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82" w:rsidRDefault="006B6182" w:rsidP="006B6182">
      <w:pPr>
        <w:jc w:val="center"/>
        <w:rPr>
          <w:color w:val="FFFFFF"/>
          <w:sz w:val="28"/>
          <w:szCs w:val="28"/>
        </w:rPr>
      </w:pPr>
      <w:bookmarkStart w:id="0" w:name="_GoBack"/>
      <w:r>
        <w:rPr>
          <w:color w:val="FFFFFF"/>
          <w:sz w:val="28"/>
          <w:szCs w:val="28"/>
        </w:rPr>
        <w:t>ЧЕРКАСЬКА</w:t>
      </w:r>
      <w:r>
        <w:rPr>
          <w:noProof/>
          <w:sz w:val="28"/>
          <w:szCs w:val="28"/>
          <w:lang w:val="ru-RU" w:eastAsia="ru-RU"/>
        </w:rPr>
        <w:drawing>
          <wp:inline distT="0" distB="0" distL="0" distR="0">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Pr>
          <w:color w:val="FFFFFF"/>
          <w:sz w:val="28"/>
          <w:szCs w:val="28"/>
        </w:rPr>
        <w:t xml:space="preserve"> МІСЬКА РАДА</w:t>
      </w:r>
    </w:p>
    <w:p w:rsidR="006B6182" w:rsidRDefault="006B6182" w:rsidP="006B6182">
      <w:pPr>
        <w:jc w:val="center"/>
        <w:rPr>
          <w:spacing w:val="20"/>
          <w:sz w:val="28"/>
          <w:szCs w:val="28"/>
        </w:rPr>
      </w:pPr>
      <w:r>
        <w:rPr>
          <w:spacing w:val="20"/>
          <w:sz w:val="28"/>
          <w:szCs w:val="28"/>
        </w:rPr>
        <w:t>ЧЕРКАСЬКА МІСЬКА РАДА</w:t>
      </w:r>
    </w:p>
    <w:p w:rsidR="006B6182" w:rsidRDefault="006B6182" w:rsidP="006B6182">
      <w:pPr>
        <w:jc w:val="center"/>
        <w:rPr>
          <w:sz w:val="28"/>
          <w:szCs w:val="28"/>
        </w:rPr>
      </w:pPr>
    </w:p>
    <w:p w:rsidR="006B6182" w:rsidRDefault="006B6182" w:rsidP="006B6182">
      <w:pPr>
        <w:jc w:val="center"/>
        <w:rPr>
          <w:sz w:val="28"/>
          <w:szCs w:val="28"/>
        </w:rPr>
      </w:pPr>
      <w:r>
        <w:rPr>
          <w:sz w:val="28"/>
          <w:szCs w:val="28"/>
        </w:rPr>
        <w:t>ВИКОНАВЧИЙ КОМІТЕТ</w:t>
      </w:r>
    </w:p>
    <w:p w:rsidR="006B6182" w:rsidRDefault="006B6182" w:rsidP="006B6182">
      <w:pPr>
        <w:jc w:val="center"/>
        <w:rPr>
          <w:sz w:val="28"/>
          <w:szCs w:val="28"/>
        </w:rPr>
      </w:pPr>
    </w:p>
    <w:p w:rsidR="006B6182" w:rsidRDefault="006B6182" w:rsidP="006B6182">
      <w:pPr>
        <w:jc w:val="center"/>
        <w:rPr>
          <w:b/>
          <w:sz w:val="28"/>
          <w:szCs w:val="28"/>
        </w:rPr>
      </w:pPr>
      <w:r>
        <w:rPr>
          <w:b/>
          <w:sz w:val="28"/>
          <w:szCs w:val="28"/>
        </w:rPr>
        <w:t>РІШЕННЯ</w:t>
      </w:r>
    </w:p>
    <w:p w:rsidR="006B6182" w:rsidRDefault="006B6182" w:rsidP="006B6182">
      <w:pPr>
        <w:jc w:val="center"/>
        <w:rPr>
          <w:b/>
          <w:sz w:val="28"/>
          <w:szCs w:val="28"/>
        </w:rPr>
      </w:pPr>
    </w:p>
    <w:p w:rsidR="00DA39C7" w:rsidRPr="006B6182" w:rsidRDefault="006B6182" w:rsidP="006B6182">
      <w:pPr>
        <w:jc w:val="center"/>
        <w:rPr>
          <w:sz w:val="28"/>
          <w:szCs w:val="28"/>
          <w:lang w:val="en-US"/>
        </w:rPr>
      </w:pPr>
      <w:r>
        <w:rPr>
          <w:sz w:val="28"/>
          <w:szCs w:val="28"/>
        </w:rPr>
        <w:t xml:space="preserve">Від </w:t>
      </w:r>
      <w:r>
        <w:rPr>
          <w:sz w:val="28"/>
          <w:szCs w:val="28"/>
          <w:u w:val="single"/>
          <w:lang w:val="en-US"/>
        </w:rPr>
        <w:t>26</w:t>
      </w:r>
      <w:r>
        <w:rPr>
          <w:sz w:val="28"/>
          <w:szCs w:val="28"/>
          <w:u w:val="single"/>
        </w:rPr>
        <w:t>.</w:t>
      </w:r>
      <w:r>
        <w:rPr>
          <w:sz w:val="28"/>
          <w:szCs w:val="28"/>
          <w:u w:val="single"/>
        </w:rPr>
        <w:t>0</w:t>
      </w:r>
      <w:r>
        <w:rPr>
          <w:sz w:val="28"/>
          <w:szCs w:val="28"/>
          <w:u w:val="single"/>
          <w:lang w:val="en-US"/>
        </w:rPr>
        <w:t>9</w:t>
      </w:r>
      <w:r>
        <w:rPr>
          <w:sz w:val="28"/>
          <w:szCs w:val="28"/>
          <w:u w:val="single"/>
        </w:rPr>
        <w:t>.201</w:t>
      </w:r>
      <w:r w:rsidRPr="006B6182">
        <w:rPr>
          <w:sz w:val="28"/>
          <w:szCs w:val="28"/>
          <w:u w:val="single"/>
        </w:rPr>
        <w:t>7</w:t>
      </w:r>
      <w:r>
        <w:rPr>
          <w:sz w:val="28"/>
          <w:szCs w:val="28"/>
        </w:rPr>
        <w:t xml:space="preserve"> № </w:t>
      </w:r>
      <w:r>
        <w:rPr>
          <w:sz w:val="28"/>
          <w:szCs w:val="28"/>
          <w:u w:val="single"/>
        </w:rPr>
        <w:t>1</w:t>
      </w:r>
      <w:r>
        <w:rPr>
          <w:sz w:val="28"/>
          <w:szCs w:val="28"/>
          <w:u w:val="single"/>
          <w:lang w:val="en-US"/>
        </w:rPr>
        <w:t>020</w:t>
      </w:r>
    </w:p>
    <w:bookmarkEnd w:id="0"/>
    <w:p w:rsidR="00DA39C7" w:rsidRDefault="00DA39C7" w:rsidP="00DA39C7"/>
    <w:p w:rsidR="00DA39C7" w:rsidRDefault="00DA39C7" w:rsidP="00DA39C7"/>
    <w:p w:rsidR="00DA39C7" w:rsidRDefault="00DA39C7" w:rsidP="00DA39C7"/>
    <w:p w:rsidR="00062255" w:rsidRPr="00F26B3A" w:rsidRDefault="00DA39C7" w:rsidP="00B7155B">
      <w:pPr>
        <w:tabs>
          <w:tab w:val="left" w:pos="4111"/>
        </w:tabs>
        <w:ind w:right="5244"/>
        <w:outlineLvl w:val="0"/>
        <w:rPr>
          <w:b/>
          <w:sz w:val="28"/>
          <w:szCs w:val="28"/>
        </w:rPr>
      </w:pPr>
      <w:r>
        <w:rPr>
          <w:sz w:val="28"/>
          <w:szCs w:val="28"/>
        </w:rPr>
        <w:t>Про проект рішення міської ради</w:t>
      </w:r>
      <w:r w:rsidR="00B7155B">
        <w:rPr>
          <w:sz w:val="28"/>
          <w:szCs w:val="28"/>
        </w:rPr>
        <w:t xml:space="preserve"> </w:t>
      </w:r>
      <w:r w:rsidR="00062255">
        <w:rPr>
          <w:sz w:val="28"/>
          <w:szCs w:val="28"/>
        </w:rPr>
        <w:t>«</w:t>
      </w:r>
      <w:r w:rsidR="007D58A4" w:rsidRPr="007D58A4">
        <w:rPr>
          <w:bCs/>
          <w:sz w:val="28"/>
          <w:szCs w:val="28"/>
        </w:rPr>
        <w:t>Про</w:t>
      </w:r>
      <w:r w:rsidR="007D58A4" w:rsidRPr="007D58A4">
        <w:rPr>
          <w:sz w:val="28"/>
          <w:szCs w:val="28"/>
        </w:rPr>
        <w:t xml:space="preserve"> затвердження </w:t>
      </w:r>
      <w:r w:rsidR="007D58A4" w:rsidRPr="007D58A4">
        <w:rPr>
          <w:sz w:val="28"/>
        </w:rPr>
        <w:t xml:space="preserve">міської програми забезпечення </w:t>
      </w:r>
      <w:r w:rsidR="008661F8">
        <w:rPr>
          <w:sz w:val="28"/>
        </w:rPr>
        <w:t>осіб з інвалідністю та дітей з інвалідністю технічними засобами на</w:t>
      </w:r>
      <w:r w:rsidR="007D58A4" w:rsidRPr="007D58A4">
        <w:rPr>
          <w:sz w:val="28"/>
        </w:rPr>
        <w:t xml:space="preserve"> 2018 – 2020</w:t>
      </w:r>
      <w:r w:rsidR="007D58A4">
        <w:rPr>
          <w:sz w:val="28"/>
        </w:rPr>
        <w:t>»</w:t>
      </w:r>
    </w:p>
    <w:p w:rsidR="00DA39C7" w:rsidRPr="00B7155B" w:rsidRDefault="00DA39C7" w:rsidP="00DA39C7">
      <w:pPr>
        <w:rPr>
          <w:sz w:val="28"/>
          <w:szCs w:val="28"/>
        </w:rPr>
      </w:pPr>
    </w:p>
    <w:p w:rsidR="00DA39C7" w:rsidRDefault="00DA39C7" w:rsidP="00DA39C7">
      <w:pPr>
        <w:rPr>
          <w:sz w:val="28"/>
          <w:szCs w:val="28"/>
        </w:rPr>
      </w:pPr>
    </w:p>
    <w:p w:rsidR="00DA39C7" w:rsidRDefault="00DA39C7" w:rsidP="00DA39C7">
      <w:pPr>
        <w:jc w:val="both"/>
        <w:rPr>
          <w:sz w:val="28"/>
          <w:szCs w:val="28"/>
        </w:rPr>
      </w:pPr>
      <w:r>
        <w:rPr>
          <w:sz w:val="28"/>
          <w:szCs w:val="28"/>
        </w:rPr>
        <w:t xml:space="preserve">      Відповідно до статей 27, 32, 34, 52 Закону України «Про місцеве самоврядування в Україні», </w:t>
      </w:r>
      <w:r w:rsidR="008661F8" w:rsidRPr="00F26B3A">
        <w:rPr>
          <w:sz w:val="28"/>
          <w:szCs w:val="28"/>
        </w:rPr>
        <w:t xml:space="preserve">з метою </w:t>
      </w:r>
      <w:r w:rsidR="008661F8" w:rsidRPr="00166BA7">
        <w:rPr>
          <w:sz w:val="28"/>
          <w:szCs w:val="28"/>
        </w:rPr>
        <w:t xml:space="preserve">підвищення рівня медичної допомоги </w:t>
      </w:r>
      <w:r w:rsidR="008661F8">
        <w:rPr>
          <w:sz w:val="28"/>
          <w:szCs w:val="28"/>
        </w:rPr>
        <w:t xml:space="preserve">особам з </w:t>
      </w:r>
      <w:r w:rsidR="008661F8" w:rsidRPr="00166BA7">
        <w:rPr>
          <w:sz w:val="28"/>
          <w:szCs w:val="28"/>
        </w:rPr>
        <w:t>інвалід</w:t>
      </w:r>
      <w:r w:rsidR="008661F8">
        <w:rPr>
          <w:sz w:val="28"/>
          <w:szCs w:val="28"/>
        </w:rPr>
        <w:t>ністю</w:t>
      </w:r>
      <w:r w:rsidR="008661F8" w:rsidRPr="00166BA7">
        <w:rPr>
          <w:sz w:val="28"/>
          <w:szCs w:val="28"/>
        </w:rPr>
        <w:t xml:space="preserve"> й дітям</w:t>
      </w:r>
      <w:r w:rsidR="008661F8">
        <w:rPr>
          <w:sz w:val="28"/>
          <w:szCs w:val="28"/>
        </w:rPr>
        <w:t xml:space="preserve"> з інвалідністю</w:t>
      </w:r>
      <w:r w:rsidR="008661F8" w:rsidRPr="00166BA7">
        <w:rPr>
          <w:sz w:val="28"/>
          <w:szCs w:val="28"/>
        </w:rPr>
        <w:t xml:space="preserve"> та забезпечення їх технічними засобами для використання в амбулаторних та побутових умовах</w:t>
      </w:r>
      <w:r w:rsidRPr="00F26B3A">
        <w:rPr>
          <w:sz w:val="28"/>
          <w:szCs w:val="28"/>
        </w:rPr>
        <w:t>,</w:t>
      </w:r>
      <w:r w:rsidR="00C479D3">
        <w:rPr>
          <w:sz w:val="28"/>
          <w:szCs w:val="28"/>
        </w:rPr>
        <w:t xml:space="preserve"> враховуючи пропозицію департаменту охорони здоров’</w:t>
      </w:r>
      <w:r w:rsidR="00C479D3" w:rsidRPr="00C479D3">
        <w:rPr>
          <w:sz w:val="28"/>
          <w:szCs w:val="28"/>
        </w:rPr>
        <w:t xml:space="preserve">я та медичних послуг, </w:t>
      </w:r>
      <w:r w:rsidRPr="00F26B3A">
        <w:rPr>
          <w:sz w:val="28"/>
          <w:szCs w:val="28"/>
        </w:rPr>
        <w:t xml:space="preserve"> </w:t>
      </w:r>
      <w:r>
        <w:rPr>
          <w:sz w:val="28"/>
          <w:szCs w:val="28"/>
        </w:rPr>
        <w:t>виконавчий комітет Черкаської міської ради</w:t>
      </w:r>
    </w:p>
    <w:p w:rsidR="00DA39C7" w:rsidRDefault="00DA39C7" w:rsidP="00DA39C7">
      <w:pPr>
        <w:jc w:val="both"/>
        <w:rPr>
          <w:sz w:val="28"/>
          <w:szCs w:val="28"/>
        </w:rPr>
      </w:pPr>
    </w:p>
    <w:p w:rsidR="00DA39C7" w:rsidRPr="00277336" w:rsidRDefault="00DA39C7" w:rsidP="00DA39C7">
      <w:pPr>
        <w:jc w:val="both"/>
        <w:outlineLvl w:val="0"/>
        <w:rPr>
          <w:sz w:val="28"/>
          <w:szCs w:val="28"/>
        </w:rPr>
      </w:pPr>
      <w:r w:rsidRPr="00277336">
        <w:rPr>
          <w:sz w:val="28"/>
          <w:szCs w:val="28"/>
        </w:rPr>
        <w:t>ВИРІШИВ:</w:t>
      </w:r>
    </w:p>
    <w:p w:rsidR="00DA39C7" w:rsidRDefault="00DA39C7" w:rsidP="00DA39C7">
      <w:pPr>
        <w:jc w:val="both"/>
        <w:rPr>
          <w:b/>
          <w:sz w:val="28"/>
          <w:szCs w:val="28"/>
        </w:rPr>
      </w:pPr>
    </w:p>
    <w:p w:rsidR="00062255" w:rsidRPr="007456AB" w:rsidRDefault="007456AB" w:rsidP="007456AB">
      <w:pPr>
        <w:jc w:val="both"/>
        <w:rPr>
          <w:sz w:val="28"/>
          <w:szCs w:val="28"/>
        </w:rPr>
      </w:pPr>
      <w:r>
        <w:rPr>
          <w:sz w:val="28"/>
          <w:szCs w:val="28"/>
        </w:rPr>
        <w:t xml:space="preserve">     1. </w:t>
      </w:r>
      <w:r w:rsidR="00DA39C7">
        <w:rPr>
          <w:sz w:val="28"/>
          <w:szCs w:val="28"/>
        </w:rPr>
        <w:t>Погодити і внести на розгляд та затвердже</w:t>
      </w:r>
      <w:r>
        <w:rPr>
          <w:sz w:val="28"/>
          <w:szCs w:val="28"/>
        </w:rPr>
        <w:t>ння міської ради проект рішення</w:t>
      </w:r>
      <w:r w:rsidR="00681D6C" w:rsidRPr="00681D6C">
        <w:rPr>
          <w:sz w:val="28"/>
          <w:szCs w:val="28"/>
        </w:rPr>
        <w:t xml:space="preserve"> </w:t>
      </w:r>
      <w:r w:rsidR="00681D6C" w:rsidRPr="007D58A4">
        <w:rPr>
          <w:sz w:val="28"/>
          <w:szCs w:val="28"/>
        </w:rPr>
        <w:t>«</w:t>
      </w:r>
      <w:r w:rsidR="008661F8" w:rsidRPr="007D58A4">
        <w:rPr>
          <w:bCs/>
          <w:sz w:val="28"/>
          <w:szCs w:val="28"/>
        </w:rPr>
        <w:t>Про</w:t>
      </w:r>
      <w:r w:rsidR="008661F8" w:rsidRPr="007D58A4">
        <w:rPr>
          <w:sz w:val="28"/>
          <w:szCs w:val="28"/>
        </w:rPr>
        <w:t xml:space="preserve"> затвердження </w:t>
      </w:r>
      <w:r w:rsidR="008661F8" w:rsidRPr="007D58A4">
        <w:rPr>
          <w:sz w:val="28"/>
        </w:rPr>
        <w:t xml:space="preserve">міської програми забезпечення </w:t>
      </w:r>
      <w:r w:rsidR="008661F8">
        <w:rPr>
          <w:sz w:val="28"/>
        </w:rPr>
        <w:t xml:space="preserve">осіб з інвалідністю та дітей з інвалідністю технічними засобами </w:t>
      </w:r>
      <w:r w:rsidR="008661F8">
        <w:rPr>
          <w:bCs/>
          <w:sz w:val="28"/>
          <w:szCs w:val="28"/>
        </w:rPr>
        <w:t xml:space="preserve">на </w:t>
      </w:r>
      <w:r w:rsidR="007D58A4" w:rsidRPr="007D58A4">
        <w:rPr>
          <w:sz w:val="28"/>
        </w:rPr>
        <w:t xml:space="preserve"> 2018 – 2020»</w:t>
      </w:r>
      <w:r w:rsidRPr="007D58A4">
        <w:rPr>
          <w:sz w:val="28"/>
          <w:szCs w:val="28"/>
        </w:rPr>
        <w:t>.</w:t>
      </w:r>
    </w:p>
    <w:p w:rsidR="00DA39C7" w:rsidRDefault="007456AB" w:rsidP="007456AB">
      <w:pPr>
        <w:ind w:firstLine="360"/>
        <w:jc w:val="both"/>
        <w:rPr>
          <w:sz w:val="28"/>
          <w:szCs w:val="28"/>
        </w:rPr>
      </w:pPr>
      <w:r>
        <w:rPr>
          <w:sz w:val="28"/>
          <w:szCs w:val="28"/>
        </w:rPr>
        <w:t>2.</w:t>
      </w:r>
      <w:r w:rsidR="00277336">
        <w:rPr>
          <w:sz w:val="28"/>
          <w:szCs w:val="28"/>
        </w:rPr>
        <w:t xml:space="preserve"> </w:t>
      </w:r>
      <w:r w:rsidR="00DA39C7">
        <w:rPr>
          <w:sz w:val="28"/>
          <w:szCs w:val="28"/>
        </w:rPr>
        <w:t xml:space="preserve">Контроль за виконанням рішення покласти на директора департаменту охорони здоров’я та медичних послуг </w:t>
      </w:r>
      <w:r w:rsidR="0027283B">
        <w:rPr>
          <w:sz w:val="28"/>
          <w:szCs w:val="28"/>
        </w:rPr>
        <w:t xml:space="preserve">Черкаської міської ради </w:t>
      </w:r>
      <w:r w:rsidR="00DA39C7">
        <w:rPr>
          <w:sz w:val="28"/>
          <w:szCs w:val="28"/>
        </w:rPr>
        <w:t>Стадника О.М.</w:t>
      </w:r>
    </w:p>
    <w:p w:rsidR="00DA39C7" w:rsidRDefault="00DA39C7" w:rsidP="00DA39C7">
      <w:pPr>
        <w:jc w:val="both"/>
        <w:rPr>
          <w:sz w:val="28"/>
          <w:szCs w:val="28"/>
        </w:rPr>
      </w:pPr>
    </w:p>
    <w:p w:rsidR="001038B8" w:rsidRDefault="001038B8" w:rsidP="00DA39C7">
      <w:pPr>
        <w:rPr>
          <w:sz w:val="28"/>
          <w:szCs w:val="28"/>
        </w:rPr>
      </w:pPr>
    </w:p>
    <w:p w:rsidR="00DA39C7" w:rsidRDefault="00DA39C7" w:rsidP="00DA39C7">
      <w:pPr>
        <w:rPr>
          <w:sz w:val="28"/>
          <w:szCs w:val="28"/>
        </w:rPr>
      </w:pPr>
      <w:r>
        <w:rPr>
          <w:sz w:val="28"/>
          <w:szCs w:val="28"/>
        </w:rPr>
        <w:t xml:space="preserve">Міський голова                                                                             </w:t>
      </w:r>
      <w:r w:rsidR="002478FE">
        <w:rPr>
          <w:sz w:val="28"/>
          <w:szCs w:val="28"/>
        </w:rPr>
        <w:t>А.В. Бондаренко</w:t>
      </w:r>
    </w:p>
    <w:p w:rsidR="00DA39C7" w:rsidRDefault="00DA39C7" w:rsidP="00DA39C7">
      <w:pPr>
        <w:jc w:val="both"/>
        <w:rPr>
          <w:sz w:val="28"/>
          <w:szCs w:val="28"/>
        </w:rPr>
      </w:pPr>
    </w:p>
    <w:p w:rsidR="00DA39C7" w:rsidRDefault="00DA39C7" w:rsidP="00DA39C7">
      <w:pPr>
        <w:jc w:val="both"/>
        <w:rPr>
          <w:sz w:val="28"/>
          <w:szCs w:val="28"/>
        </w:rPr>
      </w:pPr>
    </w:p>
    <w:p w:rsidR="00DA39C7" w:rsidRDefault="00DA39C7" w:rsidP="00DA39C7">
      <w:pPr>
        <w:jc w:val="both"/>
        <w:rPr>
          <w:sz w:val="28"/>
          <w:szCs w:val="28"/>
        </w:rPr>
      </w:pPr>
    </w:p>
    <w:p w:rsidR="00DA39C7" w:rsidRDefault="00DA39C7" w:rsidP="00DA39C7">
      <w:pPr>
        <w:jc w:val="both"/>
        <w:rPr>
          <w:sz w:val="28"/>
          <w:szCs w:val="28"/>
        </w:rPr>
      </w:pPr>
    </w:p>
    <w:p w:rsidR="00DA39C7" w:rsidRDefault="00DA39C7" w:rsidP="00DA39C7">
      <w:pPr>
        <w:jc w:val="both"/>
        <w:rPr>
          <w:sz w:val="28"/>
          <w:szCs w:val="28"/>
        </w:rPr>
      </w:pPr>
    </w:p>
    <w:p w:rsidR="00681D6C" w:rsidRDefault="00681D6C" w:rsidP="00DA39C7">
      <w:pPr>
        <w:jc w:val="both"/>
        <w:rPr>
          <w:sz w:val="28"/>
          <w:szCs w:val="28"/>
        </w:rPr>
      </w:pPr>
    </w:p>
    <w:p w:rsidR="008661F8" w:rsidRDefault="008661F8" w:rsidP="00DA39C7">
      <w:pPr>
        <w:jc w:val="both"/>
        <w:rPr>
          <w:sz w:val="28"/>
          <w:szCs w:val="28"/>
        </w:rPr>
      </w:pPr>
    </w:p>
    <w:p w:rsidR="008661F8" w:rsidRDefault="008661F8" w:rsidP="00DA39C7">
      <w:pPr>
        <w:jc w:val="both"/>
        <w:rPr>
          <w:sz w:val="28"/>
          <w:szCs w:val="28"/>
        </w:rPr>
      </w:pPr>
    </w:p>
    <w:p w:rsidR="008661F8" w:rsidRDefault="008661F8" w:rsidP="00DA39C7">
      <w:pPr>
        <w:jc w:val="both"/>
        <w:rPr>
          <w:sz w:val="28"/>
          <w:szCs w:val="28"/>
        </w:rPr>
      </w:pPr>
    </w:p>
    <w:tbl>
      <w:tblPr>
        <w:tblW w:w="9571" w:type="dxa"/>
        <w:jc w:val="center"/>
        <w:tblLayout w:type="fixed"/>
        <w:tblCellMar>
          <w:left w:w="0" w:type="dxa"/>
          <w:right w:w="0" w:type="dxa"/>
        </w:tblCellMar>
        <w:tblLook w:val="04A0" w:firstRow="1" w:lastRow="0" w:firstColumn="1" w:lastColumn="0" w:noHBand="0" w:noVBand="1"/>
      </w:tblPr>
      <w:tblGrid>
        <w:gridCol w:w="1063"/>
        <w:gridCol w:w="1063"/>
        <w:gridCol w:w="1063"/>
        <w:gridCol w:w="747"/>
        <w:gridCol w:w="1701"/>
        <w:gridCol w:w="708"/>
        <w:gridCol w:w="1098"/>
        <w:gridCol w:w="1064"/>
        <w:gridCol w:w="1064"/>
      </w:tblGrid>
      <w:tr w:rsidR="005E7AB9" w:rsidRPr="005E7AB9" w:rsidTr="00010F4A">
        <w:trPr>
          <w:jc w:val="center"/>
        </w:trPr>
        <w:tc>
          <w:tcPr>
            <w:tcW w:w="1063" w:type="dxa"/>
            <w:shd w:val="clear" w:color="auto" w:fill="auto"/>
            <w:noWrap/>
            <w:vAlign w:val="center"/>
          </w:tcPr>
          <w:p w:rsidR="005E7AB9" w:rsidRPr="005E7AB9" w:rsidRDefault="005E7AB9" w:rsidP="005E7AB9">
            <w:pPr>
              <w:rPr>
                <w:lang w:eastAsia="ru-RU"/>
              </w:rPr>
            </w:pPr>
          </w:p>
        </w:tc>
        <w:tc>
          <w:tcPr>
            <w:tcW w:w="1063" w:type="dxa"/>
            <w:shd w:val="clear" w:color="auto" w:fill="auto"/>
            <w:noWrap/>
            <w:vAlign w:val="center"/>
          </w:tcPr>
          <w:p w:rsidR="005E7AB9" w:rsidRPr="005E7AB9" w:rsidRDefault="005E7AB9" w:rsidP="005E7AB9">
            <w:pPr>
              <w:rPr>
                <w:lang w:eastAsia="ru-RU"/>
              </w:rPr>
            </w:pPr>
          </w:p>
        </w:tc>
        <w:tc>
          <w:tcPr>
            <w:tcW w:w="1063" w:type="dxa"/>
            <w:shd w:val="clear" w:color="auto" w:fill="auto"/>
            <w:noWrap/>
            <w:vAlign w:val="center"/>
          </w:tcPr>
          <w:p w:rsidR="005E7AB9" w:rsidRPr="005E7AB9" w:rsidRDefault="005E7AB9" w:rsidP="005E7AB9">
            <w:pPr>
              <w:rPr>
                <w:lang w:eastAsia="ru-RU"/>
              </w:rPr>
            </w:pPr>
          </w:p>
        </w:tc>
        <w:tc>
          <w:tcPr>
            <w:tcW w:w="747" w:type="dxa"/>
            <w:shd w:val="clear" w:color="auto" w:fill="auto"/>
            <w:noWrap/>
            <w:vAlign w:val="center"/>
          </w:tcPr>
          <w:p w:rsidR="005E7AB9" w:rsidRPr="005E7AB9" w:rsidRDefault="005E7AB9" w:rsidP="005E7AB9">
            <w:pPr>
              <w:rPr>
                <w:lang w:eastAsia="ru-RU"/>
              </w:rPr>
            </w:pPr>
          </w:p>
        </w:tc>
        <w:tc>
          <w:tcPr>
            <w:tcW w:w="1701" w:type="dxa"/>
            <w:shd w:val="clear" w:color="auto" w:fill="auto"/>
            <w:noWrap/>
            <w:vAlign w:val="center"/>
          </w:tcPr>
          <w:p w:rsidR="005E7AB9" w:rsidRPr="005E7AB9" w:rsidRDefault="005E7AB9" w:rsidP="005E7AB9">
            <w:pPr>
              <w:jc w:val="center"/>
              <w:rPr>
                <w:color w:val="000000"/>
                <w:lang w:eastAsia="ru-RU"/>
              </w:rPr>
            </w:pPr>
          </w:p>
          <w:p w:rsidR="005E7AB9" w:rsidRPr="005E7AB9" w:rsidRDefault="005E7AB9" w:rsidP="005E7AB9">
            <w:pPr>
              <w:jc w:val="center"/>
              <w:rPr>
                <w:color w:val="000000"/>
                <w:lang w:eastAsia="ru-RU"/>
              </w:rPr>
            </w:pPr>
          </w:p>
          <w:p w:rsidR="005E7AB9" w:rsidRPr="005E7AB9" w:rsidRDefault="005E7AB9" w:rsidP="005E7AB9">
            <w:pPr>
              <w:jc w:val="center"/>
              <w:rPr>
                <w:color w:val="000000"/>
                <w:lang w:eastAsia="ru-RU"/>
              </w:rPr>
            </w:pPr>
          </w:p>
          <w:p w:rsidR="005E7AB9" w:rsidRPr="005E7AB9" w:rsidRDefault="005E7AB9" w:rsidP="005E7AB9">
            <w:pPr>
              <w:jc w:val="center"/>
              <w:rPr>
                <w:color w:val="000000"/>
                <w:lang w:eastAsia="ru-RU"/>
              </w:rPr>
            </w:pPr>
          </w:p>
          <w:p w:rsidR="005E7AB9" w:rsidRPr="005E7AB9" w:rsidRDefault="005E7AB9" w:rsidP="005E7AB9">
            <w:pPr>
              <w:jc w:val="center"/>
              <w:rPr>
                <w:color w:val="000000"/>
                <w:lang w:eastAsia="ru-RU"/>
              </w:rPr>
            </w:pPr>
          </w:p>
          <w:p w:rsidR="005E7AB9" w:rsidRPr="005E7AB9" w:rsidRDefault="005E7AB9" w:rsidP="005E7AB9">
            <w:pPr>
              <w:jc w:val="center"/>
              <w:rPr>
                <w:color w:val="000000"/>
                <w:lang w:eastAsia="ru-RU"/>
              </w:rPr>
            </w:pPr>
          </w:p>
        </w:tc>
        <w:tc>
          <w:tcPr>
            <w:tcW w:w="708" w:type="dxa"/>
            <w:shd w:val="clear" w:color="auto" w:fill="auto"/>
            <w:noWrap/>
            <w:vAlign w:val="center"/>
          </w:tcPr>
          <w:p w:rsidR="005E7AB9" w:rsidRPr="005E7AB9" w:rsidRDefault="005E7AB9" w:rsidP="005E7AB9">
            <w:pPr>
              <w:rPr>
                <w:lang w:eastAsia="ru-RU"/>
              </w:rPr>
            </w:pPr>
          </w:p>
        </w:tc>
        <w:tc>
          <w:tcPr>
            <w:tcW w:w="1098" w:type="dxa"/>
            <w:tcBorders>
              <w:right w:val="single" w:sz="4" w:space="0" w:color="auto"/>
            </w:tcBorders>
            <w:shd w:val="clear" w:color="auto" w:fill="auto"/>
            <w:noWrap/>
            <w:vAlign w:val="center"/>
          </w:tcPr>
          <w:p w:rsidR="005E7AB9" w:rsidRPr="005E7AB9" w:rsidRDefault="005E7AB9" w:rsidP="005E7AB9">
            <w:pPr>
              <w:rPr>
                <w:lang w:eastAsia="ru-RU"/>
              </w:rPr>
            </w:pPr>
          </w:p>
        </w:tc>
        <w:tc>
          <w:tcPr>
            <w:tcW w:w="2128" w:type="dxa"/>
            <w:gridSpan w:val="2"/>
            <w:tcBorders>
              <w:top w:val="single" w:sz="4" w:space="0" w:color="auto"/>
              <w:left w:val="single" w:sz="4" w:space="0" w:color="auto"/>
              <w:right w:val="single" w:sz="4" w:space="0" w:color="auto"/>
            </w:tcBorders>
            <w:shd w:val="clear" w:color="auto" w:fill="000000"/>
            <w:noWrap/>
            <w:vAlign w:val="center"/>
          </w:tcPr>
          <w:p w:rsidR="005E7AB9" w:rsidRPr="005E7AB9" w:rsidRDefault="005E7AB9" w:rsidP="005E7AB9">
            <w:pPr>
              <w:rPr>
                <w:b/>
                <w:color w:val="FFFFFF"/>
                <w:sz w:val="28"/>
                <w:szCs w:val="28"/>
                <w:lang w:eastAsia="ru-RU"/>
              </w:rPr>
            </w:pPr>
            <w:r w:rsidRPr="005E7AB9">
              <w:rPr>
                <w:b/>
                <w:color w:val="FFFFFF"/>
                <w:sz w:val="28"/>
                <w:szCs w:val="28"/>
                <w:lang w:eastAsia="ru-RU"/>
              </w:rPr>
              <w:t>Проект рішення</w:t>
            </w:r>
          </w:p>
        </w:tc>
      </w:tr>
      <w:tr w:rsidR="005E7AB9" w:rsidRPr="005E7AB9" w:rsidTr="00010F4A">
        <w:trPr>
          <w:trHeight w:val="898"/>
          <w:jc w:val="center"/>
        </w:trPr>
        <w:tc>
          <w:tcPr>
            <w:tcW w:w="1063" w:type="dxa"/>
            <w:shd w:val="clear" w:color="auto" w:fill="auto"/>
            <w:noWrap/>
            <w:vAlign w:val="center"/>
          </w:tcPr>
          <w:p w:rsidR="005E7AB9" w:rsidRPr="005E7AB9" w:rsidRDefault="005E7AB9" w:rsidP="005E7AB9">
            <w:pPr>
              <w:rPr>
                <w:lang w:eastAsia="ru-RU"/>
              </w:rPr>
            </w:pPr>
          </w:p>
        </w:tc>
        <w:tc>
          <w:tcPr>
            <w:tcW w:w="1063" w:type="dxa"/>
            <w:shd w:val="clear" w:color="auto" w:fill="auto"/>
            <w:noWrap/>
            <w:vAlign w:val="center"/>
          </w:tcPr>
          <w:p w:rsidR="005E7AB9" w:rsidRPr="005E7AB9" w:rsidRDefault="005E7AB9" w:rsidP="005E7AB9">
            <w:pPr>
              <w:rPr>
                <w:lang w:eastAsia="ru-RU"/>
              </w:rPr>
            </w:pPr>
          </w:p>
        </w:tc>
        <w:tc>
          <w:tcPr>
            <w:tcW w:w="1063" w:type="dxa"/>
            <w:shd w:val="clear" w:color="auto" w:fill="auto"/>
            <w:noWrap/>
            <w:vAlign w:val="center"/>
          </w:tcPr>
          <w:p w:rsidR="005E7AB9" w:rsidRPr="005E7AB9" w:rsidRDefault="005E7AB9" w:rsidP="005E7AB9">
            <w:pPr>
              <w:rPr>
                <w:lang w:eastAsia="ru-RU"/>
              </w:rPr>
            </w:pPr>
          </w:p>
        </w:tc>
        <w:tc>
          <w:tcPr>
            <w:tcW w:w="747" w:type="dxa"/>
            <w:shd w:val="clear" w:color="auto" w:fill="auto"/>
            <w:noWrap/>
            <w:vAlign w:val="center"/>
          </w:tcPr>
          <w:p w:rsidR="005E7AB9" w:rsidRPr="005E7AB9" w:rsidRDefault="005E7AB9" w:rsidP="005E7AB9">
            <w:pPr>
              <w:rPr>
                <w:lang w:eastAsia="ru-RU"/>
              </w:rPr>
            </w:pPr>
          </w:p>
        </w:tc>
        <w:tc>
          <w:tcPr>
            <w:tcW w:w="1701" w:type="dxa"/>
            <w:shd w:val="clear" w:color="auto" w:fill="auto"/>
            <w:noWrap/>
            <w:vAlign w:val="center"/>
          </w:tcPr>
          <w:p w:rsidR="005E7AB9" w:rsidRPr="005E7AB9" w:rsidRDefault="005E7AB9" w:rsidP="005E7AB9">
            <w:pPr>
              <w:jc w:val="center"/>
              <w:rPr>
                <w:lang w:eastAsia="ru-RU"/>
              </w:rPr>
            </w:pPr>
            <w:r w:rsidRPr="005E7AB9">
              <w:rPr>
                <w:color w:val="000000"/>
                <w:lang w:eastAsia="ru-RU"/>
              </w:rPr>
              <w:object w:dxaOrig="5279" w:dyaOrig="7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5pt" o:ole="" fillcolor="window">
                  <v:imagedata r:id="rId10" o:title=""/>
                </v:shape>
                <o:OLEObject Type="Embed" ProgID="PBrush" ShapeID="_x0000_i1025" DrawAspect="Content" ObjectID="_1568113102" r:id="rId11"/>
              </w:object>
            </w:r>
          </w:p>
        </w:tc>
        <w:tc>
          <w:tcPr>
            <w:tcW w:w="708" w:type="dxa"/>
            <w:shd w:val="clear" w:color="auto" w:fill="auto"/>
            <w:noWrap/>
            <w:vAlign w:val="center"/>
          </w:tcPr>
          <w:p w:rsidR="005E7AB9" w:rsidRPr="005E7AB9" w:rsidRDefault="005E7AB9" w:rsidP="005E7AB9">
            <w:pPr>
              <w:rPr>
                <w:lang w:eastAsia="ru-RU"/>
              </w:rPr>
            </w:pPr>
          </w:p>
        </w:tc>
        <w:tc>
          <w:tcPr>
            <w:tcW w:w="1098" w:type="dxa"/>
            <w:tcBorders>
              <w:right w:val="single" w:sz="4" w:space="0" w:color="auto"/>
            </w:tcBorders>
            <w:shd w:val="clear" w:color="auto" w:fill="auto"/>
            <w:noWrap/>
            <w:vAlign w:val="center"/>
          </w:tcPr>
          <w:p w:rsidR="005E7AB9" w:rsidRPr="005E7AB9" w:rsidRDefault="005E7AB9" w:rsidP="005E7AB9">
            <w:pPr>
              <w:rPr>
                <w:lang w:eastAsia="ru-RU"/>
              </w:rPr>
            </w:pPr>
          </w:p>
        </w:tc>
        <w:tc>
          <w:tcPr>
            <w:tcW w:w="2128" w:type="dxa"/>
            <w:gridSpan w:val="2"/>
            <w:tcBorders>
              <w:left w:val="single" w:sz="4" w:space="0" w:color="auto"/>
              <w:right w:val="single" w:sz="4" w:space="0" w:color="auto"/>
            </w:tcBorders>
            <w:shd w:val="clear" w:color="auto" w:fill="FFFFFF"/>
            <w:noWrap/>
            <w:vAlign w:val="center"/>
          </w:tcPr>
          <w:p w:rsidR="005E7AB9" w:rsidRPr="005E7AB9" w:rsidRDefault="005E7AB9" w:rsidP="005E7AB9">
            <w:pPr>
              <w:rPr>
                <w:b/>
                <w:sz w:val="36"/>
                <w:szCs w:val="36"/>
                <w:lang w:eastAsia="ru-RU"/>
              </w:rPr>
            </w:pPr>
            <w:r w:rsidRPr="005E7AB9">
              <w:rPr>
                <w:b/>
                <w:sz w:val="36"/>
                <w:szCs w:val="36"/>
                <w:lang w:eastAsia="ru-RU"/>
              </w:rPr>
              <w:t xml:space="preserve">№ </w:t>
            </w:r>
          </w:p>
        </w:tc>
      </w:tr>
      <w:tr w:rsidR="005E7AB9" w:rsidRPr="005E7AB9" w:rsidTr="00010F4A">
        <w:trPr>
          <w:jc w:val="center"/>
        </w:trPr>
        <w:tc>
          <w:tcPr>
            <w:tcW w:w="1063" w:type="dxa"/>
            <w:shd w:val="clear" w:color="auto" w:fill="auto"/>
            <w:noWrap/>
            <w:vAlign w:val="center"/>
          </w:tcPr>
          <w:p w:rsidR="005E7AB9" w:rsidRPr="005E7AB9" w:rsidRDefault="005E7AB9" w:rsidP="005E7AB9">
            <w:pPr>
              <w:rPr>
                <w:lang w:eastAsia="ru-RU"/>
              </w:rPr>
            </w:pPr>
          </w:p>
        </w:tc>
        <w:tc>
          <w:tcPr>
            <w:tcW w:w="1063" w:type="dxa"/>
            <w:shd w:val="clear" w:color="auto" w:fill="auto"/>
            <w:noWrap/>
            <w:vAlign w:val="center"/>
          </w:tcPr>
          <w:p w:rsidR="005E7AB9" w:rsidRPr="005E7AB9" w:rsidRDefault="005E7AB9" w:rsidP="005E7AB9">
            <w:pPr>
              <w:rPr>
                <w:lang w:eastAsia="ru-RU"/>
              </w:rPr>
            </w:pPr>
          </w:p>
        </w:tc>
        <w:tc>
          <w:tcPr>
            <w:tcW w:w="5317" w:type="dxa"/>
            <w:gridSpan w:val="5"/>
            <w:shd w:val="clear" w:color="auto" w:fill="auto"/>
            <w:noWrap/>
            <w:vAlign w:val="center"/>
          </w:tcPr>
          <w:p w:rsidR="005E7AB9" w:rsidRPr="005E7AB9" w:rsidRDefault="005E7AB9" w:rsidP="005E7AB9">
            <w:pPr>
              <w:jc w:val="center"/>
              <w:rPr>
                <w:lang w:eastAsia="ru-RU"/>
              </w:rPr>
            </w:pPr>
            <w:r w:rsidRPr="005E7AB9">
              <w:rPr>
                <w:color w:val="000000"/>
                <w:sz w:val="36"/>
                <w:szCs w:val="36"/>
                <w:lang w:eastAsia="ru-RU"/>
              </w:rPr>
              <w:t>ЧЕРКАСЬКА МІСЬКА РАДА</w:t>
            </w:r>
          </w:p>
        </w:tc>
        <w:tc>
          <w:tcPr>
            <w:tcW w:w="1064" w:type="dxa"/>
            <w:tcBorders>
              <w:top w:val="single" w:sz="4" w:space="0" w:color="auto"/>
            </w:tcBorders>
            <w:shd w:val="clear" w:color="auto" w:fill="auto"/>
            <w:noWrap/>
            <w:vAlign w:val="center"/>
          </w:tcPr>
          <w:p w:rsidR="005E7AB9" w:rsidRPr="005E7AB9" w:rsidRDefault="005E7AB9" w:rsidP="005E7AB9">
            <w:pPr>
              <w:rPr>
                <w:lang w:eastAsia="ru-RU"/>
              </w:rPr>
            </w:pPr>
          </w:p>
        </w:tc>
        <w:tc>
          <w:tcPr>
            <w:tcW w:w="1064" w:type="dxa"/>
            <w:tcBorders>
              <w:top w:val="single" w:sz="4" w:space="0" w:color="auto"/>
            </w:tcBorders>
            <w:shd w:val="clear" w:color="auto" w:fill="auto"/>
            <w:noWrap/>
            <w:vAlign w:val="center"/>
          </w:tcPr>
          <w:p w:rsidR="005E7AB9" w:rsidRPr="005E7AB9" w:rsidRDefault="005E7AB9" w:rsidP="005E7AB9">
            <w:pPr>
              <w:rPr>
                <w:lang w:eastAsia="ru-RU"/>
              </w:rPr>
            </w:pPr>
          </w:p>
        </w:tc>
      </w:tr>
      <w:tr w:rsidR="005E7AB9" w:rsidRPr="005E7AB9" w:rsidTr="00010F4A">
        <w:trPr>
          <w:jc w:val="center"/>
        </w:trPr>
        <w:tc>
          <w:tcPr>
            <w:tcW w:w="1063" w:type="dxa"/>
            <w:shd w:val="clear" w:color="auto" w:fill="auto"/>
            <w:noWrap/>
            <w:vAlign w:val="center"/>
          </w:tcPr>
          <w:p w:rsidR="005E7AB9" w:rsidRPr="005E7AB9" w:rsidRDefault="005E7AB9" w:rsidP="005E7AB9">
            <w:pPr>
              <w:rPr>
                <w:color w:val="FFFFFF"/>
                <w:lang w:eastAsia="ru-RU"/>
              </w:rPr>
            </w:pPr>
            <w:r w:rsidRPr="005E7AB9">
              <w:rPr>
                <w:color w:val="FFFFFF"/>
                <w:lang w:eastAsia="ru-RU"/>
              </w:rPr>
              <w:t>&lt;</w:t>
            </w:r>
          </w:p>
        </w:tc>
        <w:tc>
          <w:tcPr>
            <w:tcW w:w="1063" w:type="dxa"/>
            <w:shd w:val="clear" w:color="auto" w:fill="auto"/>
            <w:noWrap/>
            <w:vAlign w:val="center"/>
          </w:tcPr>
          <w:p w:rsidR="005E7AB9" w:rsidRPr="005E7AB9" w:rsidRDefault="005E7AB9" w:rsidP="005E7AB9">
            <w:pPr>
              <w:rPr>
                <w:lang w:eastAsia="ru-RU"/>
              </w:rPr>
            </w:pPr>
          </w:p>
        </w:tc>
        <w:tc>
          <w:tcPr>
            <w:tcW w:w="1063" w:type="dxa"/>
            <w:shd w:val="clear" w:color="auto" w:fill="auto"/>
            <w:noWrap/>
            <w:vAlign w:val="center"/>
          </w:tcPr>
          <w:p w:rsidR="005E7AB9" w:rsidRPr="005E7AB9" w:rsidRDefault="005E7AB9" w:rsidP="005E7AB9">
            <w:pPr>
              <w:rPr>
                <w:lang w:eastAsia="ru-RU"/>
              </w:rPr>
            </w:pPr>
          </w:p>
        </w:tc>
        <w:tc>
          <w:tcPr>
            <w:tcW w:w="747" w:type="dxa"/>
            <w:shd w:val="clear" w:color="auto" w:fill="auto"/>
            <w:noWrap/>
            <w:vAlign w:val="center"/>
          </w:tcPr>
          <w:p w:rsidR="005E7AB9" w:rsidRPr="005E7AB9" w:rsidRDefault="005E7AB9" w:rsidP="005E7AB9">
            <w:pPr>
              <w:rPr>
                <w:lang w:eastAsia="ru-RU"/>
              </w:rPr>
            </w:pPr>
          </w:p>
        </w:tc>
        <w:tc>
          <w:tcPr>
            <w:tcW w:w="1701" w:type="dxa"/>
            <w:shd w:val="clear" w:color="auto" w:fill="auto"/>
            <w:noWrap/>
            <w:vAlign w:val="center"/>
          </w:tcPr>
          <w:p w:rsidR="005E7AB9" w:rsidRPr="005E7AB9" w:rsidRDefault="005E7AB9" w:rsidP="005E7AB9">
            <w:pPr>
              <w:rPr>
                <w:lang w:eastAsia="ru-RU"/>
              </w:rPr>
            </w:pPr>
          </w:p>
        </w:tc>
        <w:tc>
          <w:tcPr>
            <w:tcW w:w="708" w:type="dxa"/>
            <w:shd w:val="clear" w:color="auto" w:fill="auto"/>
            <w:noWrap/>
            <w:vAlign w:val="center"/>
          </w:tcPr>
          <w:p w:rsidR="005E7AB9" w:rsidRPr="005E7AB9" w:rsidRDefault="005E7AB9" w:rsidP="005E7AB9">
            <w:pPr>
              <w:rPr>
                <w:lang w:eastAsia="ru-RU"/>
              </w:rPr>
            </w:pPr>
          </w:p>
        </w:tc>
        <w:tc>
          <w:tcPr>
            <w:tcW w:w="1098" w:type="dxa"/>
            <w:shd w:val="clear" w:color="auto" w:fill="auto"/>
            <w:noWrap/>
            <w:vAlign w:val="center"/>
          </w:tcPr>
          <w:p w:rsidR="005E7AB9" w:rsidRPr="005E7AB9" w:rsidRDefault="005E7AB9" w:rsidP="005E7AB9">
            <w:pPr>
              <w:rPr>
                <w:lang w:eastAsia="ru-RU"/>
              </w:rPr>
            </w:pPr>
          </w:p>
        </w:tc>
        <w:tc>
          <w:tcPr>
            <w:tcW w:w="1064" w:type="dxa"/>
            <w:shd w:val="clear" w:color="auto" w:fill="auto"/>
            <w:noWrap/>
            <w:vAlign w:val="center"/>
          </w:tcPr>
          <w:p w:rsidR="005E7AB9" w:rsidRPr="005E7AB9" w:rsidRDefault="005E7AB9" w:rsidP="005E7AB9">
            <w:pPr>
              <w:rPr>
                <w:lang w:eastAsia="ru-RU"/>
              </w:rPr>
            </w:pPr>
          </w:p>
        </w:tc>
        <w:tc>
          <w:tcPr>
            <w:tcW w:w="1064" w:type="dxa"/>
            <w:shd w:val="clear" w:color="auto" w:fill="auto"/>
            <w:noWrap/>
            <w:vAlign w:val="center"/>
          </w:tcPr>
          <w:p w:rsidR="005E7AB9" w:rsidRPr="005E7AB9" w:rsidRDefault="005E7AB9" w:rsidP="005E7AB9">
            <w:pPr>
              <w:rPr>
                <w:lang w:eastAsia="ru-RU"/>
              </w:rPr>
            </w:pPr>
          </w:p>
        </w:tc>
      </w:tr>
      <w:tr w:rsidR="005E7AB9" w:rsidRPr="005E7AB9" w:rsidTr="00010F4A">
        <w:trPr>
          <w:jc w:val="center"/>
        </w:trPr>
        <w:tc>
          <w:tcPr>
            <w:tcW w:w="1063" w:type="dxa"/>
            <w:shd w:val="clear" w:color="auto" w:fill="auto"/>
            <w:noWrap/>
            <w:vAlign w:val="center"/>
          </w:tcPr>
          <w:p w:rsidR="005E7AB9" w:rsidRPr="005E7AB9" w:rsidRDefault="005E7AB9" w:rsidP="005E7AB9">
            <w:pPr>
              <w:rPr>
                <w:color w:val="FFFFFF"/>
                <w:lang w:eastAsia="ru-RU"/>
              </w:rPr>
            </w:pPr>
          </w:p>
        </w:tc>
        <w:tc>
          <w:tcPr>
            <w:tcW w:w="1063" w:type="dxa"/>
            <w:shd w:val="clear" w:color="auto" w:fill="auto"/>
            <w:noWrap/>
            <w:vAlign w:val="center"/>
          </w:tcPr>
          <w:p w:rsidR="005E7AB9" w:rsidRPr="005E7AB9" w:rsidRDefault="005E7AB9" w:rsidP="005E7AB9">
            <w:pPr>
              <w:rPr>
                <w:lang w:eastAsia="ru-RU"/>
              </w:rPr>
            </w:pPr>
          </w:p>
        </w:tc>
        <w:tc>
          <w:tcPr>
            <w:tcW w:w="1063" w:type="dxa"/>
            <w:shd w:val="clear" w:color="auto" w:fill="auto"/>
            <w:noWrap/>
            <w:vAlign w:val="center"/>
          </w:tcPr>
          <w:p w:rsidR="005E7AB9" w:rsidRPr="005E7AB9" w:rsidRDefault="005E7AB9" w:rsidP="005E7AB9">
            <w:pPr>
              <w:rPr>
                <w:lang w:eastAsia="ru-RU"/>
              </w:rPr>
            </w:pPr>
          </w:p>
        </w:tc>
        <w:tc>
          <w:tcPr>
            <w:tcW w:w="747" w:type="dxa"/>
            <w:shd w:val="clear" w:color="auto" w:fill="auto"/>
            <w:noWrap/>
            <w:vAlign w:val="center"/>
          </w:tcPr>
          <w:p w:rsidR="005E7AB9" w:rsidRPr="005E7AB9" w:rsidRDefault="005E7AB9" w:rsidP="005E7AB9">
            <w:pPr>
              <w:rPr>
                <w:lang w:eastAsia="ru-RU"/>
              </w:rPr>
            </w:pPr>
          </w:p>
        </w:tc>
        <w:tc>
          <w:tcPr>
            <w:tcW w:w="1701" w:type="dxa"/>
            <w:shd w:val="clear" w:color="auto" w:fill="auto"/>
            <w:noWrap/>
            <w:vAlign w:val="center"/>
          </w:tcPr>
          <w:p w:rsidR="005E7AB9" w:rsidRPr="005E7AB9" w:rsidRDefault="005E7AB9" w:rsidP="005E7AB9">
            <w:pPr>
              <w:rPr>
                <w:lang w:eastAsia="ru-RU"/>
              </w:rPr>
            </w:pPr>
          </w:p>
        </w:tc>
        <w:tc>
          <w:tcPr>
            <w:tcW w:w="708" w:type="dxa"/>
            <w:shd w:val="clear" w:color="auto" w:fill="auto"/>
            <w:noWrap/>
            <w:vAlign w:val="center"/>
          </w:tcPr>
          <w:p w:rsidR="005E7AB9" w:rsidRPr="005E7AB9" w:rsidRDefault="005E7AB9" w:rsidP="005E7AB9">
            <w:pPr>
              <w:rPr>
                <w:lang w:eastAsia="ru-RU"/>
              </w:rPr>
            </w:pPr>
          </w:p>
        </w:tc>
        <w:tc>
          <w:tcPr>
            <w:tcW w:w="1098" w:type="dxa"/>
            <w:shd w:val="clear" w:color="auto" w:fill="auto"/>
            <w:noWrap/>
            <w:vAlign w:val="center"/>
          </w:tcPr>
          <w:p w:rsidR="005E7AB9" w:rsidRPr="005E7AB9" w:rsidRDefault="005E7AB9" w:rsidP="005E7AB9">
            <w:pPr>
              <w:rPr>
                <w:lang w:eastAsia="ru-RU"/>
              </w:rPr>
            </w:pPr>
          </w:p>
        </w:tc>
        <w:tc>
          <w:tcPr>
            <w:tcW w:w="1064" w:type="dxa"/>
            <w:shd w:val="clear" w:color="auto" w:fill="auto"/>
            <w:noWrap/>
            <w:vAlign w:val="center"/>
          </w:tcPr>
          <w:p w:rsidR="005E7AB9" w:rsidRPr="005E7AB9" w:rsidRDefault="005E7AB9" w:rsidP="005E7AB9">
            <w:pPr>
              <w:rPr>
                <w:lang w:eastAsia="ru-RU"/>
              </w:rPr>
            </w:pPr>
          </w:p>
        </w:tc>
        <w:tc>
          <w:tcPr>
            <w:tcW w:w="1064" w:type="dxa"/>
            <w:shd w:val="clear" w:color="auto" w:fill="auto"/>
            <w:noWrap/>
            <w:vAlign w:val="center"/>
          </w:tcPr>
          <w:p w:rsidR="005E7AB9" w:rsidRPr="005E7AB9" w:rsidRDefault="005E7AB9" w:rsidP="005E7AB9">
            <w:pPr>
              <w:rPr>
                <w:lang w:eastAsia="ru-RU"/>
              </w:rPr>
            </w:pPr>
          </w:p>
        </w:tc>
      </w:tr>
      <w:tr w:rsidR="005E7AB9" w:rsidRPr="005E7AB9" w:rsidTr="00010F4A">
        <w:trPr>
          <w:jc w:val="center"/>
        </w:trPr>
        <w:tc>
          <w:tcPr>
            <w:tcW w:w="3936" w:type="dxa"/>
            <w:gridSpan w:val="4"/>
            <w:shd w:val="clear" w:color="auto" w:fill="auto"/>
            <w:noWrap/>
            <w:tcMar>
              <w:left w:w="28" w:type="dxa"/>
              <w:right w:w="28" w:type="dxa"/>
            </w:tcMar>
            <w:vAlign w:val="center"/>
          </w:tcPr>
          <w:p w:rsidR="005E7AB9" w:rsidRPr="005E7AB9" w:rsidRDefault="005E7AB9" w:rsidP="005E7AB9">
            <w:pPr>
              <w:tabs>
                <w:tab w:val="left" w:pos="-1404"/>
                <w:tab w:val="left" w:pos="0"/>
              </w:tabs>
              <w:ind w:right="93"/>
              <w:jc w:val="both"/>
              <w:rPr>
                <w:sz w:val="28"/>
                <w:szCs w:val="28"/>
                <w:lang w:eastAsia="ru-RU"/>
              </w:rPr>
            </w:pPr>
            <w:r w:rsidRPr="005E7AB9">
              <w:rPr>
                <w:bCs/>
                <w:sz w:val="28"/>
                <w:szCs w:val="28"/>
                <w:lang w:eastAsia="ru-RU"/>
              </w:rPr>
              <w:t>Про</w:t>
            </w:r>
            <w:r w:rsidRPr="005E7AB9">
              <w:rPr>
                <w:sz w:val="28"/>
                <w:szCs w:val="28"/>
                <w:lang w:eastAsia="ru-RU"/>
              </w:rPr>
              <w:t xml:space="preserve"> затвердження </w:t>
            </w:r>
            <w:r w:rsidRPr="005E7AB9">
              <w:rPr>
                <w:sz w:val="28"/>
                <w:lang w:eastAsia="ru-RU"/>
              </w:rPr>
              <w:t>міської програми забезпечення осіб з інвалідністю та дітей з інвалідністю технічними засобами на 2018 - 2020</w:t>
            </w:r>
          </w:p>
        </w:tc>
        <w:tc>
          <w:tcPr>
            <w:tcW w:w="1701" w:type="dxa"/>
            <w:shd w:val="clear" w:color="auto" w:fill="auto"/>
            <w:noWrap/>
            <w:tcMar>
              <w:left w:w="28" w:type="dxa"/>
              <w:right w:w="28" w:type="dxa"/>
            </w:tcMar>
            <w:vAlign w:val="center"/>
          </w:tcPr>
          <w:p w:rsidR="005E7AB9" w:rsidRPr="005E7AB9" w:rsidRDefault="005E7AB9" w:rsidP="005E7AB9">
            <w:pPr>
              <w:rPr>
                <w:lang w:eastAsia="ru-RU"/>
              </w:rPr>
            </w:pPr>
          </w:p>
        </w:tc>
        <w:tc>
          <w:tcPr>
            <w:tcW w:w="708" w:type="dxa"/>
            <w:shd w:val="clear" w:color="auto" w:fill="auto"/>
            <w:noWrap/>
            <w:tcMar>
              <w:left w:w="28" w:type="dxa"/>
              <w:right w:w="28" w:type="dxa"/>
            </w:tcMar>
            <w:vAlign w:val="center"/>
          </w:tcPr>
          <w:p w:rsidR="005E7AB9" w:rsidRPr="005E7AB9" w:rsidRDefault="005E7AB9" w:rsidP="005E7AB9">
            <w:pPr>
              <w:rPr>
                <w:lang w:eastAsia="ru-RU"/>
              </w:rPr>
            </w:pPr>
          </w:p>
        </w:tc>
        <w:tc>
          <w:tcPr>
            <w:tcW w:w="1098" w:type="dxa"/>
            <w:shd w:val="clear" w:color="auto" w:fill="auto"/>
            <w:noWrap/>
            <w:tcMar>
              <w:left w:w="28" w:type="dxa"/>
              <w:right w:w="28" w:type="dxa"/>
            </w:tcMar>
            <w:vAlign w:val="center"/>
          </w:tcPr>
          <w:p w:rsidR="005E7AB9" w:rsidRPr="005E7AB9" w:rsidRDefault="005E7AB9" w:rsidP="005E7AB9">
            <w:pPr>
              <w:rPr>
                <w:lang w:eastAsia="ru-RU"/>
              </w:rPr>
            </w:pPr>
          </w:p>
        </w:tc>
        <w:tc>
          <w:tcPr>
            <w:tcW w:w="1064" w:type="dxa"/>
            <w:shd w:val="clear" w:color="auto" w:fill="auto"/>
            <w:noWrap/>
            <w:tcMar>
              <w:left w:w="28" w:type="dxa"/>
              <w:right w:w="28" w:type="dxa"/>
            </w:tcMar>
            <w:vAlign w:val="center"/>
          </w:tcPr>
          <w:p w:rsidR="005E7AB9" w:rsidRPr="005E7AB9" w:rsidRDefault="005E7AB9" w:rsidP="005E7AB9">
            <w:pPr>
              <w:rPr>
                <w:lang w:eastAsia="ru-RU"/>
              </w:rPr>
            </w:pPr>
          </w:p>
        </w:tc>
        <w:tc>
          <w:tcPr>
            <w:tcW w:w="1064" w:type="dxa"/>
            <w:shd w:val="clear" w:color="auto" w:fill="auto"/>
            <w:noWrap/>
            <w:tcMar>
              <w:left w:w="28" w:type="dxa"/>
              <w:right w:w="28" w:type="dxa"/>
            </w:tcMar>
            <w:vAlign w:val="center"/>
          </w:tcPr>
          <w:p w:rsidR="005E7AB9" w:rsidRPr="005E7AB9" w:rsidRDefault="005E7AB9" w:rsidP="005E7AB9">
            <w:pPr>
              <w:rPr>
                <w:lang w:eastAsia="ru-RU"/>
              </w:rPr>
            </w:pPr>
          </w:p>
        </w:tc>
      </w:tr>
      <w:tr w:rsidR="005E7AB9" w:rsidRPr="005E7AB9" w:rsidTr="00010F4A">
        <w:trPr>
          <w:jc w:val="center"/>
        </w:trPr>
        <w:tc>
          <w:tcPr>
            <w:tcW w:w="1063" w:type="dxa"/>
            <w:shd w:val="clear" w:color="auto" w:fill="auto"/>
            <w:noWrap/>
            <w:vAlign w:val="center"/>
          </w:tcPr>
          <w:p w:rsidR="005E7AB9" w:rsidRPr="005E7AB9" w:rsidRDefault="005E7AB9" w:rsidP="005E7AB9">
            <w:pPr>
              <w:rPr>
                <w:color w:val="FFFFFF"/>
                <w:lang w:eastAsia="ru-RU"/>
              </w:rPr>
            </w:pPr>
            <w:r w:rsidRPr="005E7AB9">
              <w:rPr>
                <w:color w:val="FFFFFF"/>
                <w:lang w:eastAsia="ru-RU"/>
              </w:rPr>
              <w:t>&gt;</w:t>
            </w:r>
          </w:p>
        </w:tc>
        <w:tc>
          <w:tcPr>
            <w:tcW w:w="1063" w:type="dxa"/>
            <w:shd w:val="clear" w:color="auto" w:fill="auto"/>
            <w:noWrap/>
            <w:vAlign w:val="center"/>
          </w:tcPr>
          <w:p w:rsidR="005E7AB9" w:rsidRPr="005E7AB9" w:rsidRDefault="005E7AB9" w:rsidP="005E7AB9">
            <w:pPr>
              <w:rPr>
                <w:lang w:eastAsia="ru-RU"/>
              </w:rPr>
            </w:pPr>
          </w:p>
        </w:tc>
        <w:tc>
          <w:tcPr>
            <w:tcW w:w="1063" w:type="dxa"/>
            <w:shd w:val="clear" w:color="auto" w:fill="auto"/>
            <w:noWrap/>
            <w:vAlign w:val="center"/>
          </w:tcPr>
          <w:p w:rsidR="005E7AB9" w:rsidRPr="005E7AB9" w:rsidRDefault="005E7AB9" w:rsidP="005E7AB9">
            <w:pPr>
              <w:rPr>
                <w:lang w:eastAsia="ru-RU"/>
              </w:rPr>
            </w:pPr>
          </w:p>
        </w:tc>
        <w:tc>
          <w:tcPr>
            <w:tcW w:w="747" w:type="dxa"/>
            <w:shd w:val="clear" w:color="auto" w:fill="auto"/>
            <w:noWrap/>
            <w:vAlign w:val="center"/>
          </w:tcPr>
          <w:p w:rsidR="005E7AB9" w:rsidRPr="005E7AB9" w:rsidRDefault="005E7AB9" w:rsidP="005E7AB9">
            <w:pPr>
              <w:rPr>
                <w:lang w:eastAsia="ru-RU"/>
              </w:rPr>
            </w:pPr>
          </w:p>
        </w:tc>
        <w:tc>
          <w:tcPr>
            <w:tcW w:w="1701" w:type="dxa"/>
            <w:shd w:val="clear" w:color="auto" w:fill="auto"/>
            <w:noWrap/>
            <w:vAlign w:val="center"/>
          </w:tcPr>
          <w:p w:rsidR="005E7AB9" w:rsidRPr="005E7AB9" w:rsidRDefault="005E7AB9" w:rsidP="005E7AB9">
            <w:pPr>
              <w:rPr>
                <w:lang w:eastAsia="ru-RU"/>
              </w:rPr>
            </w:pPr>
          </w:p>
        </w:tc>
        <w:tc>
          <w:tcPr>
            <w:tcW w:w="708" w:type="dxa"/>
            <w:shd w:val="clear" w:color="auto" w:fill="auto"/>
            <w:noWrap/>
            <w:vAlign w:val="center"/>
          </w:tcPr>
          <w:p w:rsidR="005E7AB9" w:rsidRPr="005E7AB9" w:rsidRDefault="005E7AB9" w:rsidP="005E7AB9">
            <w:pPr>
              <w:rPr>
                <w:lang w:eastAsia="ru-RU"/>
              </w:rPr>
            </w:pPr>
          </w:p>
        </w:tc>
        <w:tc>
          <w:tcPr>
            <w:tcW w:w="1098" w:type="dxa"/>
            <w:shd w:val="clear" w:color="auto" w:fill="auto"/>
            <w:noWrap/>
            <w:vAlign w:val="center"/>
          </w:tcPr>
          <w:p w:rsidR="005E7AB9" w:rsidRPr="005E7AB9" w:rsidRDefault="005E7AB9" w:rsidP="005E7AB9">
            <w:pPr>
              <w:rPr>
                <w:lang w:eastAsia="ru-RU"/>
              </w:rPr>
            </w:pPr>
          </w:p>
        </w:tc>
        <w:tc>
          <w:tcPr>
            <w:tcW w:w="1064" w:type="dxa"/>
            <w:shd w:val="clear" w:color="auto" w:fill="auto"/>
            <w:noWrap/>
            <w:vAlign w:val="center"/>
          </w:tcPr>
          <w:p w:rsidR="005E7AB9" w:rsidRPr="005E7AB9" w:rsidRDefault="005E7AB9" w:rsidP="005E7AB9">
            <w:pPr>
              <w:rPr>
                <w:lang w:eastAsia="ru-RU"/>
              </w:rPr>
            </w:pPr>
          </w:p>
        </w:tc>
        <w:tc>
          <w:tcPr>
            <w:tcW w:w="1064" w:type="dxa"/>
            <w:shd w:val="clear" w:color="auto" w:fill="auto"/>
            <w:noWrap/>
            <w:vAlign w:val="center"/>
          </w:tcPr>
          <w:p w:rsidR="005E7AB9" w:rsidRPr="005E7AB9" w:rsidRDefault="005E7AB9" w:rsidP="005E7AB9">
            <w:pPr>
              <w:rPr>
                <w:lang w:eastAsia="ru-RU"/>
              </w:rPr>
            </w:pPr>
          </w:p>
        </w:tc>
      </w:tr>
      <w:tr w:rsidR="005E7AB9" w:rsidRPr="005E7AB9" w:rsidTr="00010F4A">
        <w:trPr>
          <w:jc w:val="center"/>
        </w:trPr>
        <w:tc>
          <w:tcPr>
            <w:tcW w:w="1063" w:type="dxa"/>
            <w:shd w:val="clear" w:color="auto" w:fill="auto"/>
            <w:noWrap/>
            <w:vAlign w:val="center"/>
          </w:tcPr>
          <w:p w:rsidR="005E7AB9" w:rsidRPr="005E7AB9" w:rsidRDefault="005E7AB9" w:rsidP="005E7AB9">
            <w:pPr>
              <w:rPr>
                <w:color w:val="FFFFFF"/>
                <w:lang w:eastAsia="ru-RU"/>
              </w:rPr>
            </w:pPr>
          </w:p>
        </w:tc>
        <w:tc>
          <w:tcPr>
            <w:tcW w:w="1063" w:type="dxa"/>
            <w:shd w:val="clear" w:color="auto" w:fill="auto"/>
            <w:noWrap/>
            <w:vAlign w:val="center"/>
          </w:tcPr>
          <w:p w:rsidR="005E7AB9" w:rsidRPr="005E7AB9" w:rsidRDefault="005E7AB9" w:rsidP="005E7AB9">
            <w:pPr>
              <w:rPr>
                <w:lang w:eastAsia="ru-RU"/>
              </w:rPr>
            </w:pPr>
          </w:p>
        </w:tc>
        <w:tc>
          <w:tcPr>
            <w:tcW w:w="1063" w:type="dxa"/>
            <w:shd w:val="clear" w:color="auto" w:fill="auto"/>
            <w:noWrap/>
            <w:vAlign w:val="center"/>
          </w:tcPr>
          <w:p w:rsidR="005E7AB9" w:rsidRPr="005E7AB9" w:rsidRDefault="005E7AB9" w:rsidP="005E7AB9">
            <w:pPr>
              <w:rPr>
                <w:lang w:eastAsia="ru-RU"/>
              </w:rPr>
            </w:pPr>
          </w:p>
        </w:tc>
        <w:tc>
          <w:tcPr>
            <w:tcW w:w="747" w:type="dxa"/>
            <w:shd w:val="clear" w:color="auto" w:fill="auto"/>
            <w:noWrap/>
            <w:vAlign w:val="center"/>
          </w:tcPr>
          <w:p w:rsidR="005E7AB9" w:rsidRPr="005E7AB9" w:rsidRDefault="005E7AB9" w:rsidP="005E7AB9">
            <w:pPr>
              <w:rPr>
                <w:lang w:eastAsia="ru-RU"/>
              </w:rPr>
            </w:pPr>
          </w:p>
        </w:tc>
        <w:tc>
          <w:tcPr>
            <w:tcW w:w="1701" w:type="dxa"/>
            <w:shd w:val="clear" w:color="auto" w:fill="auto"/>
            <w:noWrap/>
            <w:vAlign w:val="center"/>
          </w:tcPr>
          <w:p w:rsidR="005E7AB9" w:rsidRPr="005E7AB9" w:rsidRDefault="005E7AB9" w:rsidP="005E7AB9">
            <w:pPr>
              <w:rPr>
                <w:lang w:eastAsia="ru-RU"/>
              </w:rPr>
            </w:pPr>
          </w:p>
        </w:tc>
        <w:tc>
          <w:tcPr>
            <w:tcW w:w="708" w:type="dxa"/>
            <w:shd w:val="clear" w:color="auto" w:fill="auto"/>
            <w:noWrap/>
            <w:vAlign w:val="center"/>
          </w:tcPr>
          <w:p w:rsidR="005E7AB9" w:rsidRPr="005E7AB9" w:rsidRDefault="005E7AB9" w:rsidP="005E7AB9">
            <w:pPr>
              <w:rPr>
                <w:lang w:eastAsia="ru-RU"/>
              </w:rPr>
            </w:pPr>
          </w:p>
        </w:tc>
        <w:tc>
          <w:tcPr>
            <w:tcW w:w="1098" w:type="dxa"/>
            <w:shd w:val="clear" w:color="auto" w:fill="auto"/>
            <w:noWrap/>
            <w:vAlign w:val="center"/>
          </w:tcPr>
          <w:p w:rsidR="005E7AB9" w:rsidRPr="005E7AB9" w:rsidRDefault="005E7AB9" w:rsidP="005E7AB9">
            <w:pPr>
              <w:rPr>
                <w:lang w:eastAsia="ru-RU"/>
              </w:rPr>
            </w:pPr>
          </w:p>
        </w:tc>
        <w:tc>
          <w:tcPr>
            <w:tcW w:w="1064" w:type="dxa"/>
            <w:shd w:val="clear" w:color="auto" w:fill="auto"/>
            <w:noWrap/>
            <w:vAlign w:val="center"/>
          </w:tcPr>
          <w:p w:rsidR="005E7AB9" w:rsidRPr="005E7AB9" w:rsidRDefault="005E7AB9" w:rsidP="005E7AB9">
            <w:pPr>
              <w:rPr>
                <w:lang w:eastAsia="ru-RU"/>
              </w:rPr>
            </w:pPr>
          </w:p>
        </w:tc>
        <w:tc>
          <w:tcPr>
            <w:tcW w:w="1064" w:type="dxa"/>
            <w:shd w:val="clear" w:color="auto" w:fill="auto"/>
            <w:noWrap/>
            <w:vAlign w:val="center"/>
          </w:tcPr>
          <w:p w:rsidR="005E7AB9" w:rsidRPr="005E7AB9" w:rsidRDefault="005E7AB9" w:rsidP="005E7AB9">
            <w:pPr>
              <w:rPr>
                <w:lang w:eastAsia="ru-RU"/>
              </w:rPr>
            </w:pPr>
          </w:p>
        </w:tc>
      </w:tr>
      <w:tr w:rsidR="005E7AB9" w:rsidRPr="005E7AB9" w:rsidTr="00010F4A">
        <w:trPr>
          <w:jc w:val="center"/>
        </w:trPr>
        <w:tc>
          <w:tcPr>
            <w:tcW w:w="9571" w:type="dxa"/>
            <w:gridSpan w:val="9"/>
            <w:shd w:val="clear" w:color="auto" w:fill="auto"/>
            <w:noWrap/>
            <w:vAlign w:val="center"/>
          </w:tcPr>
          <w:p w:rsidR="005E7AB9" w:rsidRPr="005E7AB9" w:rsidRDefault="005E7AB9" w:rsidP="005E7AB9">
            <w:pPr>
              <w:tabs>
                <w:tab w:val="left" w:pos="-1404"/>
                <w:tab w:val="left" w:pos="0"/>
              </w:tabs>
              <w:ind w:right="15" w:firstLine="702"/>
              <w:jc w:val="both"/>
              <w:rPr>
                <w:sz w:val="28"/>
                <w:lang w:eastAsia="ru-RU"/>
              </w:rPr>
            </w:pPr>
            <w:r w:rsidRPr="005E7AB9">
              <w:rPr>
                <w:sz w:val="28"/>
                <w:lang w:eastAsia="ru-RU"/>
              </w:rPr>
              <w:t xml:space="preserve">Відповідно до п. 22 ст. 26 Закону України «Про місцеве самоврядування в Україні», </w:t>
            </w:r>
            <w:r w:rsidRPr="005E7AB9">
              <w:rPr>
                <w:sz w:val="28"/>
                <w:szCs w:val="28"/>
                <w:lang w:eastAsia="ru-RU"/>
              </w:rPr>
              <w:t>з метою підвищення рівня надання медичної допомоги особам з інвалідністю й дітям з інвалідністю та забезпечення їх технічними засобами для використання в амбулаторних та побутових умовах</w:t>
            </w:r>
            <w:r w:rsidRPr="005E7AB9">
              <w:rPr>
                <w:sz w:val="28"/>
                <w:lang w:eastAsia="ru-RU"/>
              </w:rPr>
              <w:t>, Черкаська міська рада</w:t>
            </w:r>
          </w:p>
          <w:p w:rsidR="005E7AB9" w:rsidRPr="005E7AB9" w:rsidRDefault="005E7AB9" w:rsidP="005E7AB9">
            <w:pPr>
              <w:tabs>
                <w:tab w:val="left" w:pos="-1404"/>
                <w:tab w:val="left" w:pos="0"/>
              </w:tabs>
              <w:ind w:right="15"/>
              <w:rPr>
                <w:sz w:val="28"/>
                <w:lang w:eastAsia="ru-RU"/>
              </w:rPr>
            </w:pPr>
            <w:r w:rsidRPr="005E7AB9">
              <w:rPr>
                <w:sz w:val="28"/>
                <w:lang w:eastAsia="ru-RU"/>
              </w:rPr>
              <w:t>ВИРІШИЛА:</w:t>
            </w:r>
          </w:p>
          <w:p w:rsidR="005E7AB9" w:rsidRPr="005E7AB9" w:rsidRDefault="005E7AB9" w:rsidP="005E7AB9">
            <w:pPr>
              <w:tabs>
                <w:tab w:val="left" w:pos="-1404"/>
                <w:tab w:val="left" w:pos="0"/>
              </w:tabs>
              <w:ind w:right="15"/>
              <w:rPr>
                <w:sz w:val="28"/>
                <w:lang w:eastAsia="ru-RU"/>
              </w:rPr>
            </w:pPr>
          </w:p>
          <w:p w:rsidR="005E7AB9" w:rsidRPr="005E7AB9" w:rsidRDefault="005E7AB9" w:rsidP="005E7AB9">
            <w:pPr>
              <w:tabs>
                <w:tab w:val="left" w:pos="-1404"/>
                <w:tab w:val="left" w:pos="0"/>
              </w:tabs>
              <w:ind w:right="15" w:firstLine="702"/>
              <w:jc w:val="both"/>
              <w:rPr>
                <w:sz w:val="28"/>
                <w:lang w:eastAsia="ru-RU"/>
              </w:rPr>
            </w:pPr>
            <w:r w:rsidRPr="005E7AB9">
              <w:rPr>
                <w:sz w:val="28"/>
                <w:lang w:eastAsia="ru-RU"/>
              </w:rPr>
              <w:t>1. Затвердити міську</w:t>
            </w:r>
            <w:r w:rsidRPr="005E7AB9">
              <w:rPr>
                <w:sz w:val="28"/>
                <w:szCs w:val="28"/>
                <w:lang w:eastAsia="ru-RU"/>
              </w:rPr>
              <w:t xml:space="preserve"> програму забезпечення</w:t>
            </w:r>
            <w:r w:rsidRPr="005E7AB9">
              <w:rPr>
                <w:sz w:val="28"/>
                <w:lang w:eastAsia="ru-RU"/>
              </w:rPr>
              <w:t xml:space="preserve"> осіб з інвалідністю та дітей з інвалідністю технічними засобами на 2018 - 2020  (додається).</w:t>
            </w:r>
          </w:p>
          <w:p w:rsidR="005E7AB9" w:rsidRPr="005E7AB9" w:rsidRDefault="005E7AB9" w:rsidP="005E7AB9">
            <w:pPr>
              <w:ind w:firstLine="708"/>
              <w:jc w:val="both"/>
              <w:rPr>
                <w:lang w:eastAsia="ru-RU"/>
              </w:rPr>
            </w:pPr>
            <w:r w:rsidRPr="005E7AB9">
              <w:rPr>
                <w:sz w:val="28"/>
                <w:szCs w:val="28"/>
                <w:lang w:eastAsia="ru-RU"/>
              </w:rPr>
              <w:t>2. Контроль за виконанням рішення покласти на заступника міського голови з питань діяльності виконавчих органів ради (</w:t>
            </w:r>
            <w:proofErr w:type="spellStart"/>
            <w:r w:rsidRPr="005E7AB9">
              <w:rPr>
                <w:sz w:val="28"/>
                <w:szCs w:val="28"/>
                <w:lang w:eastAsia="ru-RU"/>
              </w:rPr>
              <w:t>Коломоєць</w:t>
            </w:r>
            <w:proofErr w:type="spellEnd"/>
            <w:r w:rsidRPr="005E7AB9">
              <w:rPr>
                <w:sz w:val="28"/>
                <w:szCs w:val="28"/>
                <w:lang w:eastAsia="ru-RU"/>
              </w:rPr>
              <w:t xml:space="preserve"> І.А.) та постійну комісію міської ради з питань охорони здоров’я, материнства, дитинства, сім’ї, соціального захисту, освіти, науки, культури, фізкультури та спорту (</w:t>
            </w:r>
            <w:proofErr w:type="spellStart"/>
            <w:r w:rsidRPr="005E7AB9">
              <w:rPr>
                <w:sz w:val="28"/>
                <w:szCs w:val="28"/>
                <w:lang w:eastAsia="ru-RU"/>
              </w:rPr>
              <w:t>Цегвінцева</w:t>
            </w:r>
            <w:proofErr w:type="spellEnd"/>
            <w:r w:rsidRPr="005E7AB9">
              <w:rPr>
                <w:sz w:val="28"/>
                <w:szCs w:val="28"/>
                <w:lang w:eastAsia="ru-RU"/>
              </w:rPr>
              <w:t xml:space="preserve"> А.В.).</w:t>
            </w:r>
          </w:p>
        </w:tc>
      </w:tr>
      <w:tr w:rsidR="005E7AB9" w:rsidRPr="005E7AB9" w:rsidTr="00010F4A">
        <w:trPr>
          <w:jc w:val="center"/>
        </w:trPr>
        <w:tc>
          <w:tcPr>
            <w:tcW w:w="1063" w:type="dxa"/>
            <w:shd w:val="clear" w:color="auto" w:fill="auto"/>
            <w:noWrap/>
            <w:vAlign w:val="center"/>
          </w:tcPr>
          <w:p w:rsidR="005E7AB9" w:rsidRPr="005E7AB9" w:rsidRDefault="005E7AB9" w:rsidP="005E7AB9">
            <w:pPr>
              <w:rPr>
                <w:lang w:eastAsia="ru-RU"/>
              </w:rPr>
            </w:pPr>
          </w:p>
        </w:tc>
        <w:tc>
          <w:tcPr>
            <w:tcW w:w="1063" w:type="dxa"/>
            <w:shd w:val="clear" w:color="auto" w:fill="auto"/>
            <w:noWrap/>
            <w:vAlign w:val="center"/>
          </w:tcPr>
          <w:p w:rsidR="005E7AB9" w:rsidRPr="005E7AB9" w:rsidRDefault="005E7AB9" w:rsidP="005E7AB9">
            <w:pPr>
              <w:rPr>
                <w:lang w:eastAsia="ru-RU"/>
              </w:rPr>
            </w:pPr>
          </w:p>
        </w:tc>
        <w:tc>
          <w:tcPr>
            <w:tcW w:w="1063" w:type="dxa"/>
            <w:shd w:val="clear" w:color="auto" w:fill="auto"/>
            <w:noWrap/>
            <w:vAlign w:val="center"/>
          </w:tcPr>
          <w:p w:rsidR="005E7AB9" w:rsidRPr="005E7AB9" w:rsidRDefault="005E7AB9" w:rsidP="005E7AB9">
            <w:pPr>
              <w:rPr>
                <w:lang w:eastAsia="ru-RU"/>
              </w:rPr>
            </w:pPr>
          </w:p>
        </w:tc>
        <w:tc>
          <w:tcPr>
            <w:tcW w:w="747" w:type="dxa"/>
            <w:shd w:val="clear" w:color="auto" w:fill="auto"/>
            <w:noWrap/>
            <w:vAlign w:val="center"/>
          </w:tcPr>
          <w:p w:rsidR="005E7AB9" w:rsidRPr="005E7AB9" w:rsidRDefault="005E7AB9" w:rsidP="005E7AB9">
            <w:pPr>
              <w:rPr>
                <w:lang w:eastAsia="ru-RU"/>
              </w:rPr>
            </w:pPr>
          </w:p>
        </w:tc>
        <w:tc>
          <w:tcPr>
            <w:tcW w:w="1701" w:type="dxa"/>
            <w:shd w:val="clear" w:color="auto" w:fill="auto"/>
            <w:noWrap/>
            <w:vAlign w:val="center"/>
          </w:tcPr>
          <w:p w:rsidR="005E7AB9" w:rsidRPr="005E7AB9" w:rsidRDefault="005E7AB9" w:rsidP="005E7AB9">
            <w:pPr>
              <w:rPr>
                <w:lang w:eastAsia="ru-RU"/>
              </w:rPr>
            </w:pPr>
          </w:p>
        </w:tc>
        <w:tc>
          <w:tcPr>
            <w:tcW w:w="708" w:type="dxa"/>
            <w:shd w:val="clear" w:color="auto" w:fill="auto"/>
            <w:noWrap/>
            <w:vAlign w:val="center"/>
          </w:tcPr>
          <w:p w:rsidR="005E7AB9" w:rsidRPr="005E7AB9" w:rsidRDefault="005E7AB9" w:rsidP="005E7AB9">
            <w:pPr>
              <w:rPr>
                <w:lang w:eastAsia="ru-RU"/>
              </w:rPr>
            </w:pPr>
          </w:p>
        </w:tc>
        <w:tc>
          <w:tcPr>
            <w:tcW w:w="1098" w:type="dxa"/>
            <w:shd w:val="clear" w:color="auto" w:fill="auto"/>
            <w:noWrap/>
            <w:vAlign w:val="center"/>
          </w:tcPr>
          <w:p w:rsidR="005E7AB9" w:rsidRPr="005E7AB9" w:rsidRDefault="005E7AB9" w:rsidP="005E7AB9">
            <w:pPr>
              <w:rPr>
                <w:lang w:eastAsia="ru-RU"/>
              </w:rPr>
            </w:pPr>
          </w:p>
        </w:tc>
        <w:tc>
          <w:tcPr>
            <w:tcW w:w="1064" w:type="dxa"/>
            <w:shd w:val="clear" w:color="auto" w:fill="auto"/>
            <w:noWrap/>
            <w:vAlign w:val="center"/>
          </w:tcPr>
          <w:p w:rsidR="005E7AB9" w:rsidRPr="005E7AB9" w:rsidRDefault="005E7AB9" w:rsidP="005E7AB9">
            <w:pPr>
              <w:rPr>
                <w:lang w:eastAsia="ru-RU"/>
              </w:rPr>
            </w:pPr>
          </w:p>
        </w:tc>
        <w:tc>
          <w:tcPr>
            <w:tcW w:w="1064" w:type="dxa"/>
            <w:shd w:val="clear" w:color="auto" w:fill="auto"/>
            <w:noWrap/>
            <w:vAlign w:val="center"/>
          </w:tcPr>
          <w:p w:rsidR="005E7AB9" w:rsidRPr="005E7AB9" w:rsidRDefault="005E7AB9" w:rsidP="005E7AB9">
            <w:pPr>
              <w:rPr>
                <w:lang w:eastAsia="ru-RU"/>
              </w:rPr>
            </w:pPr>
          </w:p>
        </w:tc>
      </w:tr>
      <w:tr w:rsidR="005E7AB9" w:rsidRPr="005E7AB9" w:rsidTr="00010F4A">
        <w:trPr>
          <w:jc w:val="center"/>
        </w:trPr>
        <w:tc>
          <w:tcPr>
            <w:tcW w:w="1063" w:type="dxa"/>
            <w:shd w:val="clear" w:color="auto" w:fill="auto"/>
            <w:noWrap/>
            <w:vAlign w:val="center"/>
          </w:tcPr>
          <w:p w:rsidR="005E7AB9" w:rsidRPr="005E7AB9" w:rsidRDefault="005E7AB9" w:rsidP="005E7AB9">
            <w:pPr>
              <w:rPr>
                <w:lang w:eastAsia="ru-RU"/>
              </w:rPr>
            </w:pPr>
          </w:p>
        </w:tc>
        <w:tc>
          <w:tcPr>
            <w:tcW w:w="1063" w:type="dxa"/>
            <w:shd w:val="clear" w:color="auto" w:fill="auto"/>
            <w:noWrap/>
            <w:vAlign w:val="center"/>
          </w:tcPr>
          <w:p w:rsidR="005E7AB9" w:rsidRPr="005E7AB9" w:rsidRDefault="005E7AB9" w:rsidP="005E7AB9">
            <w:pPr>
              <w:rPr>
                <w:lang w:eastAsia="ru-RU"/>
              </w:rPr>
            </w:pPr>
          </w:p>
        </w:tc>
        <w:tc>
          <w:tcPr>
            <w:tcW w:w="1063" w:type="dxa"/>
            <w:shd w:val="clear" w:color="auto" w:fill="auto"/>
            <w:noWrap/>
            <w:vAlign w:val="center"/>
          </w:tcPr>
          <w:p w:rsidR="005E7AB9" w:rsidRPr="005E7AB9" w:rsidRDefault="005E7AB9" w:rsidP="005E7AB9">
            <w:pPr>
              <w:rPr>
                <w:lang w:eastAsia="ru-RU"/>
              </w:rPr>
            </w:pPr>
          </w:p>
        </w:tc>
        <w:tc>
          <w:tcPr>
            <w:tcW w:w="747" w:type="dxa"/>
            <w:shd w:val="clear" w:color="auto" w:fill="auto"/>
            <w:noWrap/>
            <w:vAlign w:val="center"/>
          </w:tcPr>
          <w:p w:rsidR="005E7AB9" w:rsidRPr="005E7AB9" w:rsidRDefault="005E7AB9" w:rsidP="005E7AB9">
            <w:pPr>
              <w:rPr>
                <w:lang w:eastAsia="ru-RU"/>
              </w:rPr>
            </w:pPr>
          </w:p>
        </w:tc>
        <w:tc>
          <w:tcPr>
            <w:tcW w:w="1701" w:type="dxa"/>
            <w:shd w:val="clear" w:color="auto" w:fill="auto"/>
            <w:noWrap/>
            <w:vAlign w:val="center"/>
          </w:tcPr>
          <w:p w:rsidR="005E7AB9" w:rsidRPr="005E7AB9" w:rsidRDefault="005E7AB9" w:rsidP="005E7AB9">
            <w:pPr>
              <w:rPr>
                <w:lang w:eastAsia="ru-RU"/>
              </w:rPr>
            </w:pPr>
          </w:p>
        </w:tc>
        <w:tc>
          <w:tcPr>
            <w:tcW w:w="708" w:type="dxa"/>
            <w:shd w:val="clear" w:color="auto" w:fill="auto"/>
            <w:noWrap/>
            <w:vAlign w:val="center"/>
          </w:tcPr>
          <w:p w:rsidR="005E7AB9" w:rsidRPr="005E7AB9" w:rsidRDefault="005E7AB9" w:rsidP="005E7AB9">
            <w:pPr>
              <w:rPr>
                <w:lang w:eastAsia="ru-RU"/>
              </w:rPr>
            </w:pPr>
          </w:p>
        </w:tc>
        <w:tc>
          <w:tcPr>
            <w:tcW w:w="1098" w:type="dxa"/>
            <w:shd w:val="clear" w:color="auto" w:fill="auto"/>
            <w:noWrap/>
            <w:vAlign w:val="center"/>
          </w:tcPr>
          <w:p w:rsidR="005E7AB9" w:rsidRPr="005E7AB9" w:rsidRDefault="005E7AB9" w:rsidP="005E7AB9">
            <w:pPr>
              <w:rPr>
                <w:lang w:eastAsia="ru-RU"/>
              </w:rPr>
            </w:pPr>
          </w:p>
        </w:tc>
        <w:tc>
          <w:tcPr>
            <w:tcW w:w="1064" w:type="dxa"/>
            <w:shd w:val="clear" w:color="auto" w:fill="auto"/>
            <w:noWrap/>
            <w:vAlign w:val="center"/>
          </w:tcPr>
          <w:p w:rsidR="005E7AB9" w:rsidRPr="005E7AB9" w:rsidRDefault="005E7AB9" w:rsidP="005E7AB9">
            <w:pPr>
              <w:rPr>
                <w:lang w:eastAsia="ru-RU"/>
              </w:rPr>
            </w:pPr>
          </w:p>
        </w:tc>
        <w:tc>
          <w:tcPr>
            <w:tcW w:w="1064" w:type="dxa"/>
            <w:shd w:val="clear" w:color="auto" w:fill="auto"/>
            <w:noWrap/>
            <w:vAlign w:val="center"/>
          </w:tcPr>
          <w:p w:rsidR="005E7AB9" w:rsidRPr="005E7AB9" w:rsidRDefault="005E7AB9" w:rsidP="005E7AB9">
            <w:pPr>
              <w:rPr>
                <w:lang w:eastAsia="ru-RU"/>
              </w:rPr>
            </w:pPr>
          </w:p>
        </w:tc>
      </w:tr>
      <w:tr w:rsidR="005E7AB9" w:rsidRPr="005E7AB9" w:rsidTr="00010F4A">
        <w:trPr>
          <w:jc w:val="center"/>
        </w:trPr>
        <w:tc>
          <w:tcPr>
            <w:tcW w:w="3189" w:type="dxa"/>
            <w:gridSpan w:val="3"/>
            <w:shd w:val="clear" w:color="auto" w:fill="auto"/>
            <w:noWrap/>
            <w:vAlign w:val="center"/>
          </w:tcPr>
          <w:p w:rsidR="005E7AB9" w:rsidRPr="005E7AB9" w:rsidRDefault="005E7AB9" w:rsidP="005E7AB9">
            <w:pPr>
              <w:rPr>
                <w:lang w:eastAsia="ru-RU"/>
              </w:rPr>
            </w:pPr>
            <w:r w:rsidRPr="005E7AB9">
              <w:rPr>
                <w:sz w:val="28"/>
                <w:lang w:eastAsia="ru-RU"/>
              </w:rPr>
              <w:t>Міський голова</w:t>
            </w:r>
          </w:p>
        </w:tc>
        <w:tc>
          <w:tcPr>
            <w:tcW w:w="747" w:type="dxa"/>
            <w:shd w:val="clear" w:color="auto" w:fill="auto"/>
            <w:noWrap/>
            <w:vAlign w:val="center"/>
          </w:tcPr>
          <w:p w:rsidR="005E7AB9" w:rsidRPr="005E7AB9" w:rsidRDefault="005E7AB9" w:rsidP="005E7AB9">
            <w:pPr>
              <w:rPr>
                <w:lang w:eastAsia="ru-RU"/>
              </w:rPr>
            </w:pPr>
          </w:p>
        </w:tc>
        <w:tc>
          <w:tcPr>
            <w:tcW w:w="1701" w:type="dxa"/>
            <w:shd w:val="clear" w:color="auto" w:fill="auto"/>
            <w:noWrap/>
            <w:vAlign w:val="center"/>
          </w:tcPr>
          <w:p w:rsidR="005E7AB9" w:rsidRPr="005E7AB9" w:rsidRDefault="005E7AB9" w:rsidP="005E7AB9">
            <w:pPr>
              <w:rPr>
                <w:lang w:eastAsia="ru-RU"/>
              </w:rPr>
            </w:pPr>
          </w:p>
        </w:tc>
        <w:tc>
          <w:tcPr>
            <w:tcW w:w="708" w:type="dxa"/>
            <w:shd w:val="clear" w:color="auto" w:fill="auto"/>
            <w:noWrap/>
            <w:vAlign w:val="center"/>
          </w:tcPr>
          <w:p w:rsidR="005E7AB9" w:rsidRPr="005E7AB9" w:rsidRDefault="005E7AB9" w:rsidP="005E7AB9">
            <w:pPr>
              <w:rPr>
                <w:lang w:eastAsia="ru-RU"/>
              </w:rPr>
            </w:pPr>
          </w:p>
        </w:tc>
        <w:tc>
          <w:tcPr>
            <w:tcW w:w="1098" w:type="dxa"/>
            <w:shd w:val="clear" w:color="auto" w:fill="auto"/>
            <w:noWrap/>
            <w:vAlign w:val="center"/>
          </w:tcPr>
          <w:p w:rsidR="005E7AB9" w:rsidRPr="005E7AB9" w:rsidRDefault="005E7AB9" w:rsidP="005E7AB9">
            <w:pPr>
              <w:rPr>
                <w:lang w:eastAsia="ru-RU"/>
              </w:rPr>
            </w:pPr>
          </w:p>
        </w:tc>
        <w:tc>
          <w:tcPr>
            <w:tcW w:w="2128" w:type="dxa"/>
            <w:gridSpan w:val="2"/>
            <w:shd w:val="clear" w:color="auto" w:fill="auto"/>
            <w:noWrap/>
            <w:vAlign w:val="center"/>
          </w:tcPr>
          <w:p w:rsidR="005E7AB9" w:rsidRPr="005E7AB9" w:rsidRDefault="005E7AB9" w:rsidP="005E7AB9">
            <w:pPr>
              <w:jc w:val="right"/>
              <w:rPr>
                <w:lang w:eastAsia="ru-RU"/>
              </w:rPr>
            </w:pPr>
            <w:r w:rsidRPr="005E7AB9">
              <w:rPr>
                <w:sz w:val="28"/>
                <w:lang w:eastAsia="ru-RU"/>
              </w:rPr>
              <w:t>А.В. Бондаренко</w:t>
            </w:r>
          </w:p>
        </w:tc>
      </w:tr>
    </w:tbl>
    <w:p w:rsidR="005E7AB9" w:rsidRPr="005E7AB9" w:rsidRDefault="005E7AB9" w:rsidP="005E7AB9">
      <w:pPr>
        <w:rPr>
          <w:lang w:eastAsia="ru-RU"/>
        </w:rPr>
      </w:pPr>
    </w:p>
    <w:p w:rsidR="005E7AB9" w:rsidRPr="005E7AB9" w:rsidRDefault="005E7AB9" w:rsidP="005E7AB9">
      <w:pPr>
        <w:rPr>
          <w:lang w:eastAsia="ru-RU"/>
        </w:rPr>
      </w:pPr>
    </w:p>
    <w:p w:rsidR="005E7AB9" w:rsidRPr="005E7AB9" w:rsidRDefault="005E7AB9" w:rsidP="005E7AB9">
      <w:pPr>
        <w:rPr>
          <w:lang w:eastAsia="ru-RU"/>
        </w:rPr>
      </w:pPr>
    </w:p>
    <w:p w:rsidR="005E7AB9" w:rsidRPr="005E7AB9" w:rsidRDefault="005E7AB9" w:rsidP="005E7AB9">
      <w:pPr>
        <w:rPr>
          <w:lang w:eastAsia="ru-RU"/>
        </w:rPr>
      </w:pPr>
    </w:p>
    <w:p w:rsidR="005E7AB9" w:rsidRPr="005E7AB9" w:rsidRDefault="005E7AB9" w:rsidP="005E7AB9">
      <w:pPr>
        <w:rPr>
          <w:lang w:eastAsia="ru-RU"/>
        </w:rPr>
      </w:pPr>
    </w:p>
    <w:p w:rsidR="005E7AB9" w:rsidRPr="005E7AB9" w:rsidRDefault="005E7AB9" w:rsidP="005E7AB9">
      <w:pPr>
        <w:rPr>
          <w:lang w:eastAsia="ru-RU"/>
        </w:rPr>
      </w:pPr>
    </w:p>
    <w:p w:rsidR="005E7AB9" w:rsidRPr="005E7AB9" w:rsidRDefault="005E7AB9" w:rsidP="005E7AB9">
      <w:pPr>
        <w:rPr>
          <w:lang w:eastAsia="ru-RU"/>
        </w:rPr>
      </w:pPr>
    </w:p>
    <w:p w:rsidR="005E7AB9" w:rsidRPr="005E7AB9" w:rsidRDefault="005E7AB9" w:rsidP="005E7AB9">
      <w:pPr>
        <w:rPr>
          <w:lang w:eastAsia="ru-RU"/>
        </w:rPr>
      </w:pPr>
    </w:p>
    <w:p w:rsidR="005E7AB9" w:rsidRPr="005E7AB9" w:rsidRDefault="005E7AB9" w:rsidP="005E7AB9">
      <w:pPr>
        <w:rPr>
          <w:lang w:eastAsia="ru-RU"/>
        </w:rPr>
      </w:pPr>
    </w:p>
    <w:p w:rsidR="005E7AB9" w:rsidRPr="005E7AB9" w:rsidRDefault="005E7AB9" w:rsidP="005E7AB9">
      <w:pPr>
        <w:rPr>
          <w:lang w:eastAsia="ru-RU"/>
        </w:rPr>
      </w:pPr>
    </w:p>
    <w:p w:rsidR="005E7AB9" w:rsidRPr="005E7AB9" w:rsidRDefault="005E7AB9" w:rsidP="005E7AB9">
      <w:pPr>
        <w:rPr>
          <w:lang w:eastAsia="ru-RU"/>
        </w:rPr>
      </w:pPr>
    </w:p>
    <w:p w:rsidR="005E7AB9" w:rsidRPr="005E7AB9" w:rsidRDefault="005E7AB9" w:rsidP="005E7AB9">
      <w:pPr>
        <w:rPr>
          <w:lang w:eastAsia="ru-RU"/>
        </w:rPr>
      </w:pPr>
    </w:p>
    <w:p w:rsidR="005E7AB9" w:rsidRPr="005E7AB9" w:rsidRDefault="005E7AB9" w:rsidP="005E7AB9">
      <w:pPr>
        <w:rPr>
          <w:lang w:eastAsia="ru-RU"/>
        </w:rPr>
      </w:pPr>
    </w:p>
    <w:p w:rsidR="005E7AB9" w:rsidRPr="005E7AB9" w:rsidRDefault="005E7AB9" w:rsidP="005E7AB9">
      <w:pPr>
        <w:rPr>
          <w:lang w:eastAsia="ru-RU"/>
        </w:rPr>
      </w:pPr>
    </w:p>
    <w:p w:rsidR="005E7AB9" w:rsidRPr="005E7AB9" w:rsidRDefault="005E7AB9" w:rsidP="005E7AB9">
      <w:pPr>
        <w:rPr>
          <w:lang w:eastAsia="ru-RU"/>
        </w:rPr>
      </w:pPr>
    </w:p>
    <w:p w:rsidR="005E7AB9" w:rsidRPr="005E7AB9" w:rsidRDefault="005E7AB9" w:rsidP="005E7AB9">
      <w:pPr>
        <w:rPr>
          <w:lang w:eastAsia="ru-RU"/>
        </w:rPr>
      </w:pPr>
    </w:p>
    <w:p w:rsidR="005E7AB9" w:rsidRPr="005E7AB9" w:rsidRDefault="005E7AB9" w:rsidP="005E7AB9">
      <w:pPr>
        <w:rPr>
          <w:lang w:eastAsia="ru-RU"/>
        </w:rPr>
      </w:pPr>
    </w:p>
    <w:p w:rsidR="005E7AB9" w:rsidRPr="005E7AB9" w:rsidRDefault="005E7AB9" w:rsidP="005E7AB9">
      <w:pPr>
        <w:rPr>
          <w:lang w:eastAsia="ru-RU"/>
        </w:rPr>
      </w:pPr>
    </w:p>
    <w:p w:rsidR="005E7AB9" w:rsidRPr="005E7AB9" w:rsidRDefault="005E7AB9" w:rsidP="005E7AB9">
      <w:pPr>
        <w:jc w:val="right"/>
        <w:rPr>
          <w:sz w:val="28"/>
          <w:szCs w:val="28"/>
          <w:lang w:eastAsia="ru-RU"/>
        </w:rPr>
      </w:pPr>
      <w:r w:rsidRPr="005E7AB9">
        <w:rPr>
          <w:sz w:val="28"/>
          <w:szCs w:val="28"/>
          <w:lang w:eastAsia="ru-RU"/>
        </w:rPr>
        <w:t>ЗАТВЕРДЖЕНО</w:t>
      </w:r>
    </w:p>
    <w:p w:rsidR="005E7AB9" w:rsidRPr="005E7AB9" w:rsidRDefault="005E7AB9" w:rsidP="005E7AB9">
      <w:pPr>
        <w:jc w:val="right"/>
        <w:rPr>
          <w:sz w:val="28"/>
          <w:szCs w:val="28"/>
          <w:lang w:eastAsia="ru-RU"/>
        </w:rPr>
      </w:pPr>
      <w:r w:rsidRPr="005E7AB9">
        <w:rPr>
          <w:sz w:val="28"/>
          <w:szCs w:val="28"/>
          <w:lang w:eastAsia="ru-RU"/>
        </w:rPr>
        <w:tab/>
      </w:r>
      <w:r w:rsidRPr="005E7AB9">
        <w:rPr>
          <w:sz w:val="28"/>
          <w:szCs w:val="28"/>
          <w:lang w:eastAsia="ru-RU"/>
        </w:rPr>
        <w:tab/>
      </w:r>
      <w:r w:rsidRPr="005E7AB9">
        <w:rPr>
          <w:sz w:val="28"/>
          <w:szCs w:val="28"/>
          <w:lang w:eastAsia="ru-RU"/>
        </w:rPr>
        <w:tab/>
      </w:r>
      <w:r w:rsidRPr="005E7AB9">
        <w:rPr>
          <w:sz w:val="28"/>
          <w:szCs w:val="28"/>
          <w:lang w:eastAsia="ru-RU"/>
        </w:rPr>
        <w:tab/>
      </w:r>
      <w:r w:rsidRPr="005E7AB9">
        <w:rPr>
          <w:sz w:val="28"/>
          <w:szCs w:val="28"/>
          <w:lang w:eastAsia="ru-RU"/>
        </w:rPr>
        <w:tab/>
        <w:t xml:space="preserve"> рішення Черкаської міської ради</w:t>
      </w:r>
    </w:p>
    <w:p w:rsidR="005E7AB9" w:rsidRPr="005E7AB9" w:rsidRDefault="005E7AB9" w:rsidP="005E7AB9">
      <w:pPr>
        <w:jc w:val="right"/>
        <w:rPr>
          <w:sz w:val="28"/>
          <w:szCs w:val="28"/>
          <w:lang w:eastAsia="ru-RU"/>
        </w:rPr>
      </w:pPr>
      <w:r w:rsidRPr="005E7AB9">
        <w:rPr>
          <w:sz w:val="28"/>
          <w:szCs w:val="28"/>
          <w:lang w:eastAsia="ru-RU"/>
        </w:rPr>
        <w:tab/>
      </w:r>
      <w:r w:rsidRPr="005E7AB9">
        <w:rPr>
          <w:sz w:val="28"/>
          <w:szCs w:val="28"/>
          <w:lang w:eastAsia="ru-RU"/>
        </w:rPr>
        <w:tab/>
      </w:r>
      <w:r w:rsidRPr="005E7AB9">
        <w:rPr>
          <w:sz w:val="28"/>
          <w:szCs w:val="28"/>
          <w:lang w:eastAsia="ru-RU"/>
        </w:rPr>
        <w:tab/>
      </w:r>
      <w:r w:rsidRPr="005E7AB9">
        <w:rPr>
          <w:sz w:val="28"/>
          <w:szCs w:val="28"/>
          <w:lang w:eastAsia="ru-RU"/>
        </w:rPr>
        <w:tab/>
      </w:r>
      <w:r w:rsidRPr="005E7AB9">
        <w:rPr>
          <w:sz w:val="28"/>
          <w:szCs w:val="28"/>
          <w:lang w:eastAsia="ru-RU"/>
        </w:rPr>
        <w:tab/>
      </w:r>
      <w:r w:rsidRPr="005E7AB9">
        <w:rPr>
          <w:sz w:val="28"/>
          <w:szCs w:val="28"/>
          <w:lang w:eastAsia="ru-RU"/>
        </w:rPr>
        <w:tab/>
      </w:r>
      <w:r w:rsidRPr="005E7AB9">
        <w:rPr>
          <w:sz w:val="28"/>
          <w:szCs w:val="28"/>
          <w:lang w:eastAsia="ru-RU"/>
        </w:rPr>
        <w:tab/>
        <w:t xml:space="preserve"> від _______________ № _______</w:t>
      </w:r>
    </w:p>
    <w:p w:rsidR="005E7AB9" w:rsidRPr="005E7AB9" w:rsidRDefault="005E7AB9" w:rsidP="005E7AB9">
      <w:pPr>
        <w:jc w:val="right"/>
        <w:rPr>
          <w:sz w:val="28"/>
          <w:szCs w:val="28"/>
          <w:lang w:eastAsia="ru-RU"/>
        </w:rPr>
      </w:pPr>
    </w:p>
    <w:p w:rsidR="005E7AB9" w:rsidRPr="005E7AB9" w:rsidRDefault="005E7AB9" w:rsidP="005E7AB9">
      <w:pPr>
        <w:jc w:val="right"/>
        <w:rPr>
          <w:sz w:val="28"/>
          <w:szCs w:val="28"/>
          <w:lang w:eastAsia="ru-RU"/>
        </w:rPr>
      </w:pPr>
    </w:p>
    <w:p w:rsidR="005E7AB9" w:rsidRPr="005E7AB9" w:rsidRDefault="005E7AB9" w:rsidP="005E7AB9">
      <w:pPr>
        <w:jc w:val="center"/>
        <w:rPr>
          <w:sz w:val="28"/>
          <w:szCs w:val="28"/>
          <w:lang w:eastAsia="ru-RU"/>
        </w:rPr>
      </w:pPr>
      <w:r w:rsidRPr="005E7AB9">
        <w:rPr>
          <w:sz w:val="28"/>
          <w:lang w:eastAsia="ru-RU"/>
        </w:rPr>
        <w:t>Міська програма забезпечення осіб з інвалідністю та дітей з інвалідністю технічними засобами на 2018 - 2020</w:t>
      </w:r>
    </w:p>
    <w:p w:rsidR="005E7AB9" w:rsidRPr="005E7AB9" w:rsidRDefault="005E7AB9" w:rsidP="005E7AB9">
      <w:pPr>
        <w:ind w:firstLine="720"/>
        <w:jc w:val="center"/>
        <w:rPr>
          <w:color w:val="000000"/>
          <w:sz w:val="28"/>
          <w:szCs w:val="28"/>
          <w:lang w:eastAsia="ru-RU"/>
        </w:rPr>
      </w:pPr>
    </w:p>
    <w:p w:rsidR="005E7AB9" w:rsidRPr="005E7AB9" w:rsidRDefault="005E7AB9" w:rsidP="005E7AB9">
      <w:pPr>
        <w:numPr>
          <w:ilvl w:val="0"/>
          <w:numId w:val="11"/>
        </w:numPr>
        <w:jc w:val="center"/>
        <w:rPr>
          <w:color w:val="000000"/>
          <w:sz w:val="28"/>
          <w:szCs w:val="28"/>
          <w:lang w:eastAsia="ru-RU"/>
        </w:rPr>
      </w:pPr>
      <w:r w:rsidRPr="005E7AB9">
        <w:rPr>
          <w:color w:val="000000"/>
          <w:sz w:val="28"/>
          <w:szCs w:val="28"/>
          <w:lang w:eastAsia="ru-RU"/>
        </w:rPr>
        <w:t>Загальні положення</w:t>
      </w:r>
    </w:p>
    <w:p w:rsidR="005E7AB9" w:rsidRPr="005E7AB9" w:rsidRDefault="005E7AB9" w:rsidP="005E7AB9">
      <w:pPr>
        <w:ind w:firstLine="709"/>
        <w:jc w:val="both"/>
        <w:rPr>
          <w:color w:val="000000"/>
          <w:sz w:val="28"/>
          <w:szCs w:val="28"/>
          <w:lang w:eastAsia="ru-RU"/>
        </w:rPr>
      </w:pPr>
      <w:r w:rsidRPr="005E7AB9">
        <w:rPr>
          <w:sz w:val="28"/>
          <w:lang w:eastAsia="ru-RU"/>
        </w:rPr>
        <w:t>Міську програму забезпечення осіб з інвалідністю та дітей з інвалідністю технічними засобами на 2018-2020 (далі - Програма) розроблено на підставі Закону України «Про</w:t>
      </w:r>
      <w:r w:rsidRPr="005E7AB9">
        <w:rPr>
          <w:color w:val="000000"/>
          <w:sz w:val="28"/>
          <w:szCs w:val="28"/>
          <w:lang w:eastAsia="ru-RU"/>
        </w:rPr>
        <w:t xml:space="preserve"> основи соціальної захищеності інвалідів в Україні», постанови Кабінету Міністрів України від 03.12.2009 №1301 «Про затвердження Порядку забезпечення інвалідів і дітей-інвалідів технічними та іншими засобами», наказу МОЗ України від 12.02.2013 №109 «Про затвердження форм первинної облікової документації та звітності з питань забезпечення інвалідів і дітей-інвалідів технічними та іншими засобами та інструкцій щодо їх заповнення». </w:t>
      </w:r>
    </w:p>
    <w:p w:rsidR="005E7AB9" w:rsidRPr="005E7AB9" w:rsidRDefault="005E7AB9" w:rsidP="005E7AB9">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eastAsia="ru-RU"/>
        </w:rPr>
      </w:pPr>
      <w:r w:rsidRPr="005E7AB9">
        <w:rPr>
          <w:color w:val="000000"/>
          <w:sz w:val="28"/>
          <w:szCs w:val="28"/>
          <w:lang w:eastAsia="ru-RU"/>
        </w:rPr>
        <w:t xml:space="preserve">Згідно з постановою Кабінету Міністрів України від 03.12.2009 №1301 «Про затвердження Порядку забезпечення інвалідів і дітей-інвалідів технічними та іншими засобами» до технічних засобів, які отримують безпосередньо </w:t>
      </w:r>
      <w:r w:rsidRPr="005E7AB9">
        <w:rPr>
          <w:sz w:val="28"/>
          <w:szCs w:val="28"/>
          <w:lang w:eastAsia="ru-RU"/>
        </w:rPr>
        <w:t>осіб з інвалідністю та дітей з інвалідністю</w:t>
      </w:r>
      <w:r w:rsidRPr="005E7AB9">
        <w:rPr>
          <w:color w:val="000000"/>
          <w:sz w:val="28"/>
          <w:szCs w:val="28"/>
          <w:lang w:eastAsia="ru-RU"/>
        </w:rPr>
        <w:t xml:space="preserve"> або їх законні представники в закладах охорони здоров’я для використання у амбулаторних та побутових умовах, належать сечоприймачі чоловічі та жіночі, </w:t>
      </w:r>
      <w:proofErr w:type="spellStart"/>
      <w:r w:rsidRPr="005E7AB9">
        <w:rPr>
          <w:color w:val="000000"/>
          <w:sz w:val="28"/>
          <w:szCs w:val="28"/>
          <w:lang w:eastAsia="ru-RU"/>
        </w:rPr>
        <w:t>високопоглинаючі</w:t>
      </w:r>
      <w:proofErr w:type="spellEnd"/>
      <w:r w:rsidRPr="005E7AB9">
        <w:rPr>
          <w:color w:val="000000"/>
          <w:sz w:val="28"/>
          <w:szCs w:val="28"/>
          <w:lang w:eastAsia="ru-RU"/>
        </w:rPr>
        <w:t xml:space="preserve"> прокладки для жінок, які страждають нетриманням сечі, підгузки, а також технічні засоби з мовним виводом: </w:t>
      </w:r>
      <w:proofErr w:type="spellStart"/>
      <w:r w:rsidRPr="005E7AB9">
        <w:rPr>
          <w:color w:val="000000"/>
          <w:sz w:val="28"/>
          <w:szCs w:val="28"/>
          <w:lang w:eastAsia="ru-RU"/>
        </w:rPr>
        <w:t>глюкометри</w:t>
      </w:r>
      <w:proofErr w:type="spellEnd"/>
      <w:r w:rsidRPr="005E7AB9">
        <w:rPr>
          <w:color w:val="000000"/>
          <w:sz w:val="28"/>
          <w:szCs w:val="28"/>
          <w:lang w:eastAsia="ru-RU"/>
        </w:rPr>
        <w:t xml:space="preserve">, термометри та </w:t>
      </w:r>
      <w:r w:rsidRPr="005E7AB9">
        <w:rPr>
          <w:sz w:val="28"/>
          <w:szCs w:val="28"/>
          <w:lang w:eastAsia="ru-RU"/>
        </w:rPr>
        <w:t xml:space="preserve">тонометри (далі – технічні засоби). Потребу у забезпеченні зазначеними технічними засобами визначають для осіб з інвалідністю – медико-соціальні експертні комісії з оформленням індивідуальної програми реабілітації, для дітей з інвалідністю – лікувально-консультативні комісії закладів охорони здоров’я з оформленням індивідуальної програми реабілітації та з підготовкою відповідного висновку. </w:t>
      </w:r>
    </w:p>
    <w:p w:rsidR="005E7AB9" w:rsidRPr="005E7AB9" w:rsidRDefault="005E7AB9" w:rsidP="005E7AB9">
      <w:pPr>
        <w:ind w:firstLine="709"/>
        <w:jc w:val="both"/>
        <w:rPr>
          <w:color w:val="000000"/>
          <w:sz w:val="28"/>
          <w:szCs w:val="28"/>
          <w:lang w:eastAsia="ru-RU"/>
        </w:rPr>
      </w:pPr>
      <w:r w:rsidRPr="005E7AB9">
        <w:rPr>
          <w:sz w:val="28"/>
          <w:szCs w:val="28"/>
          <w:lang w:eastAsia="ru-RU"/>
        </w:rPr>
        <w:t xml:space="preserve">Реалізація Програми має суттєве значення для соціальної адаптації осіб з інвалідністю та дітей з інвалідністю </w:t>
      </w:r>
      <w:r w:rsidRPr="005E7AB9">
        <w:rPr>
          <w:color w:val="000000"/>
          <w:sz w:val="28"/>
          <w:szCs w:val="28"/>
          <w:lang w:eastAsia="ru-RU"/>
        </w:rPr>
        <w:t>незалежно від їх психофізичного розвитку, стану здоров'я, віку, статі, соціально-економічного статусу і визначає такі цільові сфери – доступність до інформації та комунікацій, освіти, зайнятості, підтримки доходів і соціального забезпечення, сімейного життя і свободи особистості.</w:t>
      </w:r>
    </w:p>
    <w:p w:rsidR="005E7AB9" w:rsidRPr="005E7AB9" w:rsidRDefault="005E7AB9" w:rsidP="005E7AB9">
      <w:pPr>
        <w:ind w:firstLine="709"/>
        <w:jc w:val="both"/>
        <w:rPr>
          <w:sz w:val="28"/>
          <w:szCs w:val="28"/>
          <w:lang w:eastAsia="ru-RU"/>
        </w:rPr>
      </w:pPr>
    </w:p>
    <w:p w:rsidR="005E7AB9" w:rsidRPr="005E7AB9" w:rsidRDefault="005E7AB9" w:rsidP="005E7AB9">
      <w:pPr>
        <w:numPr>
          <w:ilvl w:val="0"/>
          <w:numId w:val="7"/>
        </w:numPr>
        <w:jc w:val="center"/>
        <w:rPr>
          <w:sz w:val="28"/>
          <w:szCs w:val="28"/>
          <w:lang w:eastAsia="ru-RU"/>
        </w:rPr>
      </w:pPr>
      <w:r w:rsidRPr="005E7AB9">
        <w:rPr>
          <w:sz w:val="28"/>
          <w:szCs w:val="28"/>
          <w:lang w:eastAsia="ru-RU"/>
        </w:rPr>
        <w:lastRenderedPageBreak/>
        <w:t>Паспорт Програми</w:t>
      </w:r>
    </w:p>
    <w:p w:rsidR="005E7AB9" w:rsidRPr="005E7AB9" w:rsidRDefault="005E7AB9" w:rsidP="005E7AB9">
      <w:pPr>
        <w:ind w:firstLine="720"/>
        <w:jc w:val="both"/>
        <w:rPr>
          <w:sz w:val="28"/>
          <w:szCs w:val="28"/>
          <w:lang w:eastAsia="ru-RU"/>
        </w:rPr>
      </w:pPr>
      <w:r w:rsidRPr="005E7AB9">
        <w:rPr>
          <w:sz w:val="28"/>
          <w:szCs w:val="28"/>
          <w:lang w:eastAsia="ru-RU"/>
        </w:rPr>
        <w:t>Паспорт визначає суму коштів, які необхідні для виконання Програми, законодавчої підстави її реалізації, мету, завдання, напрямки діяльності, відповідальних виконавців, результативні показники та інші характеристики Програми, на підставі яких здійснюється контроль за цільовим та ефективним використанням бюджетних коштів і аналіз бюджетної програми.</w:t>
      </w:r>
    </w:p>
    <w:p w:rsidR="005E7AB9" w:rsidRPr="005E7AB9" w:rsidRDefault="005E7AB9" w:rsidP="005E7AB9">
      <w:pPr>
        <w:ind w:firstLine="720"/>
        <w:jc w:val="both"/>
        <w:rPr>
          <w:sz w:val="28"/>
          <w:szCs w:val="28"/>
          <w:lang w:eastAsia="ru-RU"/>
        </w:rPr>
      </w:pPr>
      <w:r w:rsidRPr="005E7AB9">
        <w:rPr>
          <w:sz w:val="28"/>
          <w:szCs w:val="28"/>
          <w:lang w:eastAsia="ru-RU"/>
        </w:rPr>
        <w:t>Паспорт Програми підлягає затвердженню в порядку, визначеному чинним законодавством.</w:t>
      </w:r>
    </w:p>
    <w:p w:rsidR="005E7AB9" w:rsidRPr="005E7AB9" w:rsidRDefault="005E7AB9" w:rsidP="005E7AB9">
      <w:pPr>
        <w:ind w:firstLine="720"/>
        <w:jc w:val="both"/>
        <w:rPr>
          <w:sz w:val="28"/>
          <w:szCs w:val="28"/>
          <w:lang w:eastAsia="ru-RU"/>
        </w:rPr>
      </w:pPr>
    </w:p>
    <w:p w:rsidR="005E7AB9" w:rsidRPr="005E7AB9" w:rsidRDefault="005E7AB9" w:rsidP="005E7AB9">
      <w:pPr>
        <w:numPr>
          <w:ilvl w:val="0"/>
          <w:numId w:val="7"/>
        </w:numPr>
        <w:jc w:val="center"/>
        <w:rPr>
          <w:bCs/>
          <w:sz w:val="28"/>
          <w:szCs w:val="28"/>
          <w:lang w:eastAsia="ru-RU"/>
        </w:rPr>
      </w:pPr>
      <w:bookmarkStart w:id="1" w:name="st2"/>
      <w:bookmarkEnd w:id="1"/>
      <w:r w:rsidRPr="005E7AB9">
        <w:rPr>
          <w:bCs/>
          <w:sz w:val="28"/>
          <w:szCs w:val="28"/>
          <w:lang w:eastAsia="ru-RU"/>
        </w:rPr>
        <w:t>Проблема, на розв’язання якої спрямована Програма</w:t>
      </w:r>
    </w:p>
    <w:p w:rsidR="005E7AB9" w:rsidRPr="005E7AB9" w:rsidRDefault="005E7AB9" w:rsidP="005E7AB9">
      <w:pPr>
        <w:jc w:val="both"/>
        <w:rPr>
          <w:bCs/>
          <w:sz w:val="28"/>
          <w:szCs w:val="28"/>
          <w:lang w:eastAsia="ru-RU"/>
        </w:rPr>
      </w:pPr>
      <w:r w:rsidRPr="005E7AB9">
        <w:rPr>
          <w:bCs/>
          <w:sz w:val="28"/>
          <w:szCs w:val="28"/>
          <w:lang w:eastAsia="ru-RU"/>
        </w:rPr>
        <w:t xml:space="preserve">          Станом на 01.01.2017 під наглядом спеціалістів міських центрів первинної медико-санітарної допомоги та КЗ «Черкаська міська дитяча лікарня» Черкаської міської  ради перебуває 934 дитини з інвалідністю та 12744 особи з інвалідністю, у тому числі:</w:t>
      </w:r>
    </w:p>
    <w:p w:rsidR="005E7AB9" w:rsidRPr="005E7AB9" w:rsidRDefault="005E7AB9" w:rsidP="005E7AB9">
      <w:pPr>
        <w:numPr>
          <w:ilvl w:val="0"/>
          <w:numId w:val="12"/>
        </w:numPr>
        <w:rPr>
          <w:bCs/>
          <w:sz w:val="28"/>
          <w:szCs w:val="28"/>
          <w:lang w:eastAsia="ru-RU"/>
        </w:rPr>
      </w:pPr>
      <w:r w:rsidRPr="005E7AB9">
        <w:rPr>
          <w:bCs/>
          <w:sz w:val="28"/>
          <w:szCs w:val="28"/>
          <w:lang w:eastAsia="ru-RU"/>
        </w:rPr>
        <w:t>355 осіб з інвалідністю І групи;</w:t>
      </w:r>
    </w:p>
    <w:p w:rsidR="005E7AB9" w:rsidRPr="005E7AB9" w:rsidRDefault="005E7AB9" w:rsidP="005E7AB9">
      <w:pPr>
        <w:numPr>
          <w:ilvl w:val="0"/>
          <w:numId w:val="12"/>
        </w:numPr>
        <w:rPr>
          <w:bCs/>
          <w:sz w:val="28"/>
          <w:szCs w:val="28"/>
          <w:lang w:eastAsia="ru-RU"/>
        </w:rPr>
      </w:pPr>
      <w:r w:rsidRPr="005E7AB9">
        <w:rPr>
          <w:bCs/>
          <w:sz w:val="28"/>
          <w:szCs w:val="28"/>
          <w:lang w:eastAsia="ru-RU"/>
        </w:rPr>
        <w:t>448 осіб з інвалідністю ІА групи;</w:t>
      </w:r>
    </w:p>
    <w:p w:rsidR="005E7AB9" w:rsidRPr="005E7AB9" w:rsidRDefault="005E7AB9" w:rsidP="005E7AB9">
      <w:pPr>
        <w:numPr>
          <w:ilvl w:val="0"/>
          <w:numId w:val="12"/>
        </w:numPr>
        <w:rPr>
          <w:bCs/>
          <w:sz w:val="28"/>
          <w:szCs w:val="28"/>
          <w:lang w:eastAsia="ru-RU"/>
        </w:rPr>
      </w:pPr>
      <w:r w:rsidRPr="005E7AB9">
        <w:rPr>
          <w:bCs/>
          <w:sz w:val="28"/>
          <w:szCs w:val="28"/>
          <w:lang w:eastAsia="ru-RU"/>
        </w:rPr>
        <w:t>798 осіб з інвалідністю ІБ групи;</w:t>
      </w:r>
    </w:p>
    <w:p w:rsidR="005E7AB9" w:rsidRPr="005E7AB9" w:rsidRDefault="005E7AB9" w:rsidP="005E7AB9">
      <w:pPr>
        <w:numPr>
          <w:ilvl w:val="0"/>
          <w:numId w:val="12"/>
        </w:numPr>
        <w:rPr>
          <w:bCs/>
          <w:sz w:val="28"/>
          <w:szCs w:val="28"/>
          <w:lang w:eastAsia="ru-RU"/>
        </w:rPr>
      </w:pPr>
      <w:r w:rsidRPr="005E7AB9">
        <w:rPr>
          <w:bCs/>
          <w:sz w:val="28"/>
          <w:szCs w:val="28"/>
          <w:lang w:eastAsia="ru-RU"/>
        </w:rPr>
        <w:t>5226 осіб з інвалідністю ІІ групи;</w:t>
      </w:r>
    </w:p>
    <w:p w:rsidR="005E7AB9" w:rsidRPr="005E7AB9" w:rsidRDefault="005E7AB9" w:rsidP="005E7AB9">
      <w:pPr>
        <w:numPr>
          <w:ilvl w:val="0"/>
          <w:numId w:val="12"/>
        </w:numPr>
        <w:rPr>
          <w:bCs/>
          <w:sz w:val="28"/>
          <w:szCs w:val="28"/>
          <w:lang w:eastAsia="ru-RU"/>
        </w:rPr>
      </w:pPr>
      <w:r w:rsidRPr="005E7AB9">
        <w:rPr>
          <w:bCs/>
          <w:sz w:val="28"/>
          <w:szCs w:val="28"/>
          <w:lang w:eastAsia="ru-RU"/>
        </w:rPr>
        <w:t>5919 осіб з інвалідністю ІІІ групи.</w:t>
      </w:r>
    </w:p>
    <w:p w:rsidR="005E7AB9" w:rsidRPr="005E7AB9" w:rsidRDefault="005E7AB9" w:rsidP="005E7AB9">
      <w:pPr>
        <w:ind w:firstLine="709"/>
        <w:jc w:val="both"/>
        <w:rPr>
          <w:sz w:val="28"/>
          <w:szCs w:val="28"/>
          <w:lang w:eastAsia="ru-RU"/>
        </w:rPr>
      </w:pPr>
      <w:bookmarkStart w:id="2" w:name="st3"/>
      <w:bookmarkEnd w:id="2"/>
      <w:r w:rsidRPr="005E7AB9">
        <w:rPr>
          <w:sz w:val="28"/>
          <w:szCs w:val="28"/>
          <w:lang w:eastAsia="ru-RU"/>
        </w:rPr>
        <w:t xml:space="preserve">Діти з інвалідністю та особи з інвалідністю з наслідками перенесених інсультів, травм голови, хребта, вроджених вад нервової системи та інших хвороб потребують  </w:t>
      </w:r>
      <w:proofErr w:type="spellStart"/>
      <w:r w:rsidRPr="005E7AB9">
        <w:rPr>
          <w:sz w:val="28"/>
          <w:szCs w:val="28"/>
          <w:lang w:eastAsia="ru-RU"/>
        </w:rPr>
        <w:t>пожиттєвого</w:t>
      </w:r>
      <w:proofErr w:type="spellEnd"/>
      <w:r w:rsidRPr="005E7AB9">
        <w:rPr>
          <w:sz w:val="28"/>
          <w:szCs w:val="28"/>
          <w:lang w:eastAsia="ru-RU"/>
        </w:rPr>
        <w:t xml:space="preserve"> забезпечення підгузками, </w:t>
      </w:r>
      <w:proofErr w:type="spellStart"/>
      <w:r w:rsidRPr="005E7AB9">
        <w:rPr>
          <w:sz w:val="28"/>
          <w:szCs w:val="28"/>
          <w:lang w:eastAsia="ru-RU"/>
        </w:rPr>
        <w:t>високопоглинаючими</w:t>
      </w:r>
      <w:proofErr w:type="spellEnd"/>
      <w:r w:rsidRPr="005E7AB9">
        <w:rPr>
          <w:sz w:val="28"/>
          <w:szCs w:val="28"/>
          <w:lang w:eastAsia="ru-RU"/>
        </w:rPr>
        <w:t xml:space="preserve"> прокладками, згідно з показами та призначенням лікаря або комісії лікарів,  у кількості від 1 до 3 штук на добу.</w:t>
      </w:r>
    </w:p>
    <w:p w:rsidR="005E7AB9" w:rsidRPr="005E7AB9" w:rsidRDefault="005E7AB9" w:rsidP="005E7AB9">
      <w:pPr>
        <w:ind w:firstLine="709"/>
        <w:jc w:val="both"/>
        <w:rPr>
          <w:sz w:val="28"/>
          <w:szCs w:val="28"/>
          <w:lang w:eastAsia="ru-RU"/>
        </w:rPr>
      </w:pPr>
      <w:proofErr w:type="spellStart"/>
      <w:r w:rsidRPr="005E7AB9">
        <w:rPr>
          <w:sz w:val="28"/>
          <w:szCs w:val="28"/>
          <w:lang w:eastAsia="ru-RU"/>
        </w:rPr>
        <w:t>Калоприймачами</w:t>
      </w:r>
      <w:proofErr w:type="spellEnd"/>
      <w:r w:rsidRPr="005E7AB9">
        <w:rPr>
          <w:sz w:val="28"/>
          <w:szCs w:val="28"/>
          <w:lang w:eastAsia="ru-RU"/>
        </w:rPr>
        <w:t xml:space="preserve">, сечоприймачами, </w:t>
      </w:r>
      <w:proofErr w:type="spellStart"/>
      <w:r w:rsidRPr="005E7AB9">
        <w:rPr>
          <w:sz w:val="28"/>
          <w:szCs w:val="28"/>
          <w:lang w:eastAsia="ru-RU"/>
        </w:rPr>
        <w:t>глюкометрами</w:t>
      </w:r>
      <w:proofErr w:type="spellEnd"/>
      <w:r w:rsidRPr="005E7AB9">
        <w:rPr>
          <w:sz w:val="28"/>
          <w:szCs w:val="28"/>
          <w:lang w:eastAsia="ru-RU"/>
        </w:rPr>
        <w:t xml:space="preserve">, тонометрами, термометрами з мовним виводом забезпечуються особи з інвалідністю відповідно до інструкцій по експлуатації. </w:t>
      </w:r>
    </w:p>
    <w:p w:rsidR="005E7AB9" w:rsidRPr="005E7AB9" w:rsidRDefault="005E7AB9" w:rsidP="005E7AB9">
      <w:pPr>
        <w:ind w:firstLine="709"/>
        <w:jc w:val="both"/>
        <w:rPr>
          <w:sz w:val="28"/>
          <w:szCs w:val="28"/>
          <w:lang w:eastAsia="ru-RU"/>
        </w:rPr>
      </w:pPr>
      <w:r w:rsidRPr="005E7AB9">
        <w:rPr>
          <w:sz w:val="28"/>
          <w:szCs w:val="28"/>
          <w:lang w:eastAsia="ru-RU"/>
        </w:rPr>
        <w:t xml:space="preserve">Згідно з проведеним моніторингом станом на 01.08.2017 кількість осіб з інвалідністю та дітей з інвалідністю, які потребують забезпечення технічними засобами, становить 374 особи, з них 54 дітей. </w:t>
      </w:r>
    </w:p>
    <w:p w:rsidR="005E7AB9" w:rsidRPr="005E7AB9" w:rsidRDefault="005E7AB9" w:rsidP="005E7AB9">
      <w:pPr>
        <w:ind w:firstLine="709"/>
        <w:jc w:val="both"/>
        <w:rPr>
          <w:sz w:val="28"/>
          <w:szCs w:val="28"/>
          <w:lang w:eastAsia="ru-RU"/>
        </w:rPr>
      </w:pPr>
      <w:r w:rsidRPr="005E7AB9">
        <w:rPr>
          <w:sz w:val="28"/>
          <w:szCs w:val="28"/>
          <w:lang w:eastAsia="ru-RU"/>
        </w:rPr>
        <w:t xml:space="preserve">Регулярне  забезпечення </w:t>
      </w:r>
      <w:r w:rsidRPr="005E7AB9">
        <w:rPr>
          <w:bCs/>
          <w:sz w:val="28"/>
          <w:szCs w:val="28"/>
          <w:lang w:eastAsia="ru-RU"/>
        </w:rPr>
        <w:t>осіб з інвалідністю й дітей з інвалідністю</w:t>
      </w:r>
      <w:r w:rsidRPr="005E7AB9">
        <w:rPr>
          <w:sz w:val="28"/>
          <w:szCs w:val="28"/>
          <w:lang w:eastAsia="ru-RU"/>
        </w:rPr>
        <w:t xml:space="preserve"> відповідно до потреби та щоденне використання ними у амбулаторних та побутових умовах технічних засобів сприятиме їх соціальній адаптації, інтеграції та покращення якості життя.</w:t>
      </w:r>
    </w:p>
    <w:p w:rsidR="005E7AB9" w:rsidRPr="005E7AB9" w:rsidRDefault="005E7AB9" w:rsidP="005E7AB9">
      <w:pPr>
        <w:ind w:firstLine="709"/>
        <w:jc w:val="both"/>
        <w:rPr>
          <w:sz w:val="28"/>
          <w:szCs w:val="28"/>
          <w:lang w:eastAsia="ru-RU"/>
        </w:rPr>
      </w:pPr>
      <w:r w:rsidRPr="005E7AB9">
        <w:rPr>
          <w:sz w:val="28"/>
          <w:szCs w:val="28"/>
          <w:lang w:eastAsia="ru-RU"/>
        </w:rPr>
        <w:t>Кількість осіб з інвалідністю та дітей з інвалідністю, які потребують забезпечення технічними засобами становить:</w:t>
      </w:r>
    </w:p>
    <w:p w:rsidR="005E7AB9" w:rsidRPr="005E7AB9" w:rsidRDefault="005E7AB9" w:rsidP="005E7AB9">
      <w:pPr>
        <w:ind w:firstLine="709"/>
        <w:jc w:val="both"/>
        <w:rPr>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6"/>
        <w:gridCol w:w="1316"/>
        <w:gridCol w:w="1083"/>
        <w:gridCol w:w="1348"/>
        <w:gridCol w:w="1348"/>
      </w:tblGrid>
      <w:tr w:rsidR="005E7AB9" w:rsidRPr="005E7AB9" w:rsidTr="00010F4A">
        <w:tc>
          <w:tcPr>
            <w:tcW w:w="2338" w:type="pct"/>
          </w:tcPr>
          <w:p w:rsidR="005E7AB9" w:rsidRPr="005E7AB9" w:rsidRDefault="005E7AB9" w:rsidP="005E7AB9">
            <w:pPr>
              <w:jc w:val="center"/>
              <w:rPr>
                <w:lang w:eastAsia="ru-RU"/>
              </w:rPr>
            </w:pPr>
            <w:r w:rsidRPr="005E7AB9">
              <w:rPr>
                <w:lang w:eastAsia="ru-RU"/>
              </w:rPr>
              <w:t>Показники</w:t>
            </w:r>
          </w:p>
        </w:tc>
        <w:tc>
          <w:tcPr>
            <w:tcW w:w="687" w:type="pct"/>
          </w:tcPr>
          <w:p w:rsidR="005E7AB9" w:rsidRPr="005E7AB9" w:rsidRDefault="005E7AB9" w:rsidP="005E7AB9">
            <w:pPr>
              <w:jc w:val="center"/>
              <w:rPr>
                <w:lang w:eastAsia="ru-RU"/>
              </w:rPr>
            </w:pPr>
            <w:r w:rsidRPr="005E7AB9">
              <w:rPr>
                <w:lang w:eastAsia="ru-RU"/>
              </w:rPr>
              <w:t>Одиниця виміру</w:t>
            </w:r>
          </w:p>
        </w:tc>
        <w:tc>
          <w:tcPr>
            <w:tcW w:w="566" w:type="pct"/>
          </w:tcPr>
          <w:p w:rsidR="005E7AB9" w:rsidRPr="005E7AB9" w:rsidRDefault="005E7AB9" w:rsidP="005E7AB9">
            <w:pPr>
              <w:jc w:val="center"/>
              <w:rPr>
                <w:lang w:eastAsia="ru-RU"/>
              </w:rPr>
            </w:pPr>
            <w:r w:rsidRPr="005E7AB9">
              <w:rPr>
                <w:lang w:eastAsia="ru-RU"/>
              </w:rPr>
              <w:t>2018</w:t>
            </w:r>
          </w:p>
        </w:tc>
        <w:tc>
          <w:tcPr>
            <w:tcW w:w="704" w:type="pct"/>
          </w:tcPr>
          <w:p w:rsidR="005E7AB9" w:rsidRPr="005E7AB9" w:rsidRDefault="005E7AB9" w:rsidP="005E7AB9">
            <w:pPr>
              <w:jc w:val="center"/>
              <w:rPr>
                <w:lang w:eastAsia="ru-RU"/>
              </w:rPr>
            </w:pPr>
            <w:r w:rsidRPr="005E7AB9">
              <w:rPr>
                <w:lang w:eastAsia="ru-RU"/>
              </w:rPr>
              <w:t>2019</w:t>
            </w:r>
          </w:p>
          <w:p w:rsidR="005E7AB9" w:rsidRPr="005E7AB9" w:rsidRDefault="005E7AB9" w:rsidP="005E7AB9">
            <w:pPr>
              <w:jc w:val="center"/>
              <w:rPr>
                <w:lang w:eastAsia="ru-RU"/>
              </w:rPr>
            </w:pPr>
            <w:r w:rsidRPr="005E7AB9">
              <w:rPr>
                <w:lang w:eastAsia="ru-RU"/>
              </w:rPr>
              <w:t>(прогноз)</w:t>
            </w:r>
          </w:p>
        </w:tc>
        <w:tc>
          <w:tcPr>
            <w:tcW w:w="704" w:type="pct"/>
          </w:tcPr>
          <w:p w:rsidR="005E7AB9" w:rsidRPr="005E7AB9" w:rsidRDefault="005E7AB9" w:rsidP="005E7AB9">
            <w:pPr>
              <w:jc w:val="center"/>
              <w:rPr>
                <w:lang w:eastAsia="ru-RU"/>
              </w:rPr>
            </w:pPr>
            <w:r w:rsidRPr="005E7AB9">
              <w:rPr>
                <w:lang w:eastAsia="ru-RU"/>
              </w:rPr>
              <w:t>2020</w:t>
            </w:r>
          </w:p>
          <w:p w:rsidR="005E7AB9" w:rsidRPr="005E7AB9" w:rsidRDefault="005E7AB9" w:rsidP="005E7AB9">
            <w:pPr>
              <w:jc w:val="center"/>
              <w:rPr>
                <w:lang w:eastAsia="ru-RU"/>
              </w:rPr>
            </w:pPr>
            <w:r w:rsidRPr="005E7AB9">
              <w:rPr>
                <w:lang w:eastAsia="ru-RU"/>
              </w:rPr>
              <w:t>(прогноз)</w:t>
            </w:r>
          </w:p>
        </w:tc>
      </w:tr>
      <w:tr w:rsidR="005E7AB9" w:rsidRPr="005E7AB9" w:rsidTr="00010F4A">
        <w:tc>
          <w:tcPr>
            <w:tcW w:w="2338" w:type="pct"/>
          </w:tcPr>
          <w:p w:rsidR="005E7AB9" w:rsidRPr="005E7AB9" w:rsidRDefault="005E7AB9" w:rsidP="005E7AB9">
            <w:pPr>
              <w:jc w:val="center"/>
              <w:rPr>
                <w:lang w:eastAsia="ru-RU"/>
              </w:rPr>
            </w:pPr>
            <w:r w:rsidRPr="005E7AB9">
              <w:rPr>
                <w:lang w:eastAsia="ru-RU"/>
              </w:rPr>
              <w:t>Кількість осіб, що потребують забезпечення технічними засобами реабілітації (виробами медичного призначення):</w:t>
            </w:r>
          </w:p>
        </w:tc>
        <w:tc>
          <w:tcPr>
            <w:tcW w:w="687" w:type="pct"/>
          </w:tcPr>
          <w:p w:rsidR="005E7AB9" w:rsidRPr="005E7AB9" w:rsidRDefault="005E7AB9" w:rsidP="005E7AB9">
            <w:pPr>
              <w:jc w:val="both"/>
              <w:rPr>
                <w:lang w:eastAsia="ru-RU"/>
              </w:rPr>
            </w:pPr>
          </w:p>
        </w:tc>
        <w:tc>
          <w:tcPr>
            <w:tcW w:w="566" w:type="pct"/>
          </w:tcPr>
          <w:p w:rsidR="005E7AB9" w:rsidRPr="005E7AB9" w:rsidRDefault="005E7AB9" w:rsidP="005E7AB9">
            <w:pPr>
              <w:jc w:val="right"/>
              <w:rPr>
                <w:color w:val="0000FF"/>
                <w:lang w:eastAsia="ru-RU"/>
              </w:rPr>
            </w:pPr>
          </w:p>
        </w:tc>
        <w:tc>
          <w:tcPr>
            <w:tcW w:w="704" w:type="pct"/>
          </w:tcPr>
          <w:p w:rsidR="005E7AB9" w:rsidRPr="005E7AB9" w:rsidRDefault="005E7AB9" w:rsidP="005E7AB9">
            <w:pPr>
              <w:jc w:val="right"/>
              <w:rPr>
                <w:color w:val="0000FF"/>
                <w:lang w:eastAsia="ru-RU"/>
              </w:rPr>
            </w:pPr>
          </w:p>
        </w:tc>
        <w:tc>
          <w:tcPr>
            <w:tcW w:w="704" w:type="pct"/>
          </w:tcPr>
          <w:p w:rsidR="005E7AB9" w:rsidRPr="005E7AB9" w:rsidRDefault="005E7AB9" w:rsidP="005E7AB9">
            <w:pPr>
              <w:jc w:val="right"/>
              <w:rPr>
                <w:lang w:eastAsia="ru-RU"/>
              </w:rPr>
            </w:pPr>
          </w:p>
        </w:tc>
      </w:tr>
      <w:tr w:rsidR="005E7AB9" w:rsidRPr="005E7AB9" w:rsidTr="00010F4A">
        <w:tc>
          <w:tcPr>
            <w:tcW w:w="2338" w:type="pct"/>
          </w:tcPr>
          <w:p w:rsidR="005E7AB9" w:rsidRPr="005E7AB9" w:rsidRDefault="005E7AB9" w:rsidP="005E7AB9">
            <w:pPr>
              <w:rPr>
                <w:lang w:eastAsia="ru-RU"/>
              </w:rPr>
            </w:pPr>
            <w:r w:rsidRPr="005E7AB9">
              <w:rPr>
                <w:lang w:eastAsia="ru-RU"/>
              </w:rPr>
              <w:t xml:space="preserve"> </w:t>
            </w:r>
            <w:proofErr w:type="spellStart"/>
            <w:r w:rsidRPr="005E7AB9">
              <w:rPr>
                <w:lang w:eastAsia="ru-RU"/>
              </w:rPr>
              <w:t>- калоприйма</w:t>
            </w:r>
            <w:proofErr w:type="spellEnd"/>
            <w:r w:rsidRPr="005E7AB9">
              <w:rPr>
                <w:lang w:eastAsia="ru-RU"/>
              </w:rPr>
              <w:t>чі</w:t>
            </w:r>
          </w:p>
        </w:tc>
        <w:tc>
          <w:tcPr>
            <w:tcW w:w="687" w:type="pct"/>
          </w:tcPr>
          <w:p w:rsidR="005E7AB9" w:rsidRPr="005E7AB9" w:rsidRDefault="005E7AB9" w:rsidP="005E7AB9">
            <w:pPr>
              <w:jc w:val="both"/>
              <w:rPr>
                <w:lang w:eastAsia="ru-RU"/>
              </w:rPr>
            </w:pPr>
            <w:r w:rsidRPr="005E7AB9">
              <w:rPr>
                <w:lang w:eastAsia="ru-RU"/>
              </w:rPr>
              <w:t>осіб</w:t>
            </w:r>
          </w:p>
        </w:tc>
        <w:tc>
          <w:tcPr>
            <w:tcW w:w="566" w:type="pct"/>
          </w:tcPr>
          <w:p w:rsidR="005E7AB9" w:rsidRPr="005E7AB9" w:rsidRDefault="005E7AB9" w:rsidP="005E7AB9">
            <w:pPr>
              <w:jc w:val="right"/>
              <w:rPr>
                <w:lang w:eastAsia="ru-RU"/>
              </w:rPr>
            </w:pPr>
            <w:r w:rsidRPr="005E7AB9">
              <w:rPr>
                <w:lang w:eastAsia="ru-RU"/>
              </w:rPr>
              <w:t>81</w:t>
            </w:r>
          </w:p>
        </w:tc>
        <w:tc>
          <w:tcPr>
            <w:tcW w:w="704" w:type="pct"/>
          </w:tcPr>
          <w:p w:rsidR="005E7AB9" w:rsidRPr="005E7AB9" w:rsidRDefault="005E7AB9" w:rsidP="005E7AB9">
            <w:pPr>
              <w:jc w:val="right"/>
              <w:rPr>
                <w:lang w:eastAsia="ru-RU"/>
              </w:rPr>
            </w:pPr>
            <w:r w:rsidRPr="005E7AB9">
              <w:rPr>
                <w:lang w:eastAsia="ru-RU"/>
              </w:rPr>
              <w:t>81</w:t>
            </w:r>
          </w:p>
        </w:tc>
        <w:tc>
          <w:tcPr>
            <w:tcW w:w="704" w:type="pct"/>
          </w:tcPr>
          <w:p w:rsidR="005E7AB9" w:rsidRPr="005E7AB9" w:rsidRDefault="005E7AB9" w:rsidP="005E7AB9">
            <w:pPr>
              <w:jc w:val="right"/>
              <w:rPr>
                <w:lang w:eastAsia="ru-RU"/>
              </w:rPr>
            </w:pPr>
            <w:r w:rsidRPr="005E7AB9">
              <w:rPr>
                <w:lang w:eastAsia="ru-RU"/>
              </w:rPr>
              <w:t>81</w:t>
            </w:r>
          </w:p>
        </w:tc>
      </w:tr>
      <w:tr w:rsidR="005E7AB9" w:rsidRPr="005E7AB9" w:rsidTr="00010F4A">
        <w:tc>
          <w:tcPr>
            <w:tcW w:w="2338" w:type="pct"/>
          </w:tcPr>
          <w:p w:rsidR="005E7AB9" w:rsidRPr="005E7AB9" w:rsidRDefault="005E7AB9" w:rsidP="005E7AB9">
            <w:pPr>
              <w:rPr>
                <w:lang w:eastAsia="ru-RU"/>
              </w:rPr>
            </w:pPr>
            <w:r w:rsidRPr="005E7AB9">
              <w:rPr>
                <w:lang w:eastAsia="ru-RU"/>
              </w:rPr>
              <w:t xml:space="preserve"> - сечоприймачі чоловічі</w:t>
            </w:r>
          </w:p>
        </w:tc>
        <w:tc>
          <w:tcPr>
            <w:tcW w:w="687" w:type="pct"/>
          </w:tcPr>
          <w:p w:rsidR="005E7AB9" w:rsidRPr="005E7AB9" w:rsidRDefault="005E7AB9" w:rsidP="005E7AB9">
            <w:pPr>
              <w:jc w:val="both"/>
              <w:rPr>
                <w:lang w:eastAsia="ru-RU"/>
              </w:rPr>
            </w:pPr>
            <w:r w:rsidRPr="005E7AB9">
              <w:rPr>
                <w:lang w:eastAsia="ru-RU"/>
              </w:rPr>
              <w:t>осіб</w:t>
            </w:r>
          </w:p>
        </w:tc>
        <w:tc>
          <w:tcPr>
            <w:tcW w:w="566" w:type="pct"/>
          </w:tcPr>
          <w:p w:rsidR="005E7AB9" w:rsidRPr="005E7AB9" w:rsidRDefault="005E7AB9" w:rsidP="005E7AB9">
            <w:pPr>
              <w:jc w:val="right"/>
              <w:rPr>
                <w:lang w:eastAsia="ru-RU"/>
              </w:rPr>
            </w:pPr>
            <w:r w:rsidRPr="005E7AB9">
              <w:rPr>
                <w:lang w:eastAsia="ru-RU"/>
              </w:rPr>
              <w:t>12</w:t>
            </w:r>
          </w:p>
        </w:tc>
        <w:tc>
          <w:tcPr>
            <w:tcW w:w="704" w:type="pct"/>
          </w:tcPr>
          <w:p w:rsidR="005E7AB9" w:rsidRPr="005E7AB9" w:rsidRDefault="005E7AB9" w:rsidP="005E7AB9">
            <w:pPr>
              <w:jc w:val="right"/>
              <w:rPr>
                <w:lang w:eastAsia="ru-RU"/>
              </w:rPr>
            </w:pPr>
            <w:r w:rsidRPr="005E7AB9">
              <w:rPr>
                <w:lang w:eastAsia="ru-RU"/>
              </w:rPr>
              <w:t>12</w:t>
            </w:r>
          </w:p>
        </w:tc>
        <w:tc>
          <w:tcPr>
            <w:tcW w:w="704" w:type="pct"/>
          </w:tcPr>
          <w:p w:rsidR="005E7AB9" w:rsidRPr="005E7AB9" w:rsidRDefault="005E7AB9" w:rsidP="005E7AB9">
            <w:pPr>
              <w:jc w:val="right"/>
              <w:rPr>
                <w:lang w:eastAsia="ru-RU"/>
              </w:rPr>
            </w:pPr>
            <w:r w:rsidRPr="005E7AB9">
              <w:rPr>
                <w:lang w:eastAsia="ru-RU"/>
              </w:rPr>
              <w:t>12</w:t>
            </w:r>
          </w:p>
        </w:tc>
      </w:tr>
      <w:tr w:rsidR="005E7AB9" w:rsidRPr="005E7AB9" w:rsidTr="00010F4A">
        <w:tc>
          <w:tcPr>
            <w:tcW w:w="2338" w:type="pct"/>
          </w:tcPr>
          <w:p w:rsidR="005E7AB9" w:rsidRPr="005E7AB9" w:rsidRDefault="005E7AB9" w:rsidP="005E7AB9">
            <w:pPr>
              <w:rPr>
                <w:lang w:eastAsia="ru-RU"/>
              </w:rPr>
            </w:pPr>
            <w:r w:rsidRPr="005E7AB9">
              <w:rPr>
                <w:lang w:eastAsia="ru-RU"/>
              </w:rPr>
              <w:t xml:space="preserve"> - сечоприймачі жіночі</w:t>
            </w:r>
          </w:p>
        </w:tc>
        <w:tc>
          <w:tcPr>
            <w:tcW w:w="687" w:type="pct"/>
          </w:tcPr>
          <w:p w:rsidR="005E7AB9" w:rsidRPr="005E7AB9" w:rsidRDefault="005E7AB9" w:rsidP="005E7AB9">
            <w:pPr>
              <w:jc w:val="both"/>
              <w:rPr>
                <w:lang w:eastAsia="ru-RU"/>
              </w:rPr>
            </w:pPr>
            <w:r w:rsidRPr="005E7AB9">
              <w:rPr>
                <w:lang w:eastAsia="ru-RU"/>
              </w:rPr>
              <w:t>осіб</w:t>
            </w:r>
          </w:p>
        </w:tc>
        <w:tc>
          <w:tcPr>
            <w:tcW w:w="566" w:type="pct"/>
          </w:tcPr>
          <w:p w:rsidR="005E7AB9" w:rsidRPr="005E7AB9" w:rsidRDefault="005E7AB9" w:rsidP="005E7AB9">
            <w:pPr>
              <w:jc w:val="right"/>
              <w:rPr>
                <w:lang w:eastAsia="ru-RU"/>
              </w:rPr>
            </w:pPr>
            <w:r w:rsidRPr="005E7AB9">
              <w:rPr>
                <w:lang w:eastAsia="ru-RU"/>
              </w:rPr>
              <w:t>3</w:t>
            </w:r>
          </w:p>
        </w:tc>
        <w:tc>
          <w:tcPr>
            <w:tcW w:w="704" w:type="pct"/>
          </w:tcPr>
          <w:p w:rsidR="005E7AB9" w:rsidRPr="005E7AB9" w:rsidRDefault="005E7AB9" w:rsidP="005E7AB9">
            <w:pPr>
              <w:jc w:val="right"/>
              <w:rPr>
                <w:lang w:eastAsia="ru-RU"/>
              </w:rPr>
            </w:pPr>
            <w:r w:rsidRPr="005E7AB9">
              <w:rPr>
                <w:lang w:eastAsia="ru-RU"/>
              </w:rPr>
              <w:t>3</w:t>
            </w:r>
          </w:p>
        </w:tc>
        <w:tc>
          <w:tcPr>
            <w:tcW w:w="704" w:type="pct"/>
          </w:tcPr>
          <w:p w:rsidR="005E7AB9" w:rsidRPr="005E7AB9" w:rsidRDefault="005E7AB9" w:rsidP="005E7AB9">
            <w:pPr>
              <w:jc w:val="right"/>
              <w:rPr>
                <w:lang w:eastAsia="ru-RU"/>
              </w:rPr>
            </w:pPr>
            <w:r w:rsidRPr="005E7AB9">
              <w:rPr>
                <w:lang w:eastAsia="ru-RU"/>
              </w:rPr>
              <w:t>3</w:t>
            </w:r>
          </w:p>
        </w:tc>
      </w:tr>
      <w:tr w:rsidR="005E7AB9" w:rsidRPr="005E7AB9" w:rsidTr="00010F4A">
        <w:tc>
          <w:tcPr>
            <w:tcW w:w="2338" w:type="pct"/>
          </w:tcPr>
          <w:p w:rsidR="005E7AB9" w:rsidRPr="005E7AB9" w:rsidRDefault="005E7AB9" w:rsidP="005E7AB9">
            <w:pPr>
              <w:rPr>
                <w:lang w:eastAsia="ru-RU"/>
              </w:rPr>
            </w:pPr>
            <w:r w:rsidRPr="005E7AB9">
              <w:rPr>
                <w:lang w:eastAsia="ru-RU"/>
              </w:rPr>
              <w:lastRenderedPageBreak/>
              <w:t xml:space="preserve"> - </w:t>
            </w:r>
            <w:proofErr w:type="spellStart"/>
            <w:r w:rsidRPr="005E7AB9">
              <w:rPr>
                <w:lang w:eastAsia="ru-RU"/>
              </w:rPr>
              <w:t>високопоглинальні</w:t>
            </w:r>
            <w:proofErr w:type="spellEnd"/>
            <w:r w:rsidRPr="005E7AB9">
              <w:rPr>
                <w:lang w:eastAsia="ru-RU"/>
              </w:rPr>
              <w:t xml:space="preserve"> прокладки для жінок</w:t>
            </w:r>
          </w:p>
        </w:tc>
        <w:tc>
          <w:tcPr>
            <w:tcW w:w="687" w:type="pct"/>
          </w:tcPr>
          <w:p w:rsidR="005E7AB9" w:rsidRPr="005E7AB9" w:rsidRDefault="005E7AB9" w:rsidP="005E7AB9">
            <w:pPr>
              <w:jc w:val="both"/>
              <w:rPr>
                <w:lang w:eastAsia="ru-RU"/>
              </w:rPr>
            </w:pPr>
            <w:r w:rsidRPr="005E7AB9">
              <w:rPr>
                <w:lang w:eastAsia="ru-RU"/>
              </w:rPr>
              <w:t>осіб</w:t>
            </w:r>
          </w:p>
        </w:tc>
        <w:tc>
          <w:tcPr>
            <w:tcW w:w="566" w:type="pct"/>
          </w:tcPr>
          <w:p w:rsidR="005E7AB9" w:rsidRPr="005E7AB9" w:rsidRDefault="005E7AB9" w:rsidP="005E7AB9">
            <w:pPr>
              <w:jc w:val="right"/>
              <w:rPr>
                <w:lang w:eastAsia="ru-RU"/>
              </w:rPr>
            </w:pPr>
            <w:r w:rsidRPr="005E7AB9">
              <w:rPr>
                <w:lang w:eastAsia="ru-RU"/>
              </w:rPr>
              <w:t>19</w:t>
            </w:r>
          </w:p>
        </w:tc>
        <w:tc>
          <w:tcPr>
            <w:tcW w:w="704" w:type="pct"/>
          </w:tcPr>
          <w:p w:rsidR="005E7AB9" w:rsidRPr="005E7AB9" w:rsidRDefault="005E7AB9" w:rsidP="005E7AB9">
            <w:pPr>
              <w:jc w:val="right"/>
              <w:rPr>
                <w:lang w:eastAsia="ru-RU"/>
              </w:rPr>
            </w:pPr>
            <w:r w:rsidRPr="005E7AB9">
              <w:rPr>
                <w:lang w:eastAsia="ru-RU"/>
              </w:rPr>
              <w:t>19</w:t>
            </w:r>
          </w:p>
        </w:tc>
        <w:tc>
          <w:tcPr>
            <w:tcW w:w="704" w:type="pct"/>
          </w:tcPr>
          <w:p w:rsidR="005E7AB9" w:rsidRPr="005E7AB9" w:rsidRDefault="005E7AB9" w:rsidP="005E7AB9">
            <w:pPr>
              <w:jc w:val="right"/>
              <w:rPr>
                <w:lang w:eastAsia="ru-RU"/>
              </w:rPr>
            </w:pPr>
            <w:r w:rsidRPr="005E7AB9">
              <w:rPr>
                <w:lang w:eastAsia="ru-RU"/>
              </w:rPr>
              <w:t>19</w:t>
            </w:r>
          </w:p>
        </w:tc>
      </w:tr>
      <w:tr w:rsidR="005E7AB9" w:rsidRPr="005E7AB9" w:rsidTr="00010F4A">
        <w:tc>
          <w:tcPr>
            <w:tcW w:w="2338" w:type="pct"/>
          </w:tcPr>
          <w:p w:rsidR="005E7AB9" w:rsidRPr="005E7AB9" w:rsidRDefault="005E7AB9" w:rsidP="005E7AB9">
            <w:pPr>
              <w:rPr>
                <w:lang w:eastAsia="ru-RU"/>
              </w:rPr>
            </w:pPr>
            <w:r w:rsidRPr="005E7AB9">
              <w:rPr>
                <w:lang w:eastAsia="ru-RU"/>
              </w:rPr>
              <w:t xml:space="preserve"> - підгузки</w:t>
            </w:r>
          </w:p>
        </w:tc>
        <w:tc>
          <w:tcPr>
            <w:tcW w:w="687" w:type="pct"/>
          </w:tcPr>
          <w:p w:rsidR="005E7AB9" w:rsidRPr="005E7AB9" w:rsidRDefault="005E7AB9" w:rsidP="005E7AB9">
            <w:pPr>
              <w:jc w:val="both"/>
              <w:rPr>
                <w:lang w:eastAsia="ru-RU"/>
              </w:rPr>
            </w:pPr>
            <w:r w:rsidRPr="005E7AB9">
              <w:rPr>
                <w:lang w:eastAsia="ru-RU"/>
              </w:rPr>
              <w:t>осіб</w:t>
            </w:r>
          </w:p>
        </w:tc>
        <w:tc>
          <w:tcPr>
            <w:tcW w:w="566" w:type="pct"/>
          </w:tcPr>
          <w:p w:rsidR="005E7AB9" w:rsidRPr="005E7AB9" w:rsidRDefault="005E7AB9" w:rsidP="005E7AB9">
            <w:pPr>
              <w:jc w:val="right"/>
              <w:rPr>
                <w:lang w:eastAsia="ru-RU"/>
              </w:rPr>
            </w:pPr>
            <w:r w:rsidRPr="005E7AB9">
              <w:rPr>
                <w:lang w:eastAsia="ru-RU"/>
              </w:rPr>
              <w:t>254</w:t>
            </w:r>
          </w:p>
        </w:tc>
        <w:tc>
          <w:tcPr>
            <w:tcW w:w="704" w:type="pct"/>
          </w:tcPr>
          <w:p w:rsidR="005E7AB9" w:rsidRPr="005E7AB9" w:rsidRDefault="005E7AB9" w:rsidP="005E7AB9">
            <w:pPr>
              <w:jc w:val="right"/>
              <w:rPr>
                <w:lang w:eastAsia="ru-RU"/>
              </w:rPr>
            </w:pPr>
            <w:r w:rsidRPr="005E7AB9">
              <w:rPr>
                <w:lang w:eastAsia="ru-RU"/>
              </w:rPr>
              <w:t>254</w:t>
            </w:r>
          </w:p>
        </w:tc>
        <w:tc>
          <w:tcPr>
            <w:tcW w:w="704" w:type="pct"/>
          </w:tcPr>
          <w:p w:rsidR="005E7AB9" w:rsidRPr="005E7AB9" w:rsidRDefault="005E7AB9" w:rsidP="005E7AB9">
            <w:pPr>
              <w:jc w:val="right"/>
              <w:rPr>
                <w:lang w:eastAsia="ru-RU"/>
              </w:rPr>
            </w:pPr>
            <w:r w:rsidRPr="005E7AB9">
              <w:rPr>
                <w:lang w:eastAsia="ru-RU"/>
              </w:rPr>
              <w:t>254</w:t>
            </w:r>
          </w:p>
        </w:tc>
      </w:tr>
      <w:tr w:rsidR="005E7AB9" w:rsidRPr="005E7AB9" w:rsidTr="00010F4A">
        <w:tc>
          <w:tcPr>
            <w:tcW w:w="2338" w:type="pct"/>
          </w:tcPr>
          <w:p w:rsidR="005E7AB9" w:rsidRPr="005E7AB9" w:rsidRDefault="005E7AB9" w:rsidP="005E7AB9">
            <w:pPr>
              <w:rPr>
                <w:lang w:eastAsia="ru-RU"/>
              </w:rPr>
            </w:pPr>
            <w:r w:rsidRPr="005E7AB9">
              <w:rPr>
                <w:lang w:eastAsia="ru-RU"/>
              </w:rPr>
              <w:t xml:space="preserve"> - </w:t>
            </w:r>
            <w:proofErr w:type="spellStart"/>
            <w:r w:rsidRPr="005E7AB9">
              <w:rPr>
                <w:lang w:eastAsia="ru-RU"/>
              </w:rPr>
              <w:t>глюкометри</w:t>
            </w:r>
            <w:proofErr w:type="spellEnd"/>
            <w:r w:rsidRPr="005E7AB9">
              <w:rPr>
                <w:lang w:eastAsia="ru-RU"/>
              </w:rPr>
              <w:t xml:space="preserve"> з мовним виводом</w:t>
            </w:r>
          </w:p>
        </w:tc>
        <w:tc>
          <w:tcPr>
            <w:tcW w:w="687" w:type="pct"/>
          </w:tcPr>
          <w:p w:rsidR="005E7AB9" w:rsidRPr="005E7AB9" w:rsidRDefault="005E7AB9" w:rsidP="005E7AB9">
            <w:pPr>
              <w:jc w:val="both"/>
              <w:rPr>
                <w:lang w:eastAsia="ru-RU"/>
              </w:rPr>
            </w:pPr>
            <w:r w:rsidRPr="005E7AB9">
              <w:rPr>
                <w:lang w:eastAsia="ru-RU"/>
              </w:rPr>
              <w:t>осіб</w:t>
            </w:r>
          </w:p>
        </w:tc>
        <w:tc>
          <w:tcPr>
            <w:tcW w:w="566" w:type="pct"/>
          </w:tcPr>
          <w:p w:rsidR="005E7AB9" w:rsidRPr="005E7AB9" w:rsidRDefault="005E7AB9" w:rsidP="005E7AB9">
            <w:pPr>
              <w:jc w:val="right"/>
              <w:rPr>
                <w:lang w:eastAsia="ru-RU"/>
              </w:rPr>
            </w:pPr>
            <w:r w:rsidRPr="005E7AB9">
              <w:rPr>
                <w:lang w:eastAsia="ru-RU"/>
              </w:rPr>
              <w:t>2</w:t>
            </w:r>
          </w:p>
        </w:tc>
        <w:tc>
          <w:tcPr>
            <w:tcW w:w="704" w:type="pct"/>
          </w:tcPr>
          <w:p w:rsidR="005E7AB9" w:rsidRPr="005E7AB9" w:rsidRDefault="005E7AB9" w:rsidP="005E7AB9">
            <w:pPr>
              <w:jc w:val="right"/>
              <w:rPr>
                <w:lang w:eastAsia="ru-RU"/>
              </w:rPr>
            </w:pPr>
          </w:p>
        </w:tc>
        <w:tc>
          <w:tcPr>
            <w:tcW w:w="704" w:type="pct"/>
          </w:tcPr>
          <w:p w:rsidR="005E7AB9" w:rsidRPr="005E7AB9" w:rsidRDefault="005E7AB9" w:rsidP="005E7AB9">
            <w:pPr>
              <w:jc w:val="right"/>
              <w:rPr>
                <w:lang w:eastAsia="ru-RU"/>
              </w:rPr>
            </w:pPr>
          </w:p>
        </w:tc>
      </w:tr>
      <w:tr w:rsidR="005E7AB9" w:rsidRPr="005E7AB9" w:rsidTr="00010F4A">
        <w:tc>
          <w:tcPr>
            <w:tcW w:w="2338" w:type="pct"/>
          </w:tcPr>
          <w:p w:rsidR="005E7AB9" w:rsidRPr="005E7AB9" w:rsidRDefault="005E7AB9" w:rsidP="005E7AB9">
            <w:pPr>
              <w:rPr>
                <w:lang w:eastAsia="ru-RU"/>
              </w:rPr>
            </w:pPr>
            <w:r w:rsidRPr="005E7AB9">
              <w:rPr>
                <w:lang w:eastAsia="ru-RU"/>
              </w:rPr>
              <w:t xml:space="preserve"> - тонометри з мовним виводом</w:t>
            </w:r>
          </w:p>
        </w:tc>
        <w:tc>
          <w:tcPr>
            <w:tcW w:w="687" w:type="pct"/>
          </w:tcPr>
          <w:p w:rsidR="005E7AB9" w:rsidRPr="005E7AB9" w:rsidRDefault="005E7AB9" w:rsidP="005E7AB9">
            <w:pPr>
              <w:jc w:val="both"/>
              <w:rPr>
                <w:lang w:eastAsia="ru-RU"/>
              </w:rPr>
            </w:pPr>
            <w:r w:rsidRPr="005E7AB9">
              <w:rPr>
                <w:lang w:eastAsia="ru-RU"/>
              </w:rPr>
              <w:t>осіб</w:t>
            </w:r>
          </w:p>
        </w:tc>
        <w:tc>
          <w:tcPr>
            <w:tcW w:w="566" w:type="pct"/>
          </w:tcPr>
          <w:p w:rsidR="005E7AB9" w:rsidRPr="005E7AB9" w:rsidRDefault="005E7AB9" w:rsidP="005E7AB9">
            <w:pPr>
              <w:jc w:val="right"/>
              <w:rPr>
                <w:lang w:eastAsia="ru-RU"/>
              </w:rPr>
            </w:pPr>
            <w:r w:rsidRPr="005E7AB9">
              <w:rPr>
                <w:lang w:eastAsia="ru-RU"/>
              </w:rPr>
              <w:t>2</w:t>
            </w:r>
          </w:p>
        </w:tc>
        <w:tc>
          <w:tcPr>
            <w:tcW w:w="704" w:type="pct"/>
          </w:tcPr>
          <w:p w:rsidR="005E7AB9" w:rsidRPr="005E7AB9" w:rsidRDefault="005E7AB9" w:rsidP="005E7AB9">
            <w:pPr>
              <w:jc w:val="right"/>
              <w:rPr>
                <w:lang w:eastAsia="ru-RU"/>
              </w:rPr>
            </w:pPr>
          </w:p>
        </w:tc>
        <w:tc>
          <w:tcPr>
            <w:tcW w:w="704" w:type="pct"/>
          </w:tcPr>
          <w:p w:rsidR="005E7AB9" w:rsidRPr="005E7AB9" w:rsidRDefault="005E7AB9" w:rsidP="005E7AB9">
            <w:pPr>
              <w:jc w:val="right"/>
              <w:rPr>
                <w:lang w:eastAsia="ru-RU"/>
              </w:rPr>
            </w:pPr>
          </w:p>
        </w:tc>
      </w:tr>
      <w:tr w:rsidR="005E7AB9" w:rsidRPr="005E7AB9" w:rsidTr="00010F4A">
        <w:tc>
          <w:tcPr>
            <w:tcW w:w="2338" w:type="pct"/>
          </w:tcPr>
          <w:p w:rsidR="005E7AB9" w:rsidRPr="005E7AB9" w:rsidRDefault="005E7AB9" w:rsidP="005E7AB9">
            <w:pPr>
              <w:rPr>
                <w:lang w:eastAsia="ru-RU"/>
              </w:rPr>
            </w:pPr>
            <w:r w:rsidRPr="005E7AB9">
              <w:rPr>
                <w:lang w:eastAsia="ru-RU"/>
              </w:rPr>
              <w:t xml:space="preserve"> - термометри з мовним виводом</w:t>
            </w:r>
          </w:p>
        </w:tc>
        <w:tc>
          <w:tcPr>
            <w:tcW w:w="687" w:type="pct"/>
          </w:tcPr>
          <w:p w:rsidR="005E7AB9" w:rsidRPr="005E7AB9" w:rsidRDefault="005E7AB9" w:rsidP="005E7AB9">
            <w:pPr>
              <w:jc w:val="both"/>
              <w:rPr>
                <w:lang w:eastAsia="ru-RU"/>
              </w:rPr>
            </w:pPr>
            <w:r w:rsidRPr="005E7AB9">
              <w:rPr>
                <w:lang w:eastAsia="ru-RU"/>
              </w:rPr>
              <w:t>осіб</w:t>
            </w:r>
          </w:p>
        </w:tc>
        <w:tc>
          <w:tcPr>
            <w:tcW w:w="566" w:type="pct"/>
          </w:tcPr>
          <w:p w:rsidR="005E7AB9" w:rsidRPr="005E7AB9" w:rsidRDefault="005E7AB9" w:rsidP="005E7AB9">
            <w:pPr>
              <w:jc w:val="right"/>
              <w:rPr>
                <w:lang w:eastAsia="ru-RU"/>
              </w:rPr>
            </w:pPr>
            <w:r w:rsidRPr="005E7AB9">
              <w:rPr>
                <w:lang w:eastAsia="ru-RU"/>
              </w:rPr>
              <w:t>1</w:t>
            </w:r>
          </w:p>
        </w:tc>
        <w:tc>
          <w:tcPr>
            <w:tcW w:w="704" w:type="pct"/>
          </w:tcPr>
          <w:p w:rsidR="005E7AB9" w:rsidRPr="005E7AB9" w:rsidRDefault="005E7AB9" w:rsidP="005E7AB9">
            <w:pPr>
              <w:jc w:val="right"/>
              <w:rPr>
                <w:lang w:eastAsia="ru-RU"/>
              </w:rPr>
            </w:pPr>
          </w:p>
        </w:tc>
        <w:tc>
          <w:tcPr>
            <w:tcW w:w="704" w:type="pct"/>
          </w:tcPr>
          <w:p w:rsidR="005E7AB9" w:rsidRPr="005E7AB9" w:rsidRDefault="005E7AB9" w:rsidP="005E7AB9">
            <w:pPr>
              <w:jc w:val="right"/>
              <w:rPr>
                <w:lang w:eastAsia="ru-RU"/>
              </w:rPr>
            </w:pPr>
          </w:p>
        </w:tc>
      </w:tr>
      <w:tr w:rsidR="005E7AB9" w:rsidRPr="005E7AB9" w:rsidTr="00010F4A">
        <w:tc>
          <w:tcPr>
            <w:tcW w:w="2338" w:type="pct"/>
          </w:tcPr>
          <w:p w:rsidR="005E7AB9" w:rsidRPr="005E7AB9" w:rsidRDefault="005E7AB9" w:rsidP="005E7AB9">
            <w:pPr>
              <w:rPr>
                <w:b/>
                <w:bCs/>
                <w:lang w:eastAsia="ru-RU"/>
              </w:rPr>
            </w:pPr>
            <w:r w:rsidRPr="005E7AB9">
              <w:rPr>
                <w:b/>
                <w:bCs/>
                <w:lang w:eastAsia="ru-RU"/>
              </w:rPr>
              <w:t>Разом</w:t>
            </w:r>
          </w:p>
        </w:tc>
        <w:tc>
          <w:tcPr>
            <w:tcW w:w="687" w:type="pct"/>
          </w:tcPr>
          <w:p w:rsidR="005E7AB9" w:rsidRPr="005E7AB9" w:rsidRDefault="005E7AB9" w:rsidP="005E7AB9">
            <w:pPr>
              <w:jc w:val="both"/>
              <w:rPr>
                <w:b/>
                <w:lang w:eastAsia="ru-RU"/>
              </w:rPr>
            </w:pPr>
            <w:r w:rsidRPr="005E7AB9">
              <w:rPr>
                <w:b/>
                <w:lang w:eastAsia="ru-RU"/>
              </w:rPr>
              <w:t>осіб</w:t>
            </w:r>
          </w:p>
        </w:tc>
        <w:tc>
          <w:tcPr>
            <w:tcW w:w="566" w:type="pct"/>
          </w:tcPr>
          <w:p w:rsidR="005E7AB9" w:rsidRPr="005E7AB9" w:rsidRDefault="005E7AB9" w:rsidP="005E7AB9">
            <w:pPr>
              <w:jc w:val="right"/>
              <w:rPr>
                <w:lang w:eastAsia="ru-RU"/>
              </w:rPr>
            </w:pPr>
            <w:r w:rsidRPr="005E7AB9">
              <w:rPr>
                <w:lang w:eastAsia="ru-RU"/>
              </w:rPr>
              <w:fldChar w:fldCharType="begin"/>
            </w:r>
            <w:r w:rsidRPr="005E7AB9">
              <w:rPr>
                <w:lang w:eastAsia="ru-RU"/>
              </w:rPr>
              <w:instrText xml:space="preserve"> =SUM(ABOVE) </w:instrText>
            </w:r>
            <w:r w:rsidRPr="005E7AB9">
              <w:rPr>
                <w:lang w:eastAsia="ru-RU"/>
              </w:rPr>
              <w:fldChar w:fldCharType="separate"/>
            </w:r>
            <w:r w:rsidRPr="005E7AB9">
              <w:rPr>
                <w:noProof/>
                <w:lang w:eastAsia="ru-RU"/>
              </w:rPr>
              <w:t>374</w:t>
            </w:r>
            <w:r w:rsidRPr="005E7AB9">
              <w:rPr>
                <w:lang w:eastAsia="ru-RU"/>
              </w:rPr>
              <w:fldChar w:fldCharType="end"/>
            </w:r>
          </w:p>
        </w:tc>
        <w:tc>
          <w:tcPr>
            <w:tcW w:w="704" w:type="pct"/>
          </w:tcPr>
          <w:p w:rsidR="005E7AB9" w:rsidRPr="005E7AB9" w:rsidRDefault="005E7AB9" w:rsidP="005E7AB9">
            <w:pPr>
              <w:jc w:val="right"/>
              <w:rPr>
                <w:lang w:eastAsia="ru-RU"/>
              </w:rPr>
            </w:pPr>
            <w:r w:rsidRPr="005E7AB9">
              <w:rPr>
                <w:lang w:eastAsia="ru-RU"/>
              </w:rPr>
              <w:t>369</w:t>
            </w:r>
          </w:p>
        </w:tc>
        <w:tc>
          <w:tcPr>
            <w:tcW w:w="704" w:type="pct"/>
          </w:tcPr>
          <w:p w:rsidR="005E7AB9" w:rsidRPr="005E7AB9" w:rsidRDefault="005E7AB9" w:rsidP="005E7AB9">
            <w:pPr>
              <w:jc w:val="right"/>
              <w:rPr>
                <w:lang w:eastAsia="ru-RU"/>
              </w:rPr>
            </w:pPr>
            <w:r w:rsidRPr="005E7AB9">
              <w:rPr>
                <w:lang w:eastAsia="ru-RU"/>
              </w:rPr>
              <w:t>369</w:t>
            </w:r>
          </w:p>
        </w:tc>
      </w:tr>
    </w:tbl>
    <w:p w:rsidR="005E7AB9" w:rsidRPr="005E7AB9" w:rsidRDefault="005E7AB9" w:rsidP="005E7AB9">
      <w:pPr>
        <w:ind w:firstLine="720"/>
        <w:jc w:val="center"/>
        <w:rPr>
          <w:b/>
          <w:bCs/>
          <w:sz w:val="28"/>
          <w:szCs w:val="28"/>
          <w:lang w:eastAsia="ru-RU"/>
        </w:rPr>
      </w:pPr>
    </w:p>
    <w:p w:rsidR="005E7AB9" w:rsidRPr="005E7AB9" w:rsidRDefault="005E7AB9" w:rsidP="005E7AB9">
      <w:pPr>
        <w:ind w:firstLine="720"/>
        <w:jc w:val="center"/>
        <w:rPr>
          <w:bCs/>
          <w:sz w:val="28"/>
          <w:szCs w:val="28"/>
          <w:lang w:eastAsia="ru-RU"/>
        </w:rPr>
      </w:pPr>
      <w:r w:rsidRPr="005E7AB9">
        <w:rPr>
          <w:bCs/>
          <w:sz w:val="28"/>
          <w:szCs w:val="28"/>
          <w:lang w:eastAsia="ru-RU"/>
        </w:rPr>
        <w:t>4. Мета Програми</w:t>
      </w:r>
    </w:p>
    <w:p w:rsidR="005E7AB9" w:rsidRPr="005E7AB9" w:rsidRDefault="005E7AB9" w:rsidP="005E7AB9">
      <w:pPr>
        <w:ind w:firstLine="720"/>
        <w:jc w:val="both"/>
        <w:rPr>
          <w:color w:val="000000"/>
          <w:sz w:val="28"/>
          <w:szCs w:val="28"/>
          <w:lang w:eastAsia="ru-RU"/>
        </w:rPr>
      </w:pPr>
      <w:r w:rsidRPr="005E7AB9">
        <w:rPr>
          <w:color w:val="000000"/>
          <w:sz w:val="28"/>
          <w:szCs w:val="28"/>
          <w:lang w:eastAsia="ru-RU"/>
        </w:rPr>
        <w:t>Метою Програми є реалізація рівних можливостей для</w:t>
      </w:r>
      <w:r w:rsidRPr="005E7AB9">
        <w:rPr>
          <w:rFonts w:ascii="Verdana" w:hAnsi="Verdana"/>
          <w:sz w:val="28"/>
          <w:szCs w:val="28"/>
          <w:lang w:eastAsia="ru-RU"/>
        </w:rPr>
        <w:t xml:space="preserve"> </w:t>
      </w:r>
      <w:r w:rsidRPr="005E7AB9">
        <w:rPr>
          <w:sz w:val="28"/>
          <w:szCs w:val="28"/>
          <w:lang w:eastAsia="ru-RU"/>
        </w:rPr>
        <w:t>осіб з інвалідністю та дітей з інвалідністю</w:t>
      </w:r>
      <w:r w:rsidRPr="005E7AB9">
        <w:rPr>
          <w:color w:val="000000"/>
          <w:sz w:val="28"/>
          <w:szCs w:val="28"/>
          <w:lang w:eastAsia="ru-RU"/>
        </w:rPr>
        <w:t>, їх соціальної адаптації й інтеграції в суспільство шляхом забезпечення технічними засобами реабілітації, що надаються особі з інвалідністю та дитині з інвалідністю із урахуванням фактичних потреб залежно від віку, статі, виду, форми захворювання безоплатно.</w:t>
      </w:r>
    </w:p>
    <w:p w:rsidR="005E7AB9" w:rsidRPr="005E7AB9" w:rsidRDefault="005E7AB9" w:rsidP="005E7AB9">
      <w:pPr>
        <w:ind w:firstLine="720"/>
        <w:jc w:val="both"/>
        <w:rPr>
          <w:color w:val="000000"/>
          <w:sz w:val="28"/>
          <w:szCs w:val="28"/>
          <w:lang w:eastAsia="ru-RU"/>
        </w:rPr>
      </w:pPr>
    </w:p>
    <w:p w:rsidR="005E7AB9" w:rsidRPr="005E7AB9" w:rsidRDefault="005E7AB9" w:rsidP="005E7AB9">
      <w:pPr>
        <w:ind w:firstLine="720"/>
        <w:jc w:val="center"/>
        <w:rPr>
          <w:color w:val="000000"/>
          <w:sz w:val="28"/>
          <w:szCs w:val="28"/>
          <w:lang w:eastAsia="ru-RU"/>
        </w:rPr>
      </w:pPr>
      <w:r w:rsidRPr="005E7AB9">
        <w:rPr>
          <w:b/>
          <w:color w:val="000000"/>
          <w:sz w:val="28"/>
          <w:szCs w:val="28"/>
          <w:lang w:eastAsia="ru-RU"/>
        </w:rPr>
        <w:t xml:space="preserve">5. </w:t>
      </w:r>
      <w:r w:rsidRPr="005E7AB9">
        <w:rPr>
          <w:color w:val="000000"/>
          <w:sz w:val="28"/>
          <w:szCs w:val="28"/>
          <w:lang w:eastAsia="ru-RU"/>
        </w:rPr>
        <w:t>Шляхи та способи вирішення проблеми, строки та етапи виконання Програми</w:t>
      </w:r>
    </w:p>
    <w:p w:rsidR="005E7AB9" w:rsidRPr="005E7AB9" w:rsidRDefault="005E7AB9" w:rsidP="005E7AB9">
      <w:pPr>
        <w:ind w:firstLine="709"/>
        <w:rPr>
          <w:sz w:val="28"/>
          <w:lang w:eastAsia="ru-RU"/>
        </w:rPr>
      </w:pPr>
      <w:r w:rsidRPr="005E7AB9">
        <w:rPr>
          <w:sz w:val="28"/>
          <w:lang w:eastAsia="ru-RU"/>
        </w:rPr>
        <w:t>Вирішення проблеми планується наступними шляхами:</w:t>
      </w:r>
    </w:p>
    <w:p w:rsidR="005E7AB9" w:rsidRPr="005E7AB9" w:rsidRDefault="005E7AB9" w:rsidP="005E7AB9">
      <w:pPr>
        <w:numPr>
          <w:ilvl w:val="0"/>
          <w:numId w:val="3"/>
        </w:numPr>
        <w:tabs>
          <w:tab w:val="num" w:pos="0"/>
        </w:tabs>
        <w:ind w:firstLine="709"/>
        <w:rPr>
          <w:sz w:val="28"/>
          <w:lang w:eastAsia="ru-RU"/>
        </w:rPr>
      </w:pPr>
      <w:r w:rsidRPr="005E7AB9">
        <w:rPr>
          <w:sz w:val="28"/>
          <w:lang w:eastAsia="ru-RU"/>
        </w:rPr>
        <w:t>визначення для осіб з інвалідністю та дітей з інвалідністю щорічної потреби  у технічних засобах;</w:t>
      </w:r>
    </w:p>
    <w:p w:rsidR="005E7AB9" w:rsidRPr="005E7AB9" w:rsidRDefault="005E7AB9" w:rsidP="005E7AB9">
      <w:pPr>
        <w:numPr>
          <w:ilvl w:val="0"/>
          <w:numId w:val="3"/>
        </w:numPr>
        <w:ind w:firstLine="709"/>
        <w:rPr>
          <w:sz w:val="28"/>
          <w:lang w:eastAsia="ru-RU"/>
        </w:rPr>
      </w:pPr>
      <w:r w:rsidRPr="005E7AB9">
        <w:rPr>
          <w:sz w:val="28"/>
          <w:lang w:eastAsia="ru-RU"/>
        </w:rPr>
        <w:t>закупівля технічних засобів;</w:t>
      </w:r>
    </w:p>
    <w:p w:rsidR="005E7AB9" w:rsidRPr="005E7AB9" w:rsidRDefault="005E7AB9" w:rsidP="005E7AB9">
      <w:pPr>
        <w:numPr>
          <w:ilvl w:val="0"/>
          <w:numId w:val="3"/>
        </w:numPr>
        <w:tabs>
          <w:tab w:val="num" w:pos="0"/>
          <w:tab w:val="left" w:pos="720"/>
        </w:tabs>
        <w:ind w:firstLine="709"/>
        <w:jc w:val="both"/>
        <w:rPr>
          <w:sz w:val="28"/>
          <w:lang w:eastAsia="ru-RU"/>
        </w:rPr>
      </w:pPr>
      <w:r w:rsidRPr="005E7AB9">
        <w:rPr>
          <w:sz w:val="28"/>
          <w:lang w:eastAsia="ru-RU"/>
        </w:rPr>
        <w:t>забезпечення осіб з інвалідністю та дітей з інвалідністю технічними засобами за рецептами лікарів.</w:t>
      </w:r>
    </w:p>
    <w:p w:rsidR="005E7AB9" w:rsidRPr="005E7AB9" w:rsidRDefault="005E7AB9" w:rsidP="005E7AB9">
      <w:pPr>
        <w:tabs>
          <w:tab w:val="num" w:pos="0"/>
          <w:tab w:val="left" w:pos="567"/>
        </w:tabs>
        <w:ind w:firstLine="709"/>
        <w:jc w:val="both"/>
        <w:rPr>
          <w:sz w:val="28"/>
          <w:lang w:eastAsia="ru-RU"/>
        </w:rPr>
      </w:pPr>
      <w:r w:rsidRPr="005E7AB9">
        <w:rPr>
          <w:sz w:val="28"/>
          <w:lang w:eastAsia="ru-RU"/>
        </w:rPr>
        <w:t>Щорічно на початку року шляхом аналізу медичних статистичних показників здійснюється оцінка стану виконання Програми за звітний період (попередній рік). Строк виконання програми 2018 – 2020 роки.</w:t>
      </w:r>
    </w:p>
    <w:p w:rsidR="005E7AB9" w:rsidRPr="005E7AB9" w:rsidRDefault="005E7AB9" w:rsidP="005E7AB9">
      <w:pPr>
        <w:tabs>
          <w:tab w:val="num" w:pos="0"/>
          <w:tab w:val="left" w:pos="567"/>
        </w:tabs>
        <w:ind w:firstLine="709"/>
        <w:jc w:val="both"/>
        <w:rPr>
          <w:sz w:val="28"/>
          <w:lang w:eastAsia="ru-RU"/>
        </w:rPr>
      </w:pPr>
    </w:p>
    <w:p w:rsidR="005E7AB9" w:rsidRPr="005E7AB9" w:rsidRDefault="005E7AB9" w:rsidP="005E7AB9">
      <w:pPr>
        <w:ind w:firstLine="720"/>
        <w:jc w:val="center"/>
        <w:rPr>
          <w:color w:val="000000"/>
          <w:sz w:val="28"/>
          <w:szCs w:val="28"/>
          <w:lang w:eastAsia="ru-RU"/>
        </w:rPr>
      </w:pPr>
      <w:r w:rsidRPr="005E7AB9">
        <w:rPr>
          <w:b/>
          <w:color w:val="000000"/>
          <w:sz w:val="28"/>
          <w:szCs w:val="28"/>
          <w:lang w:eastAsia="ru-RU"/>
        </w:rPr>
        <w:t xml:space="preserve">6. </w:t>
      </w:r>
      <w:r w:rsidRPr="005E7AB9">
        <w:rPr>
          <w:color w:val="000000"/>
          <w:sz w:val="28"/>
          <w:szCs w:val="28"/>
          <w:lang w:eastAsia="ru-RU"/>
        </w:rPr>
        <w:t>Завдання Програми та заходи для її виконання, обсяги та джерела фінансування</w:t>
      </w:r>
    </w:p>
    <w:p w:rsidR="005E7AB9" w:rsidRPr="005E7AB9" w:rsidRDefault="005E7AB9" w:rsidP="005E7AB9">
      <w:pPr>
        <w:ind w:firstLine="720"/>
        <w:jc w:val="both"/>
        <w:rPr>
          <w:sz w:val="28"/>
          <w:lang w:eastAsia="ru-RU"/>
        </w:rPr>
      </w:pPr>
      <w:r w:rsidRPr="005E7AB9">
        <w:rPr>
          <w:sz w:val="28"/>
          <w:lang w:eastAsia="ru-RU"/>
        </w:rPr>
        <w:t>6.1. Для досягнення поставленої мети Програми необхідно за рахунок коштів міського бюджету (</w:t>
      </w:r>
      <w:r w:rsidRPr="005E7AB9">
        <w:rPr>
          <w:sz w:val="28"/>
          <w:szCs w:val="28"/>
          <w:lang w:eastAsia="ru-RU"/>
        </w:rPr>
        <w:t>КПКВК 1412010 «Багатопрофільна стаціонарна медична допомога населенню»</w:t>
      </w:r>
      <w:r w:rsidRPr="005E7AB9">
        <w:rPr>
          <w:i/>
          <w:sz w:val="28"/>
          <w:lang w:eastAsia="ru-RU"/>
        </w:rPr>
        <w:t xml:space="preserve">, </w:t>
      </w:r>
      <w:r w:rsidRPr="005E7AB9">
        <w:rPr>
          <w:sz w:val="28"/>
          <w:szCs w:val="28"/>
          <w:lang w:eastAsia="ru-RU"/>
        </w:rPr>
        <w:t>КПКВК 1412120 «Амбулаторно-поліклінічна допомога населенню»)</w:t>
      </w:r>
      <w:r w:rsidRPr="005E7AB9">
        <w:rPr>
          <w:sz w:val="28"/>
          <w:lang w:eastAsia="ru-RU"/>
        </w:rPr>
        <w:t xml:space="preserve"> реалізувати у 2018-2020 роках завдання щодо забезпечення </w:t>
      </w:r>
      <w:r w:rsidRPr="005E7AB9">
        <w:rPr>
          <w:sz w:val="28"/>
          <w:szCs w:val="28"/>
          <w:lang w:eastAsia="ru-RU"/>
        </w:rPr>
        <w:t>осіб з інвалідністю та дітей з інвалідністю</w:t>
      </w:r>
      <w:r w:rsidRPr="005E7AB9">
        <w:rPr>
          <w:sz w:val="28"/>
          <w:lang w:eastAsia="ru-RU"/>
        </w:rPr>
        <w:t xml:space="preserve"> технічними засобами відповідно до потреби.</w:t>
      </w:r>
    </w:p>
    <w:p w:rsidR="005E7AB9" w:rsidRPr="005E7AB9" w:rsidRDefault="005E7AB9" w:rsidP="005E7AB9">
      <w:pPr>
        <w:ind w:firstLine="720"/>
        <w:jc w:val="both"/>
        <w:rPr>
          <w:sz w:val="28"/>
          <w:lang w:eastAsia="ru-RU"/>
        </w:rPr>
      </w:pPr>
      <w:r w:rsidRPr="005E7AB9">
        <w:rPr>
          <w:sz w:val="28"/>
          <w:lang w:eastAsia="ru-RU"/>
        </w:rPr>
        <w:t>6.2. Для виконання завдань Програми необхідно здійснення наступних заходів КНП «Перший Черкаський міський центр первинної медико-санітарної допомоги», КНП «Другий Черкаський міський центр первинної медико-санітарної допомоги», КНП «Третій Черкаський міський центр первинної медико-санітарної допомоги», КНП «Четвертий Черкаський міський центр первинної медико-санітарної допомоги»,  КНП «П’ятий Черкаський міський центр первинної медико-санітарної допомоги» та КЗ «Черкаська міська дитяча лікарня» Черкаської міської ради:</w:t>
      </w:r>
    </w:p>
    <w:p w:rsidR="005E7AB9" w:rsidRPr="005E7AB9" w:rsidRDefault="005E7AB9" w:rsidP="005E7AB9">
      <w:pPr>
        <w:tabs>
          <w:tab w:val="left" w:pos="567"/>
          <w:tab w:val="left" w:pos="851"/>
        </w:tabs>
        <w:ind w:firstLine="720"/>
        <w:jc w:val="both"/>
        <w:rPr>
          <w:sz w:val="28"/>
          <w:lang w:eastAsia="ru-RU"/>
        </w:rPr>
      </w:pPr>
      <w:r w:rsidRPr="005E7AB9">
        <w:rPr>
          <w:sz w:val="28"/>
          <w:lang w:eastAsia="ru-RU"/>
        </w:rPr>
        <w:t>- здійснення моніторингу щодо потреби осіб з інвалідністю та дітей з інвалідністю у технічних засобах;</w:t>
      </w:r>
    </w:p>
    <w:p w:rsidR="005E7AB9" w:rsidRPr="005E7AB9" w:rsidRDefault="005E7AB9" w:rsidP="005E7AB9">
      <w:pPr>
        <w:numPr>
          <w:ilvl w:val="0"/>
          <w:numId w:val="3"/>
        </w:numPr>
        <w:tabs>
          <w:tab w:val="num" w:pos="0"/>
          <w:tab w:val="left" w:pos="567"/>
          <w:tab w:val="left" w:pos="851"/>
          <w:tab w:val="left" w:pos="993"/>
        </w:tabs>
        <w:ind w:firstLine="720"/>
        <w:jc w:val="both"/>
        <w:rPr>
          <w:sz w:val="28"/>
          <w:lang w:eastAsia="ru-RU"/>
        </w:rPr>
      </w:pPr>
      <w:r w:rsidRPr="005E7AB9">
        <w:rPr>
          <w:sz w:val="28"/>
          <w:lang w:eastAsia="ru-RU"/>
        </w:rPr>
        <w:lastRenderedPageBreak/>
        <w:t>визначення щорічної потреби у технічних засобах на кожну особу з інвалідністю та дитину з інвалідністю;</w:t>
      </w:r>
    </w:p>
    <w:p w:rsidR="005E7AB9" w:rsidRPr="005E7AB9" w:rsidRDefault="005E7AB9" w:rsidP="005E7AB9">
      <w:pPr>
        <w:numPr>
          <w:ilvl w:val="0"/>
          <w:numId w:val="3"/>
        </w:numPr>
        <w:tabs>
          <w:tab w:val="left" w:pos="567"/>
          <w:tab w:val="left" w:pos="851"/>
          <w:tab w:val="left" w:pos="993"/>
        </w:tabs>
        <w:ind w:firstLine="720"/>
        <w:jc w:val="both"/>
        <w:rPr>
          <w:sz w:val="28"/>
          <w:lang w:eastAsia="ru-RU"/>
        </w:rPr>
      </w:pPr>
      <w:r w:rsidRPr="005E7AB9">
        <w:rPr>
          <w:sz w:val="28"/>
          <w:lang w:eastAsia="ru-RU"/>
        </w:rPr>
        <w:t>закупівля технічних засобів;</w:t>
      </w:r>
    </w:p>
    <w:p w:rsidR="005E7AB9" w:rsidRPr="005E7AB9" w:rsidRDefault="005E7AB9" w:rsidP="005E7AB9">
      <w:pPr>
        <w:numPr>
          <w:ilvl w:val="0"/>
          <w:numId w:val="3"/>
        </w:numPr>
        <w:tabs>
          <w:tab w:val="left" w:pos="567"/>
          <w:tab w:val="left" w:pos="851"/>
          <w:tab w:val="left" w:pos="993"/>
        </w:tabs>
        <w:ind w:firstLine="720"/>
        <w:jc w:val="both"/>
        <w:rPr>
          <w:sz w:val="28"/>
          <w:lang w:eastAsia="ru-RU"/>
        </w:rPr>
      </w:pPr>
      <w:r w:rsidRPr="005E7AB9">
        <w:rPr>
          <w:sz w:val="28"/>
          <w:lang w:eastAsia="ru-RU"/>
        </w:rPr>
        <w:t>проведення реабілітаційних заходів шляхом</w:t>
      </w:r>
      <w:r w:rsidRPr="005E7AB9">
        <w:rPr>
          <w:color w:val="0070C0"/>
          <w:sz w:val="28"/>
          <w:lang w:eastAsia="ru-RU"/>
        </w:rPr>
        <w:t xml:space="preserve"> </w:t>
      </w:r>
      <w:r w:rsidRPr="005E7AB9">
        <w:rPr>
          <w:sz w:val="28"/>
          <w:lang w:eastAsia="ru-RU"/>
        </w:rPr>
        <w:t>забезпечення технічними засобами за рецептами лікарів відповідно до потреби;</w:t>
      </w:r>
    </w:p>
    <w:p w:rsidR="005E7AB9" w:rsidRPr="005E7AB9" w:rsidRDefault="005E7AB9" w:rsidP="005E7AB9">
      <w:pPr>
        <w:numPr>
          <w:ilvl w:val="0"/>
          <w:numId w:val="3"/>
        </w:numPr>
        <w:tabs>
          <w:tab w:val="left" w:pos="567"/>
          <w:tab w:val="left" w:pos="851"/>
          <w:tab w:val="left" w:pos="993"/>
        </w:tabs>
        <w:ind w:firstLine="720"/>
        <w:jc w:val="both"/>
        <w:rPr>
          <w:sz w:val="28"/>
          <w:lang w:eastAsia="ru-RU"/>
        </w:rPr>
      </w:pPr>
      <w:r w:rsidRPr="005E7AB9">
        <w:rPr>
          <w:sz w:val="28"/>
          <w:lang w:eastAsia="ru-RU"/>
        </w:rPr>
        <w:t>ведення первинної облікової медичної документації щодо забезпечення осіб з інвалідністю та дітей з інвалідністю технічними засобами згідно з вимогами МОЗ України.</w:t>
      </w:r>
    </w:p>
    <w:p w:rsidR="005E7AB9" w:rsidRPr="005E7AB9" w:rsidRDefault="005E7AB9" w:rsidP="005E7AB9">
      <w:pPr>
        <w:ind w:right="-1" w:firstLine="709"/>
        <w:jc w:val="both"/>
        <w:rPr>
          <w:sz w:val="28"/>
          <w:szCs w:val="28"/>
          <w:lang w:eastAsia="ru-RU"/>
        </w:rPr>
      </w:pPr>
      <w:r w:rsidRPr="005E7AB9">
        <w:rPr>
          <w:sz w:val="28"/>
          <w:szCs w:val="28"/>
          <w:lang w:eastAsia="ru-RU"/>
        </w:rPr>
        <w:t>6.3.Напрямками використання бюджетних коштів при забезпеченні осіб з інвалідністю та дітей з інвалідністю є закупівля технічних засобів (індекси інфляції на 2018-2020 роки не враховані і підлягають врахуванню при формуванні бюджетного запиту на відповідний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3"/>
        <w:gridCol w:w="1445"/>
        <w:gridCol w:w="1366"/>
        <w:gridCol w:w="1265"/>
        <w:gridCol w:w="1542"/>
      </w:tblGrid>
      <w:tr w:rsidR="005E7AB9" w:rsidRPr="005E7AB9" w:rsidTr="00010F4A">
        <w:trPr>
          <w:trHeight w:val="415"/>
        </w:trPr>
        <w:tc>
          <w:tcPr>
            <w:tcW w:w="2073" w:type="pct"/>
            <w:vMerge w:val="restart"/>
          </w:tcPr>
          <w:p w:rsidR="005E7AB9" w:rsidRPr="005E7AB9" w:rsidRDefault="005E7AB9" w:rsidP="005E7AB9">
            <w:pPr>
              <w:tabs>
                <w:tab w:val="left" w:pos="720"/>
              </w:tabs>
              <w:ind w:right="-1"/>
              <w:jc w:val="center"/>
              <w:rPr>
                <w:lang w:eastAsia="ru-RU"/>
              </w:rPr>
            </w:pPr>
            <w:r w:rsidRPr="005E7AB9">
              <w:rPr>
                <w:lang w:eastAsia="ru-RU"/>
              </w:rPr>
              <w:t>Найменування</w:t>
            </w:r>
          </w:p>
        </w:tc>
        <w:tc>
          <w:tcPr>
            <w:tcW w:w="2114" w:type="pct"/>
            <w:gridSpan w:val="3"/>
          </w:tcPr>
          <w:p w:rsidR="005E7AB9" w:rsidRPr="005E7AB9" w:rsidRDefault="005E7AB9" w:rsidP="005E7AB9">
            <w:pPr>
              <w:tabs>
                <w:tab w:val="left" w:pos="720"/>
              </w:tabs>
              <w:ind w:right="-1"/>
              <w:jc w:val="center"/>
              <w:rPr>
                <w:lang w:eastAsia="ru-RU"/>
              </w:rPr>
            </w:pPr>
            <w:r w:rsidRPr="005E7AB9">
              <w:rPr>
                <w:lang w:eastAsia="ru-RU"/>
              </w:rPr>
              <w:t>Очікувані витрати</w:t>
            </w:r>
            <w:r w:rsidRPr="005E7AB9">
              <w:rPr>
                <w:lang w:val="ru-RU" w:eastAsia="ru-RU"/>
              </w:rPr>
              <w:t xml:space="preserve"> </w:t>
            </w:r>
            <w:r w:rsidRPr="005E7AB9">
              <w:rPr>
                <w:lang w:eastAsia="ru-RU"/>
              </w:rPr>
              <w:t>на рік, тис. грн. (без урахування індексів інфляції)</w:t>
            </w:r>
          </w:p>
        </w:tc>
        <w:tc>
          <w:tcPr>
            <w:tcW w:w="813" w:type="pct"/>
            <w:vMerge w:val="restart"/>
          </w:tcPr>
          <w:p w:rsidR="005E7AB9" w:rsidRPr="005E7AB9" w:rsidRDefault="005E7AB9" w:rsidP="005E7AB9">
            <w:pPr>
              <w:tabs>
                <w:tab w:val="left" w:pos="720"/>
              </w:tabs>
              <w:ind w:right="-1"/>
              <w:jc w:val="center"/>
              <w:rPr>
                <w:lang w:eastAsia="ru-RU"/>
              </w:rPr>
            </w:pPr>
            <w:r w:rsidRPr="005E7AB9">
              <w:rPr>
                <w:lang w:eastAsia="ru-RU"/>
              </w:rPr>
              <w:t>Всього за 2018 – 2020 роки, тис. грн.</w:t>
            </w:r>
          </w:p>
        </w:tc>
      </w:tr>
      <w:tr w:rsidR="005E7AB9" w:rsidRPr="005E7AB9" w:rsidTr="00010F4A">
        <w:trPr>
          <w:trHeight w:val="406"/>
        </w:trPr>
        <w:tc>
          <w:tcPr>
            <w:tcW w:w="2073" w:type="pct"/>
            <w:vMerge/>
          </w:tcPr>
          <w:p w:rsidR="005E7AB9" w:rsidRPr="005E7AB9" w:rsidRDefault="005E7AB9" w:rsidP="005E7AB9">
            <w:pPr>
              <w:tabs>
                <w:tab w:val="left" w:pos="720"/>
              </w:tabs>
              <w:ind w:right="-1"/>
              <w:jc w:val="both"/>
              <w:rPr>
                <w:lang w:eastAsia="ru-RU"/>
              </w:rPr>
            </w:pPr>
          </w:p>
        </w:tc>
        <w:tc>
          <w:tcPr>
            <w:tcW w:w="762" w:type="pct"/>
          </w:tcPr>
          <w:p w:rsidR="005E7AB9" w:rsidRPr="005E7AB9" w:rsidRDefault="005E7AB9" w:rsidP="005E7AB9">
            <w:pPr>
              <w:tabs>
                <w:tab w:val="left" w:pos="720"/>
              </w:tabs>
              <w:ind w:right="-1"/>
              <w:jc w:val="center"/>
              <w:rPr>
                <w:lang w:eastAsia="ru-RU"/>
              </w:rPr>
            </w:pPr>
            <w:r w:rsidRPr="005E7AB9">
              <w:rPr>
                <w:lang w:eastAsia="ru-RU"/>
              </w:rPr>
              <w:t>2018</w:t>
            </w:r>
          </w:p>
        </w:tc>
        <w:tc>
          <w:tcPr>
            <w:tcW w:w="721" w:type="pct"/>
          </w:tcPr>
          <w:p w:rsidR="005E7AB9" w:rsidRPr="005E7AB9" w:rsidRDefault="005E7AB9" w:rsidP="005E7AB9">
            <w:pPr>
              <w:tabs>
                <w:tab w:val="left" w:pos="720"/>
              </w:tabs>
              <w:ind w:right="-1"/>
              <w:jc w:val="center"/>
              <w:rPr>
                <w:lang w:eastAsia="ru-RU"/>
              </w:rPr>
            </w:pPr>
            <w:r w:rsidRPr="005E7AB9">
              <w:rPr>
                <w:lang w:eastAsia="ru-RU"/>
              </w:rPr>
              <w:t>2019</w:t>
            </w:r>
          </w:p>
        </w:tc>
        <w:tc>
          <w:tcPr>
            <w:tcW w:w="631" w:type="pct"/>
          </w:tcPr>
          <w:p w:rsidR="005E7AB9" w:rsidRPr="005E7AB9" w:rsidRDefault="005E7AB9" w:rsidP="005E7AB9">
            <w:pPr>
              <w:tabs>
                <w:tab w:val="left" w:pos="720"/>
              </w:tabs>
              <w:ind w:right="-1"/>
              <w:jc w:val="center"/>
              <w:rPr>
                <w:lang w:eastAsia="ru-RU"/>
              </w:rPr>
            </w:pPr>
            <w:r w:rsidRPr="005E7AB9">
              <w:rPr>
                <w:lang w:eastAsia="ru-RU"/>
              </w:rPr>
              <w:t>2020</w:t>
            </w:r>
          </w:p>
        </w:tc>
        <w:tc>
          <w:tcPr>
            <w:tcW w:w="813" w:type="pct"/>
            <w:vMerge/>
          </w:tcPr>
          <w:p w:rsidR="005E7AB9" w:rsidRPr="005E7AB9" w:rsidRDefault="005E7AB9" w:rsidP="005E7AB9">
            <w:pPr>
              <w:tabs>
                <w:tab w:val="left" w:pos="720"/>
              </w:tabs>
              <w:ind w:right="-1"/>
              <w:jc w:val="both"/>
              <w:rPr>
                <w:lang w:eastAsia="ru-RU"/>
              </w:rPr>
            </w:pPr>
          </w:p>
        </w:tc>
      </w:tr>
      <w:tr w:rsidR="005E7AB9" w:rsidRPr="005E7AB9" w:rsidTr="00010F4A">
        <w:tc>
          <w:tcPr>
            <w:tcW w:w="2073" w:type="pct"/>
          </w:tcPr>
          <w:p w:rsidR="005E7AB9" w:rsidRPr="005E7AB9" w:rsidRDefault="005E7AB9" w:rsidP="005E7AB9">
            <w:pPr>
              <w:ind w:right="-1"/>
              <w:rPr>
                <w:lang w:eastAsia="ru-RU"/>
              </w:rPr>
            </w:pPr>
            <w:r w:rsidRPr="005E7AB9">
              <w:rPr>
                <w:lang w:eastAsia="ru-RU"/>
              </w:rPr>
              <w:t>Закупівля технічних засобів реабілітації (виробів медичного призначення)</w:t>
            </w:r>
          </w:p>
        </w:tc>
        <w:tc>
          <w:tcPr>
            <w:tcW w:w="762" w:type="pct"/>
          </w:tcPr>
          <w:p w:rsidR="005E7AB9" w:rsidRPr="005E7AB9" w:rsidRDefault="005E7AB9" w:rsidP="005E7AB9">
            <w:pPr>
              <w:tabs>
                <w:tab w:val="left" w:pos="720"/>
              </w:tabs>
              <w:ind w:right="-1"/>
              <w:jc w:val="right"/>
              <w:rPr>
                <w:sz w:val="28"/>
                <w:lang w:eastAsia="ru-RU"/>
              </w:rPr>
            </w:pPr>
            <w:r w:rsidRPr="005E7AB9">
              <w:rPr>
                <w:sz w:val="28"/>
                <w:lang w:eastAsia="ru-RU"/>
              </w:rPr>
              <w:t>7502,841</w:t>
            </w:r>
          </w:p>
        </w:tc>
        <w:tc>
          <w:tcPr>
            <w:tcW w:w="721" w:type="pct"/>
          </w:tcPr>
          <w:p w:rsidR="005E7AB9" w:rsidRPr="005E7AB9" w:rsidRDefault="005E7AB9" w:rsidP="005E7AB9">
            <w:pPr>
              <w:tabs>
                <w:tab w:val="left" w:pos="720"/>
              </w:tabs>
              <w:ind w:right="-1"/>
              <w:jc w:val="right"/>
              <w:rPr>
                <w:sz w:val="28"/>
                <w:lang w:eastAsia="ru-RU"/>
              </w:rPr>
            </w:pPr>
            <w:r w:rsidRPr="005E7AB9">
              <w:rPr>
                <w:sz w:val="28"/>
                <w:lang w:eastAsia="ru-RU"/>
              </w:rPr>
              <w:t>7534,685</w:t>
            </w:r>
          </w:p>
        </w:tc>
        <w:tc>
          <w:tcPr>
            <w:tcW w:w="631" w:type="pct"/>
          </w:tcPr>
          <w:p w:rsidR="005E7AB9" w:rsidRPr="005E7AB9" w:rsidRDefault="005E7AB9" w:rsidP="005E7AB9">
            <w:pPr>
              <w:ind w:right="-1"/>
              <w:jc w:val="right"/>
              <w:rPr>
                <w:sz w:val="28"/>
                <w:lang w:eastAsia="ru-RU"/>
              </w:rPr>
            </w:pPr>
            <w:r w:rsidRPr="005E7AB9">
              <w:rPr>
                <w:sz w:val="28"/>
                <w:lang w:eastAsia="ru-RU"/>
              </w:rPr>
              <w:t>7569,032</w:t>
            </w:r>
          </w:p>
        </w:tc>
        <w:tc>
          <w:tcPr>
            <w:tcW w:w="813" w:type="pct"/>
          </w:tcPr>
          <w:p w:rsidR="005E7AB9" w:rsidRPr="005E7AB9" w:rsidRDefault="005E7AB9" w:rsidP="005E7AB9">
            <w:pPr>
              <w:tabs>
                <w:tab w:val="left" w:pos="720"/>
              </w:tabs>
              <w:ind w:right="-1"/>
              <w:jc w:val="right"/>
              <w:rPr>
                <w:sz w:val="28"/>
                <w:lang w:eastAsia="ru-RU"/>
              </w:rPr>
            </w:pPr>
            <w:r w:rsidRPr="005E7AB9">
              <w:rPr>
                <w:sz w:val="28"/>
                <w:lang w:eastAsia="ru-RU"/>
              </w:rPr>
              <w:fldChar w:fldCharType="begin"/>
            </w:r>
            <w:r w:rsidRPr="005E7AB9">
              <w:rPr>
                <w:sz w:val="28"/>
                <w:lang w:eastAsia="ru-RU"/>
              </w:rPr>
              <w:instrText xml:space="preserve"> =SUM(LEFT) </w:instrText>
            </w:r>
            <w:r w:rsidRPr="005E7AB9">
              <w:rPr>
                <w:sz w:val="28"/>
                <w:lang w:eastAsia="ru-RU"/>
              </w:rPr>
              <w:fldChar w:fldCharType="separate"/>
            </w:r>
            <w:r w:rsidRPr="005E7AB9">
              <w:rPr>
                <w:noProof/>
                <w:sz w:val="28"/>
                <w:lang w:eastAsia="ru-RU"/>
              </w:rPr>
              <w:t>22606,558</w:t>
            </w:r>
            <w:r w:rsidRPr="005E7AB9">
              <w:rPr>
                <w:sz w:val="28"/>
                <w:lang w:eastAsia="ru-RU"/>
              </w:rPr>
              <w:fldChar w:fldCharType="end"/>
            </w:r>
          </w:p>
        </w:tc>
      </w:tr>
    </w:tbl>
    <w:p w:rsidR="005E7AB9" w:rsidRPr="005E7AB9" w:rsidRDefault="005E7AB9" w:rsidP="005E7AB9">
      <w:pPr>
        <w:ind w:firstLine="720"/>
        <w:jc w:val="both"/>
        <w:rPr>
          <w:sz w:val="28"/>
          <w:lang w:eastAsia="ru-RU"/>
        </w:rPr>
      </w:pPr>
      <w:r w:rsidRPr="005E7AB9">
        <w:rPr>
          <w:sz w:val="28"/>
          <w:lang w:eastAsia="ru-RU"/>
        </w:rPr>
        <w:t xml:space="preserve">6.4. Фінансування заходів, визначених Програмою, здійснювати за рахунок коштів загального фонду міського бюджету по </w:t>
      </w:r>
      <w:r w:rsidRPr="005E7AB9">
        <w:rPr>
          <w:sz w:val="28"/>
          <w:szCs w:val="28"/>
          <w:lang w:eastAsia="ru-RU"/>
        </w:rPr>
        <w:t>КПКВК 1412010 «Багатопрофільна стаціонарна медична допомога населенню»</w:t>
      </w:r>
      <w:r w:rsidRPr="005E7AB9">
        <w:rPr>
          <w:i/>
          <w:sz w:val="28"/>
          <w:lang w:eastAsia="ru-RU"/>
        </w:rPr>
        <w:t xml:space="preserve">, </w:t>
      </w:r>
      <w:r w:rsidRPr="005E7AB9">
        <w:rPr>
          <w:sz w:val="28"/>
          <w:szCs w:val="28"/>
          <w:lang w:eastAsia="ru-RU"/>
        </w:rPr>
        <w:t>КПКВК 1412120 «Амбулаторно-поліклінічна допомога населенню»</w:t>
      </w:r>
      <w:r w:rsidRPr="005E7AB9">
        <w:rPr>
          <w:sz w:val="28"/>
          <w:lang w:eastAsia="ru-RU"/>
        </w:rPr>
        <w:t xml:space="preserve"> в межах планових призначень, затверджених у міському бюджеті на відповідний рік на реалізацію Програми, та інших залучених джерел фінансування, не заборонених чинним законодавством України. Головним розпорядником коштів є департамент охорони здоров</w:t>
      </w:r>
      <w:r w:rsidRPr="005E7AB9">
        <w:rPr>
          <w:rFonts w:ascii="Arial" w:hAnsi="Arial" w:cs="Arial"/>
          <w:sz w:val="28"/>
          <w:lang w:eastAsia="ru-RU"/>
        </w:rPr>
        <w:t>’</w:t>
      </w:r>
      <w:r w:rsidRPr="005E7AB9">
        <w:rPr>
          <w:sz w:val="28"/>
          <w:lang w:eastAsia="ru-RU"/>
        </w:rPr>
        <w:t>я та медичних послуг, виконавцями – КНП «Перший Черкаський міський центр первинної медико-санітарної допомоги», КНП «Другий Черкаський міський центр первинної медико-санітарної допомоги», КНП «Третій Черкаський міський центр первинної медико-санітарної допомоги», КНП «Четвертий Черкаський міський центр первинної медико-санітарної допомоги», КНП «П’ятий Черкаський міський центр первинної медико-санітарної допомоги» та КЗ «Черкаська міська дитяча лікарня» Черкаської міської ради.</w:t>
      </w:r>
    </w:p>
    <w:p w:rsidR="005E7AB9" w:rsidRPr="005E7AB9" w:rsidRDefault="005E7AB9" w:rsidP="005E7AB9">
      <w:pPr>
        <w:ind w:firstLine="851"/>
        <w:jc w:val="both"/>
        <w:rPr>
          <w:sz w:val="28"/>
          <w:lang w:eastAsia="ru-RU"/>
        </w:rPr>
      </w:pPr>
    </w:p>
    <w:p w:rsidR="005E7AB9" w:rsidRPr="005E7AB9" w:rsidRDefault="005E7AB9" w:rsidP="005E7AB9">
      <w:pPr>
        <w:ind w:firstLine="720"/>
        <w:jc w:val="center"/>
        <w:rPr>
          <w:b/>
          <w:color w:val="000000"/>
          <w:sz w:val="28"/>
          <w:szCs w:val="28"/>
          <w:lang w:eastAsia="ru-RU"/>
        </w:rPr>
      </w:pPr>
      <w:r w:rsidRPr="005E7AB9">
        <w:rPr>
          <w:b/>
          <w:color w:val="000000"/>
          <w:sz w:val="28"/>
          <w:szCs w:val="28"/>
          <w:lang w:eastAsia="ru-RU"/>
        </w:rPr>
        <w:t xml:space="preserve">7. </w:t>
      </w:r>
      <w:r w:rsidRPr="005E7AB9">
        <w:rPr>
          <w:color w:val="000000"/>
          <w:sz w:val="28"/>
          <w:szCs w:val="28"/>
          <w:lang w:eastAsia="ru-RU"/>
        </w:rPr>
        <w:t>Контроль за виконанням Програми</w:t>
      </w:r>
    </w:p>
    <w:p w:rsidR="005E7AB9" w:rsidRPr="005E7AB9" w:rsidRDefault="005E7AB9" w:rsidP="005E7AB9">
      <w:pPr>
        <w:ind w:firstLine="720"/>
        <w:jc w:val="both"/>
        <w:rPr>
          <w:sz w:val="28"/>
          <w:szCs w:val="28"/>
          <w:lang w:eastAsia="ru-RU"/>
        </w:rPr>
      </w:pPr>
      <w:r w:rsidRPr="005E7AB9">
        <w:rPr>
          <w:sz w:val="28"/>
          <w:szCs w:val="28"/>
          <w:lang w:eastAsia="ru-RU"/>
        </w:rPr>
        <w:t>Контроль за виконанням Програми здійснюють міська рада, виконавчий комітет міської ради, департамент охорони здоров’я та медичних послуг Черкаської міської ради.</w:t>
      </w:r>
    </w:p>
    <w:p w:rsidR="005E7AB9" w:rsidRPr="005E7AB9" w:rsidRDefault="005E7AB9" w:rsidP="005E7AB9">
      <w:pPr>
        <w:ind w:firstLine="720"/>
        <w:jc w:val="both"/>
        <w:rPr>
          <w:sz w:val="28"/>
          <w:szCs w:val="28"/>
          <w:lang w:eastAsia="ru-RU"/>
        </w:rPr>
      </w:pPr>
    </w:p>
    <w:p w:rsidR="005E7AB9" w:rsidRPr="005E7AB9" w:rsidRDefault="005E7AB9" w:rsidP="005E7AB9">
      <w:pPr>
        <w:ind w:firstLine="720"/>
        <w:jc w:val="center"/>
        <w:rPr>
          <w:sz w:val="28"/>
          <w:szCs w:val="28"/>
          <w:lang w:eastAsia="ru-RU"/>
        </w:rPr>
      </w:pPr>
      <w:r w:rsidRPr="005E7AB9">
        <w:rPr>
          <w:b/>
          <w:sz w:val="28"/>
          <w:szCs w:val="28"/>
          <w:lang w:eastAsia="ru-RU"/>
        </w:rPr>
        <w:t xml:space="preserve">8. </w:t>
      </w:r>
      <w:r w:rsidRPr="005E7AB9">
        <w:rPr>
          <w:sz w:val="28"/>
          <w:szCs w:val="28"/>
          <w:lang w:eastAsia="ru-RU"/>
        </w:rPr>
        <w:t>Очікуваний результат виконання Програми</w:t>
      </w:r>
    </w:p>
    <w:p w:rsidR="005E7AB9" w:rsidRPr="005E7AB9" w:rsidRDefault="005E7AB9" w:rsidP="005E7AB9">
      <w:pPr>
        <w:ind w:firstLine="709"/>
        <w:jc w:val="both"/>
        <w:rPr>
          <w:b/>
          <w:i/>
          <w:sz w:val="28"/>
          <w:lang w:eastAsia="ru-RU"/>
        </w:rPr>
      </w:pPr>
      <w:r w:rsidRPr="005E7AB9">
        <w:rPr>
          <w:sz w:val="28"/>
          <w:lang w:eastAsia="ru-RU"/>
        </w:rPr>
        <w:t xml:space="preserve">Виконання Програми надасть можливість </w:t>
      </w:r>
      <w:r w:rsidRPr="005E7AB9">
        <w:rPr>
          <w:sz w:val="28"/>
          <w:szCs w:val="28"/>
          <w:lang w:eastAsia="ru-RU"/>
        </w:rPr>
        <w:t>забезпечити інвалідів та дітей-інвалідів технічними засобами, та відповідно</w:t>
      </w:r>
      <w:r w:rsidRPr="005E7AB9">
        <w:rPr>
          <w:i/>
          <w:sz w:val="28"/>
          <w:szCs w:val="28"/>
          <w:lang w:eastAsia="ru-RU"/>
        </w:rPr>
        <w:t xml:space="preserve"> – </w:t>
      </w:r>
      <w:r w:rsidRPr="005E7AB9">
        <w:rPr>
          <w:sz w:val="28"/>
          <w:szCs w:val="28"/>
          <w:lang w:eastAsia="ru-RU"/>
        </w:rPr>
        <w:t>підвищення рівня медичної допомоги зазначеній категорії населення міста Черкаси та якості їх життя</w:t>
      </w:r>
      <w:r w:rsidRPr="005E7AB9">
        <w:rPr>
          <w:i/>
          <w:sz w:val="28"/>
          <w:szCs w:val="28"/>
          <w:lang w:eastAsia="ru-RU"/>
        </w:rPr>
        <w:t xml:space="preserve">. </w:t>
      </w:r>
    </w:p>
    <w:p w:rsidR="005E7AB9" w:rsidRPr="005E7AB9" w:rsidRDefault="005E7AB9" w:rsidP="005E7AB9">
      <w:pPr>
        <w:ind w:firstLine="709"/>
        <w:jc w:val="both"/>
        <w:rPr>
          <w:sz w:val="28"/>
          <w:lang w:eastAsia="ru-RU"/>
        </w:rPr>
      </w:pPr>
      <w:r w:rsidRPr="005E7AB9">
        <w:rPr>
          <w:sz w:val="28"/>
          <w:lang w:eastAsia="ru-RU"/>
        </w:rPr>
        <w:t>Результативні показники виконання Програми: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2795"/>
        <w:gridCol w:w="1135"/>
        <w:gridCol w:w="1558"/>
        <w:gridCol w:w="1133"/>
        <w:gridCol w:w="1258"/>
        <w:gridCol w:w="1118"/>
      </w:tblGrid>
      <w:tr w:rsidR="005E7AB9" w:rsidRPr="005E7AB9" w:rsidTr="00010F4A">
        <w:tc>
          <w:tcPr>
            <w:tcW w:w="300" w:type="pct"/>
            <w:vMerge w:val="restart"/>
            <w:vAlign w:val="center"/>
          </w:tcPr>
          <w:p w:rsidR="005E7AB9" w:rsidRPr="005E7AB9" w:rsidRDefault="005E7AB9" w:rsidP="005E7AB9">
            <w:pPr>
              <w:ind w:right="-1"/>
              <w:jc w:val="center"/>
              <w:rPr>
                <w:lang w:eastAsia="ru-RU"/>
              </w:rPr>
            </w:pPr>
            <w:r w:rsidRPr="005E7AB9">
              <w:rPr>
                <w:lang w:eastAsia="ru-RU"/>
              </w:rPr>
              <w:lastRenderedPageBreak/>
              <w:t>№ з/п</w:t>
            </w:r>
          </w:p>
        </w:tc>
        <w:tc>
          <w:tcPr>
            <w:tcW w:w="1460" w:type="pct"/>
            <w:vMerge w:val="restart"/>
            <w:vAlign w:val="center"/>
          </w:tcPr>
          <w:p w:rsidR="005E7AB9" w:rsidRPr="005E7AB9" w:rsidRDefault="005E7AB9" w:rsidP="005E7AB9">
            <w:pPr>
              <w:ind w:right="-1"/>
              <w:jc w:val="center"/>
              <w:rPr>
                <w:lang w:eastAsia="ru-RU"/>
              </w:rPr>
            </w:pPr>
            <w:r w:rsidRPr="005E7AB9">
              <w:rPr>
                <w:lang w:eastAsia="ru-RU"/>
              </w:rPr>
              <w:t>Назва показника</w:t>
            </w:r>
          </w:p>
        </w:tc>
        <w:tc>
          <w:tcPr>
            <w:tcW w:w="593" w:type="pct"/>
            <w:vMerge w:val="restart"/>
            <w:vAlign w:val="center"/>
          </w:tcPr>
          <w:p w:rsidR="005E7AB9" w:rsidRPr="005E7AB9" w:rsidRDefault="005E7AB9" w:rsidP="005E7AB9">
            <w:pPr>
              <w:ind w:right="-1"/>
              <w:jc w:val="center"/>
              <w:rPr>
                <w:lang w:eastAsia="ru-RU"/>
              </w:rPr>
            </w:pPr>
            <w:r w:rsidRPr="005E7AB9">
              <w:rPr>
                <w:lang w:eastAsia="ru-RU"/>
              </w:rPr>
              <w:t>Одиниці виміру</w:t>
            </w:r>
          </w:p>
        </w:tc>
        <w:tc>
          <w:tcPr>
            <w:tcW w:w="814" w:type="pct"/>
            <w:vMerge w:val="restart"/>
          </w:tcPr>
          <w:p w:rsidR="005E7AB9" w:rsidRPr="005E7AB9" w:rsidRDefault="005E7AB9" w:rsidP="005E7AB9">
            <w:pPr>
              <w:jc w:val="center"/>
              <w:rPr>
                <w:lang w:eastAsia="ru-RU"/>
              </w:rPr>
            </w:pPr>
            <w:r w:rsidRPr="005E7AB9">
              <w:rPr>
                <w:lang w:eastAsia="ru-RU"/>
              </w:rPr>
              <w:t>Джерело інформації</w:t>
            </w:r>
          </w:p>
        </w:tc>
        <w:tc>
          <w:tcPr>
            <w:tcW w:w="1833" w:type="pct"/>
            <w:gridSpan w:val="3"/>
            <w:vAlign w:val="center"/>
          </w:tcPr>
          <w:p w:rsidR="005E7AB9" w:rsidRPr="005E7AB9" w:rsidRDefault="005E7AB9" w:rsidP="005E7AB9">
            <w:pPr>
              <w:ind w:right="-1"/>
              <w:jc w:val="center"/>
              <w:rPr>
                <w:lang w:eastAsia="ru-RU"/>
              </w:rPr>
            </w:pPr>
            <w:r w:rsidRPr="005E7AB9">
              <w:rPr>
                <w:lang w:eastAsia="ru-RU"/>
              </w:rPr>
              <w:t>Прогноз</w:t>
            </w:r>
          </w:p>
        </w:tc>
      </w:tr>
      <w:tr w:rsidR="005E7AB9" w:rsidRPr="005E7AB9" w:rsidTr="00010F4A">
        <w:tc>
          <w:tcPr>
            <w:tcW w:w="300" w:type="pct"/>
            <w:vMerge/>
            <w:vAlign w:val="center"/>
          </w:tcPr>
          <w:p w:rsidR="005E7AB9" w:rsidRPr="005E7AB9" w:rsidRDefault="005E7AB9" w:rsidP="005E7AB9">
            <w:pPr>
              <w:ind w:right="-1"/>
              <w:jc w:val="center"/>
              <w:rPr>
                <w:lang w:eastAsia="ru-RU"/>
              </w:rPr>
            </w:pPr>
          </w:p>
        </w:tc>
        <w:tc>
          <w:tcPr>
            <w:tcW w:w="1460" w:type="pct"/>
            <w:vMerge/>
            <w:vAlign w:val="center"/>
          </w:tcPr>
          <w:p w:rsidR="005E7AB9" w:rsidRPr="005E7AB9" w:rsidRDefault="005E7AB9" w:rsidP="005E7AB9">
            <w:pPr>
              <w:ind w:right="-1"/>
              <w:jc w:val="center"/>
              <w:rPr>
                <w:lang w:eastAsia="ru-RU"/>
              </w:rPr>
            </w:pPr>
          </w:p>
        </w:tc>
        <w:tc>
          <w:tcPr>
            <w:tcW w:w="593" w:type="pct"/>
            <w:vMerge/>
            <w:vAlign w:val="center"/>
          </w:tcPr>
          <w:p w:rsidR="005E7AB9" w:rsidRPr="005E7AB9" w:rsidRDefault="005E7AB9" w:rsidP="005E7AB9">
            <w:pPr>
              <w:ind w:right="-1"/>
              <w:jc w:val="center"/>
              <w:rPr>
                <w:lang w:eastAsia="ru-RU"/>
              </w:rPr>
            </w:pPr>
          </w:p>
        </w:tc>
        <w:tc>
          <w:tcPr>
            <w:tcW w:w="814" w:type="pct"/>
            <w:vMerge/>
          </w:tcPr>
          <w:p w:rsidR="005E7AB9" w:rsidRPr="005E7AB9" w:rsidRDefault="005E7AB9" w:rsidP="005E7AB9">
            <w:pPr>
              <w:ind w:right="-1"/>
              <w:jc w:val="center"/>
              <w:rPr>
                <w:lang w:eastAsia="ru-RU"/>
              </w:rPr>
            </w:pPr>
          </w:p>
        </w:tc>
        <w:tc>
          <w:tcPr>
            <w:tcW w:w="592" w:type="pct"/>
            <w:vAlign w:val="center"/>
          </w:tcPr>
          <w:p w:rsidR="005E7AB9" w:rsidRPr="005E7AB9" w:rsidRDefault="005E7AB9" w:rsidP="005E7AB9">
            <w:pPr>
              <w:ind w:right="-1"/>
              <w:jc w:val="center"/>
              <w:rPr>
                <w:lang w:eastAsia="ru-RU"/>
              </w:rPr>
            </w:pPr>
            <w:r w:rsidRPr="005E7AB9">
              <w:rPr>
                <w:lang w:eastAsia="ru-RU"/>
              </w:rPr>
              <w:t xml:space="preserve">2018 </w:t>
            </w:r>
          </w:p>
        </w:tc>
        <w:tc>
          <w:tcPr>
            <w:tcW w:w="657" w:type="pct"/>
            <w:vAlign w:val="center"/>
          </w:tcPr>
          <w:p w:rsidR="005E7AB9" w:rsidRPr="005E7AB9" w:rsidRDefault="005E7AB9" w:rsidP="005E7AB9">
            <w:pPr>
              <w:ind w:right="-1"/>
              <w:jc w:val="center"/>
              <w:rPr>
                <w:lang w:eastAsia="ru-RU"/>
              </w:rPr>
            </w:pPr>
            <w:r w:rsidRPr="005E7AB9">
              <w:rPr>
                <w:lang w:eastAsia="ru-RU"/>
              </w:rPr>
              <w:t xml:space="preserve">2019 </w:t>
            </w:r>
          </w:p>
        </w:tc>
        <w:tc>
          <w:tcPr>
            <w:tcW w:w="584" w:type="pct"/>
            <w:vAlign w:val="center"/>
          </w:tcPr>
          <w:p w:rsidR="005E7AB9" w:rsidRPr="005E7AB9" w:rsidRDefault="005E7AB9" w:rsidP="005E7AB9">
            <w:pPr>
              <w:ind w:right="-1"/>
              <w:jc w:val="center"/>
              <w:rPr>
                <w:lang w:eastAsia="ru-RU"/>
              </w:rPr>
            </w:pPr>
            <w:r w:rsidRPr="005E7AB9">
              <w:rPr>
                <w:lang w:eastAsia="ru-RU"/>
              </w:rPr>
              <w:t>2020</w:t>
            </w:r>
          </w:p>
        </w:tc>
      </w:tr>
      <w:tr w:rsidR="005E7AB9" w:rsidRPr="005E7AB9" w:rsidTr="00010F4A">
        <w:tc>
          <w:tcPr>
            <w:tcW w:w="300" w:type="pct"/>
            <w:vAlign w:val="center"/>
          </w:tcPr>
          <w:p w:rsidR="005E7AB9" w:rsidRPr="005E7AB9" w:rsidRDefault="005E7AB9" w:rsidP="005E7AB9">
            <w:pPr>
              <w:tabs>
                <w:tab w:val="left" w:pos="420"/>
              </w:tabs>
              <w:ind w:right="-1"/>
              <w:jc w:val="center"/>
              <w:rPr>
                <w:lang w:eastAsia="ru-RU"/>
              </w:rPr>
            </w:pPr>
            <w:r w:rsidRPr="005E7AB9">
              <w:rPr>
                <w:lang w:eastAsia="ru-RU"/>
              </w:rPr>
              <w:t>1.</w:t>
            </w:r>
          </w:p>
        </w:tc>
        <w:tc>
          <w:tcPr>
            <w:tcW w:w="1460" w:type="pct"/>
            <w:vAlign w:val="center"/>
          </w:tcPr>
          <w:p w:rsidR="005E7AB9" w:rsidRPr="005E7AB9" w:rsidRDefault="005E7AB9" w:rsidP="005E7AB9">
            <w:pPr>
              <w:ind w:right="-1"/>
              <w:rPr>
                <w:lang w:eastAsia="ru-RU"/>
              </w:rPr>
            </w:pPr>
            <w:r w:rsidRPr="005E7AB9">
              <w:rPr>
                <w:lang w:eastAsia="ru-RU"/>
              </w:rPr>
              <w:t>Показники затрат</w:t>
            </w:r>
          </w:p>
        </w:tc>
        <w:tc>
          <w:tcPr>
            <w:tcW w:w="593" w:type="pct"/>
          </w:tcPr>
          <w:p w:rsidR="005E7AB9" w:rsidRPr="005E7AB9" w:rsidRDefault="005E7AB9" w:rsidP="005E7AB9">
            <w:pPr>
              <w:ind w:right="-1"/>
              <w:jc w:val="center"/>
              <w:rPr>
                <w:lang w:eastAsia="ru-RU"/>
              </w:rPr>
            </w:pPr>
          </w:p>
        </w:tc>
        <w:tc>
          <w:tcPr>
            <w:tcW w:w="814" w:type="pct"/>
          </w:tcPr>
          <w:p w:rsidR="005E7AB9" w:rsidRPr="005E7AB9" w:rsidRDefault="005E7AB9" w:rsidP="005E7AB9">
            <w:pPr>
              <w:tabs>
                <w:tab w:val="left" w:pos="720"/>
              </w:tabs>
              <w:ind w:right="-1"/>
              <w:jc w:val="center"/>
              <w:rPr>
                <w:lang w:eastAsia="ru-RU"/>
              </w:rPr>
            </w:pPr>
          </w:p>
        </w:tc>
        <w:tc>
          <w:tcPr>
            <w:tcW w:w="592" w:type="pct"/>
          </w:tcPr>
          <w:p w:rsidR="005E7AB9" w:rsidRPr="005E7AB9" w:rsidRDefault="005E7AB9" w:rsidP="005E7AB9">
            <w:pPr>
              <w:tabs>
                <w:tab w:val="left" w:pos="720"/>
              </w:tabs>
              <w:ind w:right="-1"/>
              <w:jc w:val="center"/>
              <w:rPr>
                <w:lang w:eastAsia="ru-RU"/>
              </w:rPr>
            </w:pPr>
          </w:p>
        </w:tc>
        <w:tc>
          <w:tcPr>
            <w:tcW w:w="657" w:type="pct"/>
          </w:tcPr>
          <w:p w:rsidR="005E7AB9" w:rsidRPr="005E7AB9" w:rsidRDefault="005E7AB9" w:rsidP="005E7AB9">
            <w:pPr>
              <w:tabs>
                <w:tab w:val="left" w:pos="720"/>
              </w:tabs>
              <w:ind w:right="-1"/>
              <w:jc w:val="both"/>
              <w:rPr>
                <w:lang w:eastAsia="ru-RU"/>
              </w:rPr>
            </w:pPr>
          </w:p>
        </w:tc>
        <w:tc>
          <w:tcPr>
            <w:tcW w:w="584" w:type="pct"/>
          </w:tcPr>
          <w:p w:rsidR="005E7AB9" w:rsidRPr="005E7AB9" w:rsidRDefault="005E7AB9" w:rsidP="005E7AB9">
            <w:pPr>
              <w:tabs>
                <w:tab w:val="left" w:pos="720"/>
              </w:tabs>
              <w:ind w:right="-1"/>
              <w:jc w:val="both"/>
              <w:rPr>
                <w:lang w:eastAsia="ru-RU"/>
              </w:rPr>
            </w:pPr>
          </w:p>
        </w:tc>
      </w:tr>
      <w:tr w:rsidR="005E7AB9" w:rsidRPr="005E7AB9" w:rsidTr="00010F4A">
        <w:tc>
          <w:tcPr>
            <w:tcW w:w="300" w:type="pct"/>
            <w:vAlign w:val="center"/>
          </w:tcPr>
          <w:p w:rsidR="005E7AB9" w:rsidRPr="005E7AB9" w:rsidRDefault="005E7AB9" w:rsidP="005E7AB9">
            <w:pPr>
              <w:tabs>
                <w:tab w:val="left" w:pos="420"/>
              </w:tabs>
              <w:ind w:right="-1"/>
              <w:jc w:val="center"/>
              <w:rPr>
                <w:lang w:eastAsia="ru-RU"/>
              </w:rPr>
            </w:pPr>
            <w:r w:rsidRPr="005E7AB9">
              <w:rPr>
                <w:lang w:eastAsia="ru-RU"/>
              </w:rPr>
              <w:t>1.1.</w:t>
            </w:r>
          </w:p>
        </w:tc>
        <w:tc>
          <w:tcPr>
            <w:tcW w:w="1460" w:type="pct"/>
            <w:vAlign w:val="center"/>
          </w:tcPr>
          <w:p w:rsidR="005E7AB9" w:rsidRPr="005E7AB9" w:rsidRDefault="005E7AB9" w:rsidP="005E7AB9">
            <w:pPr>
              <w:ind w:right="-1"/>
              <w:rPr>
                <w:lang w:eastAsia="ru-RU"/>
              </w:rPr>
            </w:pPr>
            <w:r w:rsidRPr="005E7AB9">
              <w:rPr>
                <w:lang w:eastAsia="ru-RU"/>
              </w:rPr>
              <w:t>Обсяги видатків на закупівлю технічних засобів</w:t>
            </w:r>
          </w:p>
        </w:tc>
        <w:tc>
          <w:tcPr>
            <w:tcW w:w="593" w:type="pct"/>
          </w:tcPr>
          <w:p w:rsidR="005E7AB9" w:rsidRPr="005E7AB9" w:rsidRDefault="005E7AB9" w:rsidP="005E7AB9">
            <w:pPr>
              <w:ind w:right="-1"/>
              <w:jc w:val="center"/>
              <w:rPr>
                <w:lang w:eastAsia="ru-RU"/>
              </w:rPr>
            </w:pPr>
            <w:r w:rsidRPr="005E7AB9">
              <w:rPr>
                <w:lang w:eastAsia="ru-RU"/>
              </w:rPr>
              <w:t>тис. грн.</w:t>
            </w:r>
          </w:p>
        </w:tc>
        <w:tc>
          <w:tcPr>
            <w:tcW w:w="814" w:type="pct"/>
          </w:tcPr>
          <w:p w:rsidR="005E7AB9" w:rsidRPr="005E7AB9" w:rsidRDefault="005E7AB9" w:rsidP="005E7AB9">
            <w:pPr>
              <w:jc w:val="center"/>
              <w:rPr>
                <w:lang w:eastAsia="ru-RU"/>
              </w:rPr>
            </w:pPr>
            <w:r w:rsidRPr="005E7AB9">
              <w:rPr>
                <w:lang w:eastAsia="ru-RU"/>
              </w:rPr>
              <w:t>міський</w:t>
            </w:r>
          </w:p>
          <w:p w:rsidR="005E7AB9" w:rsidRPr="005E7AB9" w:rsidRDefault="005E7AB9" w:rsidP="005E7AB9">
            <w:pPr>
              <w:tabs>
                <w:tab w:val="left" w:pos="720"/>
              </w:tabs>
              <w:ind w:right="-1"/>
              <w:jc w:val="center"/>
              <w:rPr>
                <w:lang w:eastAsia="ru-RU"/>
              </w:rPr>
            </w:pPr>
            <w:r w:rsidRPr="005E7AB9">
              <w:rPr>
                <w:lang w:eastAsia="ru-RU"/>
              </w:rPr>
              <w:t>бюджет</w:t>
            </w:r>
          </w:p>
        </w:tc>
        <w:tc>
          <w:tcPr>
            <w:tcW w:w="592" w:type="pct"/>
          </w:tcPr>
          <w:p w:rsidR="005E7AB9" w:rsidRPr="005E7AB9" w:rsidRDefault="005E7AB9" w:rsidP="005E7AB9">
            <w:pPr>
              <w:tabs>
                <w:tab w:val="left" w:pos="720"/>
              </w:tabs>
              <w:ind w:right="-1"/>
              <w:jc w:val="right"/>
              <w:rPr>
                <w:lang w:eastAsia="ru-RU"/>
              </w:rPr>
            </w:pPr>
            <w:r w:rsidRPr="005E7AB9">
              <w:rPr>
                <w:lang w:eastAsia="ru-RU"/>
              </w:rPr>
              <w:t>7502,841</w:t>
            </w:r>
          </w:p>
        </w:tc>
        <w:tc>
          <w:tcPr>
            <w:tcW w:w="657" w:type="pct"/>
          </w:tcPr>
          <w:p w:rsidR="005E7AB9" w:rsidRPr="005E7AB9" w:rsidRDefault="005E7AB9" w:rsidP="005E7AB9">
            <w:pPr>
              <w:tabs>
                <w:tab w:val="left" w:pos="720"/>
              </w:tabs>
              <w:ind w:right="-1"/>
              <w:jc w:val="right"/>
              <w:rPr>
                <w:lang w:eastAsia="ru-RU"/>
              </w:rPr>
            </w:pPr>
            <w:r w:rsidRPr="005E7AB9">
              <w:rPr>
                <w:lang w:eastAsia="ru-RU"/>
              </w:rPr>
              <w:t>7534,685</w:t>
            </w:r>
          </w:p>
        </w:tc>
        <w:tc>
          <w:tcPr>
            <w:tcW w:w="584" w:type="pct"/>
          </w:tcPr>
          <w:p w:rsidR="005E7AB9" w:rsidRPr="005E7AB9" w:rsidRDefault="005E7AB9" w:rsidP="005E7AB9">
            <w:pPr>
              <w:ind w:right="-1"/>
              <w:jc w:val="right"/>
              <w:rPr>
                <w:lang w:eastAsia="ru-RU"/>
              </w:rPr>
            </w:pPr>
            <w:r w:rsidRPr="005E7AB9">
              <w:rPr>
                <w:lang w:eastAsia="ru-RU"/>
              </w:rPr>
              <w:t>7569,032</w:t>
            </w:r>
          </w:p>
        </w:tc>
      </w:tr>
      <w:tr w:rsidR="005E7AB9" w:rsidRPr="005E7AB9" w:rsidTr="00010F4A">
        <w:tc>
          <w:tcPr>
            <w:tcW w:w="300" w:type="pct"/>
            <w:vAlign w:val="center"/>
          </w:tcPr>
          <w:p w:rsidR="005E7AB9" w:rsidRPr="005E7AB9" w:rsidRDefault="005E7AB9" w:rsidP="005E7AB9">
            <w:pPr>
              <w:tabs>
                <w:tab w:val="left" w:pos="420"/>
              </w:tabs>
              <w:ind w:right="-1"/>
              <w:jc w:val="center"/>
              <w:rPr>
                <w:lang w:eastAsia="ru-RU"/>
              </w:rPr>
            </w:pPr>
            <w:r w:rsidRPr="005E7AB9">
              <w:rPr>
                <w:lang w:eastAsia="ru-RU"/>
              </w:rPr>
              <w:t>2.</w:t>
            </w:r>
          </w:p>
        </w:tc>
        <w:tc>
          <w:tcPr>
            <w:tcW w:w="1460" w:type="pct"/>
            <w:vAlign w:val="center"/>
          </w:tcPr>
          <w:p w:rsidR="005E7AB9" w:rsidRPr="005E7AB9" w:rsidRDefault="005E7AB9" w:rsidP="005E7AB9">
            <w:pPr>
              <w:ind w:right="-1"/>
              <w:rPr>
                <w:lang w:eastAsia="ru-RU"/>
              </w:rPr>
            </w:pPr>
            <w:r w:rsidRPr="005E7AB9">
              <w:rPr>
                <w:lang w:eastAsia="ru-RU"/>
              </w:rPr>
              <w:t>Показники продукту</w:t>
            </w:r>
          </w:p>
        </w:tc>
        <w:tc>
          <w:tcPr>
            <w:tcW w:w="593" w:type="pct"/>
          </w:tcPr>
          <w:p w:rsidR="005E7AB9" w:rsidRPr="005E7AB9" w:rsidRDefault="005E7AB9" w:rsidP="005E7AB9">
            <w:pPr>
              <w:ind w:right="-1"/>
              <w:jc w:val="center"/>
              <w:rPr>
                <w:lang w:eastAsia="ru-RU"/>
              </w:rPr>
            </w:pPr>
          </w:p>
        </w:tc>
        <w:tc>
          <w:tcPr>
            <w:tcW w:w="814" w:type="pct"/>
          </w:tcPr>
          <w:p w:rsidR="005E7AB9" w:rsidRPr="005E7AB9" w:rsidRDefault="005E7AB9" w:rsidP="005E7AB9">
            <w:pPr>
              <w:tabs>
                <w:tab w:val="left" w:pos="720"/>
              </w:tabs>
              <w:ind w:right="-1"/>
              <w:jc w:val="center"/>
              <w:rPr>
                <w:lang w:eastAsia="ru-RU"/>
              </w:rPr>
            </w:pPr>
          </w:p>
        </w:tc>
        <w:tc>
          <w:tcPr>
            <w:tcW w:w="592" w:type="pct"/>
          </w:tcPr>
          <w:p w:rsidR="005E7AB9" w:rsidRPr="005E7AB9" w:rsidRDefault="005E7AB9" w:rsidP="005E7AB9">
            <w:pPr>
              <w:tabs>
                <w:tab w:val="left" w:pos="720"/>
              </w:tabs>
              <w:ind w:right="-1"/>
              <w:jc w:val="center"/>
              <w:rPr>
                <w:lang w:eastAsia="ru-RU"/>
              </w:rPr>
            </w:pPr>
          </w:p>
        </w:tc>
        <w:tc>
          <w:tcPr>
            <w:tcW w:w="657" w:type="pct"/>
          </w:tcPr>
          <w:p w:rsidR="005E7AB9" w:rsidRPr="005E7AB9" w:rsidRDefault="005E7AB9" w:rsidP="005E7AB9">
            <w:pPr>
              <w:tabs>
                <w:tab w:val="left" w:pos="720"/>
              </w:tabs>
              <w:ind w:right="-1"/>
              <w:jc w:val="center"/>
              <w:rPr>
                <w:lang w:eastAsia="ru-RU"/>
              </w:rPr>
            </w:pPr>
          </w:p>
        </w:tc>
        <w:tc>
          <w:tcPr>
            <w:tcW w:w="584" w:type="pct"/>
          </w:tcPr>
          <w:p w:rsidR="005E7AB9" w:rsidRPr="005E7AB9" w:rsidRDefault="005E7AB9" w:rsidP="005E7AB9">
            <w:pPr>
              <w:tabs>
                <w:tab w:val="left" w:pos="720"/>
              </w:tabs>
              <w:ind w:right="-1"/>
              <w:jc w:val="center"/>
              <w:rPr>
                <w:lang w:eastAsia="ru-RU"/>
              </w:rPr>
            </w:pPr>
          </w:p>
        </w:tc>
      </w:tr>
      <w:tr w:rsidR="005E7AB9" w:rsidRPr="005E7AB9" w:rsidTr="00010F4A">
        <w:tc>
          <w:tcPr>
            <w:tcW w:w="300" w:type="pct"/>
            <w:vAlign w:val="center"/>
          </w:tcPr>
          <w:p w:rsidR="005E7AB9" w:rsidRPr="005E7AB9" w:rsidRDefault="005E7AB9" w:rsidP="005E7AB9">
            <w:pPr>
              <w:tabs>
                <w:tab w:val="left" w:pos="420"/>
              </w:tabs>
              <w:ind w:right="-1"/>
              <w:jc w:val="center"/>
              <w:rPr>
                <w:lang w:eastAsia="ru-RU"/>
              </w:rPr>
            </w:pPr>
            <w:r w:rsidRPr="005E7AB9">
              <w:rPr>
                <w:lang w:eastAsia="ru-RU"/>
              </w:rPr>
              <w:t>2.1.</w:t>
            </w:r>
          </w:p>
        </w:tc>
        <w:tc>
          <w:tcPr>
            <w:tcW w:w="1460" w:type="pct"/>
          </w:tcPr>
          <w:p w:rsidR="005E7AB9" w:rsidRPr="005E7AB9" w:rsidRDefault="005E7AB9" w:rsidP="005E7AB9">
            <w:pPr>
              <w:ind w:right="-1"/>
              <w:rPr>
                <w:lang w:eastAsia="ru-RU"/>
              </w:rPr>
            </w:pPr>
            <w:r w:rsidRPr="005E7AB9">
              <w:rPr>
                <w:lang w:eastAsia="ru-RU"/>
              </w:rPr>
              <w:t>Кількість осіб з інвалідністю та дітей з інвалідністю, яких забезпечено технічними засобами за програмою</w:t>
            </w:r>
          </w:p>
        </w:tc>
        <w:tc>
          <w:tcPr>
            <w:tcW w:w="593" w:type="pct"/>
          </w:tcPr>
          <w:p w:rsidR="005E7AB9" w:rsidRPr="005E7AB9" w:rsidRDefault="005E7AB9" w:rsidP="005E7AB9">
            <w:pPr>
              <w:ind w:right="-1"/>
              <w:jc w:val="center"/>
              <w:rPr>
                <w:lang w:eastAsia="ru-RU"/>
              </w:rPr>
            </w:pPr>
            <w:r w:rsidRPr="005E7AB9">
              <w:rPr>
                <w:lang w:eastAsia="ru-RU"/>
              </w:rPr>
              <w:t>осіб</w:t>
            </w:r>
          </w:p>
        </w:tc>
        <w:tc>
          <w:tcPr>
            <w:tcW w:w="814" w:type="pct"/>
          </w:tcPr>
          <w:p w:rsidR="005E7AB9" w:rsidRPr="005E7AB9" w:rsidRDefault="005E7AB9" w:rsidP="005E7AB9">
            <w:pPr>
              <w:jc w:val="center"/>
              <w:rPr>
                <w:lang w:eastAsia="ru-RU"/>
              </w:rPr>
            </w:pPr>
            <w:r w:rsidRPr="005E7AB9">
              <w:rPr>
                <w:lang w:eastAsia="ru-RU"/>
              </w:rPr>
              <w:t xml:space="preserve">статистична </w:t>
            </w:r>
          </w:p>
          <w:p w:rsidR="005E7AB9" w:rsidRPr="005E7AB9" w:rsidRDefault="005E7AB9" w:rsidP="005E7AB9">
            <w:pPr>
              <w:tabs>
                <w:tab w:val="left" w:pos="720"/>
              </w:tabs>
              <w:ind w:right="-1"/>
              <w:jc w:val="center"/>
              <w:rPr>
                <w:lang w:eastAsia="ru-RU"/>
              </w:rPr>
            </w:pPr>
            <w:r w:rsidRPr="005E7AB9">
              <w:rPr>
                <w:lang w:eastAsia="ru-RU"/>
              </w:rPr>
              <w:t>звітність</w:t>
            </w:r>
          </w:p>
        </w:tc>
        <w:tc>
          <w:tcPr>
            <w:tcW w:w="592" w:type="pct"/>
          </w:tcPr>
          <w:p w:rsidR="005E7AB9" w:rsidRPr="005E7AB9" w:rsidRDefault="005E7AB9" w:rsidP="005E7AB9">
            <w:pPr>
              <w:jc w:val="right"/>
              <w:rPr>
                <w:lang w:eastAsia="ru-RU"/>
              </w:rPr>
            </w:pPr>
            <w:r w:rsidRPr="005E7AB9">
              <w:rPr>
                <w:lang w:eastAsia="ru-RU"/>
              </w:rPr>
              <w:fldChar w:fldCharType="begin"/>
            </w:r>
            <w:r w:rsidRPr="005E7AB9">
              <w:rPr>
                <w:lang w:eastAsia="ru-RU"/>
              </w:rPr>
              <w:instrText xml:space="preserve"> =SUM(ABOVE) </w:instrText>
            </w:r>
            <w:r w:rsidRPr="005E7AB9">
              <w:rPr>
                <w:lang w:eastAsia="ru-RU"/>
              </w:rPr>
              <w:fldChar w:fldCharType="separate"/>
            </w:r>
            <w:r w:rsidRPr="005E7AB9">
              <w:rPr>
                <w:noProof/>
                <w:lang w:eastAsia="ru-RU"/>
              </w:rPr>
              <w:t>374</w:t>
            </w:r>
            <w:r w:rsidRPr="005E7AB9">
              <w:rPr>
                <w:lang w:eastAsia="ru-RU"/>
              </w:rPr>
              <w:fldChar w:fldCharType="end"/>
            </w:r>
          </w:p>
        </w:tc>
        <w:tc>
          <w:tcPr>
            <w:tcW w:w="657" w:type="pct"/>
          </w:tcPr>
          <w:p w:rsidR="005E7AB9" w:rsidRPr="005E7AB9" w:rsidRDefault="005E7AB9" w:rsidP="005E7AB9">
            <w:pPr>
              <w:jc w:val="right"/>
              <w:rPr>
                <w:lang w:eastAsia="ru-RU"/>
              </w:rPr>
            </w:pPr>
            <w:r w:rsidRPr="005E7AB9">
              <w:rPr>
                <w:lang w:eastAsia="ru-RU"/>
              </w:rPr>
              <w:t>369</w:t>
            </w:r>
          </w:p>
        </w:tc>
        <w:tc>
          <w:tcPr>
            <w:tcW w:w="584" w:type="pct"/>
          </w:tcPr>
          <w:p w:rsidR="005E7AB9" w:rsidRPr="005E7AB9" w:rsidRDefault="005E7AB9" w:rsidP="005E7AB9">
            <w:pPr>
              <w:jc w:val="right"/>
              <w:rPr>
                <w:lang w:eastAsia="ru-RU"/>
              </w:rPr>
            </w:pPr>
            <w:r w:rsidRPr="005E7AB9">
              <w:rPr>
                <w:lang w:eastAsia="ru-RU"/>
              </w:rPr>
              <w:t>369</w:t>
            </w:r>
          </w:p>
        </w:tc>
      </w:tr>
      <w:tr w:rsidR="005E7AB9" w:rsidRPr="005E7AB9" w:rsidTr="00010F4A">
        <w:tc>
          <w:tcPr>
            <w:tcW w:w="300" w:type="pct"/>
            <w:vAlign w:val="center"/>
          </w:tcPr>
          <w:p w:rsidR="005E7AB9" w:rsidRPr="005E7AB9" w:rsidRDefault="005E7AB9" w:rsidP="005E7AB9">
            <w:pPr>
              <w:tabs>
                <w:tab w:val="left" w:pos="420"/>
              </w:tabs>
              <w:ind w:right="-1"/>
              <w:jc w:val="center"/>
              <w:rPr>
                <w:lang w:eastAsia="ru-RU"/>
              </w:rPr>
            </w:pPr>
            <w:r w:rsidRPr="005E7AB9">
              <w:rPr>
                <w:lang w:eastAsia="ru-RU"/>
              </w:rPr>
              <w:t>3.</w:t>
            </w:r>
          </w:p>
        </w:tc>
        <w:tc>
          <w:tcPr>
            <w:tcW w:w="1460" w:type="pct"/>
            <w:vAlign w:val="center"/>
          </w:tcPr>
          <w:p w:rsidR="005E7AB9" w:rsidRPr="005E7AB9" w:rsidRDefault="005E7AB9" w:rsidP="005E7AB9">
            <w:pPr>
              <w:ind w:right="-1"/>
              <w:rPr>
                <w:lang w:eastAsia="ru-RU"/>
              </w:rPr>
            </w:pPr>
            <w:r w:rsidRPr="005E7AB9">
              <w:rPr>
                <w:lang w:eastAsia="ru-RU"/>
              </w:rPr>
              <w:t>Показники ефективності</w:t>
            </w:r>
          </w:p>
        </w:tc>
        <w:tc>
          <w:tcPr>
            <w:tcW w:w="593" w:type="pct"/>
          </w:tcPr>
          <w:p w:rsidR="005E7AB9" w:rsidRPr="005E7AB9" w:rsidRDefault="005E7AB9" w:rsidP="005E7AB9">
            <w:pPr>
              <w:ind w:right="-1"/>
              <w:jc w:val="center"/>
              <w:rPr>
                <w:lang w:eastAsia="ru-RU"/>
              </w:rPr>
            </w:pPr>
          </w:p>
        </w:tc>
        <w:tc>
          <w:tcPr>
            <w:tcW w:w="814" w:type="pct"/>
          </w:tcPr>
          <w:p w:rsidR="005E7AB9" w:rsidRPr="005E7AB9" w:rsidRDefault="005E7AB9" w:rsidP="005E7AB9">
            <w:pPr>
              <w:ind w:right="-1"/>
              <w:jc w:val="center"/>
              <w:rPr>
                <w:lang w:eastAsia="ru-RU"/>
              </w:rPr>
            </w:pPr>
          </w:p>
        </w:tc>
        <w:tc>
          <w:tcPr>
            <w:tcW w:w="592" w:type="pct"/>
          </w:tcPr>
          <w:p w:rsidR="005E7AB9" w:rsidRPr="005E7AB9" w:rsidRDefault="005E7AB9" w:rsidP="005E7AB9">
            <w:pPr>
              <w:ind w:right="-1"/>
              <w:jc w:val="center"/>
              <w:rPr>
                <w:lang w:eastAsia="ru-RU"/>
              </w:rPr>
            </w:pPr>
          </w:p>
        </w:tc>
        <w:tc>
          <w:tcPr>
            <w:tcW w:w="657" w:type="pct"/>
          </w:tcPr>
          <w:p w:rsidR="005E7AB9" w:rsidRPr="005E7AB9" w:rsidRDefault="005E7AB9" w:rsidP="005E7AB9">
            <w:pPr>
              <w:ind w:right="-1"/>
              <w:jc w:val="center"/>
              <w:rPr>
                <w:color w:val="FF0000"/>
                <w:lang w:eastAsia="ru-RU"/>
              </w:rPr>
            </w:pPr>
          </w:p>
        </w:tc>
        <w:tc>
          <w:tcPr>
            <w:tcW w:w="584" w:type="pct"/>
          </w:tcPr>
          <w:p w:rsidR="005E7AB9" w:rsidRPr="005E7AB9" w:rsidRDefault="005E7AB9" w:rsidP="005E7AB9">
            <w:pPr>
              <w:ind w:right="-1"/>
              <w:jc w:val="center"/>
              <w:rPr>
                <w:color w:val="FF0000"/>
                <w:lang w:eastAsia="ru-RU"/>
              </w:rPr>
            </w:pPr>
          </w:p>
        </w:tc>
      </w:tr>
      <w:tr w:rsidR="005E7AB9" w:rsidRPr="005E7AB9" w:rsidTr="00010F4A">
        <w:tc>
          <w:tcPr>
            <w:tcW w:w="300" w:type="pct"/>
            <w:vAlign w:val="center"/>
          </w:tcPr>
          <w:p w:rsidR="005E7AB9" w:rsidRPr="005E7AB9" w:rsidRDefault="005E7AB9" w:rsidP="005E7AB9">
            <w:pPr>
              <w:tabs>
                <w:tab w:val="left" w:pos="420"/>
              </w:tabs>
              <w:ind w:right="-1"/>
              <w:jc w:val="center"/>
              <w:rPr>
                <w:lang w:eastAsia="ru-RU"/>
              </w:rPr>
            </w:pPr>
            <w:r w:rsidRPr="005E7AB9">
              <w:rPr>
                <w:lang w:eastAsia="ru-RU"/>
              </w:rPr>
              <w:t>3.1.</w:t>
            </w:r>
          </w:p>
        </w:tc>
        <w:tc>
          <w:tcPr>
            <w:tcW w:w="1460" w:type="pct"/>
          </w:tcPr>
          <w:p w:rsidR="005E7AB9" w:rsidRPr="005E7AB9" w:rsidRDefault="005E7AB9" w:rsidP="005E7AB9">
            <w:pPr>
              <w:ind w:right="-1"/>
              <w:rPr>
                <w:lang w:eastAsia="ru-RU"/>
              </w:rPr>
            </w:pPr>
            <w:r w:rsidRPr="005E7AB9">
              <w:rPr>
                <w:lang w:eastAsia="ru-RU"/>
              </w:rPr>
              <w:t xml:space="preserve">Показник забезпечення осіб з інвалідністю та дітей з інвалідністю технічними засобами </w:t>
            </w:r>
          </w:p>
        </w:tc>
        <w:tc>
          <w:tcPr>
            <w:tcW w:w="593" w:type="pct"/>
          </w:tcPr>
          <w:p w:rsidR="005E7AB9" w:rsidRPr="005E7AB9" w:rsidRDefault="005E7AB9" w:rsidP="005E7AB9">
            <w:pPr>
              <w:ind w:right="-1"/>
              <w:jc w:val="center"/>
              <w:rPr>
                <w:lang w:eastAsia="ru-RU"/>
              </w:rPr>
            </w:pPr>
            <w:r w:rsidRPr="005E7AB9">
              <w:rPr>
                <w:lang w:eastAsia="ru-RU"/>
              </w:rPr>
              <w:t>%</w:t>
            </w:r>
          </w:p>
        </w:tc>
        <w:tc>
          <w:tcPr>
            <w:tcW w:w="814" w:type="pct"/>
          </w:tcPr>
          <w:p w:rsidR="005E7AB9" w:rsidRPr="005E7AB9" w:rsidRDefault="005E7AB9" w:rsidP="005E7AB9">
            <w:pPr>
              <w:ind w:right="-1"/>
              <w:jc w:val="center"/>
              <w:rPr>
                <w:lang w:eastAsia="ru-RU"/>
              </w:rPr>
            </w:pPr>
            <w:r w:rsidRPr="005E7AB9">
              <w:rPr>
                <w:lang w:eastAsia="ru-RU"/>
              </w:rPr>
              <w:t>розрахунок</w:t>
            </w:r>
          </w:p>
        </w:tc>
        <w:tc>
          <w:tcPr>
            <w:tcW w:w="592" w:type="pct"/>
          </w:tcPr>
          <w:p w:rsidR="005E7AB9" w:rsidRPr="005E7AB9" w:rsidRDefault="005E7AB9" w:rsidP="005E7AB9">
            <w:pPr>
              <w:ind w:right="-1"/>
              <w:jc w:val="center"/>
              <w:rPr>
                <w:lang w:eastAsia="ru-RU"/>
              </w:rPr>
            </w:pPr>
            <w:r w:rsidRPr="005E7AB9">
              <w:rPr>
                <w:lang w:eastAsia="ru-RU"/>
              </w:rPr>
              <w:t>100</w:t>
            </w:r>
          </w:p>
        </w:tc>
        <w:tc>
          <w:tcPr>
            <w:tcW w:w="657" w:type="pct"/>
          </w:tcPr>
          <w:p w:rsidR="005E7AB9" w:rsidRPr="005E7AB9" w:rsidRDefault="005E7AB9" w:rsidP="005E7AB9">
            <w:pPr>
              <w:ind w:right="-1"/>
              <w:jc w:val="center"/>
              <w:rPr>
                <w:lang w:eastAsia="ru-RU"/>
              </w:rPr>
            </w:pPr>
            <w:r w:rsidRPr="005E7AB9">
              <w:rPr>
                <w:lang w:eastAsia="ru-RU"/>
              </w:rPr>
              <w:t>100</w:t>
            </w:r>
          </w:p>
        </w:tc>
        <w:tc>
          <w:tcPr>
            <w:tcW w:w="584" w:type="pct"/>
          </w:tcPr>
          <w:p w:rsidR="005E7AB9" w:rsidRPr="005E7AB9" w:rsidRDefault="005E7AB9" w:rsidP="005E7AB9">
            <w:pPr>
              <w:ind w:right="-1"/>
              <w:jc w:val="center"/>
              <w:rPr>
                <w:lang w:eastAsia="ru-RU"/>
              </w:rPr>
            </w:pPr>
            <w:r w:rsidRPr="005E7AB9">
              <w:rPr>
                <w:lang w:eastAsia="ru-RU"/>
              </w:rPr>
              <w:t>100</w:t>
            </w:r>
          </w:p>
        </w:tc>
      </w:tr>
      <w:tr w:rsidR="005E7AB9" w:rsidRPr="005E7AB9" w:rsidTr="00010F4A">
        <w:tc>
          <w:tcPr>
            <w:tcW w:w="300" w:type="pct"/>
            <w:vAlign w:val="center"/>
          </w:tcPr>
          <w:p w:rsidR="005E7AB9" w:rsidRPr="005E7AB9" w:rsidRDefault="005E7AB9" w:rsidP="005E7AB9">
            <w:pPr>
              <w:tabs>
                <w:tab w:val="left" w:pos="420"/>
              </w:tabs>
              <w:ind w:right="-1"/>
              <w:jc w:val="center"/>
              <w:rPr>
                <w:lang w:eastAsia="ru-RU"/>
              </w:rPr>
            </w:pPr>
            <w:r w:rsidRPr="005E7AB9">
              <w:rPr>
                <w:lang w:eastAsia="ru-RU"/>
              </w:rPr>
              <w:t>4.</w:t>
            </w:r>
          </w:p>
        </w:tc>
        <w:tc>
          <w:tcPr>
            <w:tcW w:w="1460" w:type="pct"/>
          </w:tcPr>
          <w:p w:rsidR="005E7AB9" w:rsidRPr="005E7AB9" w:rsidRDefault="005E7AB9" w:rsidP="005E7AB9">
            <w:pPr>
              <w:ind w:right="-1"/>
              <w:rPr>
                <w:lang w:eastAsia="ru-RU"/>
              </w:rPr>
            </w:pPr>
            <w:r w:rsidRPr="005E7AB9">
              <w:rPr>
                <w:lang w:eastAsia="ru-RU"/>
              </w:rPr>
              <w:t>Показники якості</w:t>
            </w:r>
          </w:p>
        </w:tc>
        <w:tc>
          <w:tcPr>
            <w:tcW w:w="593" w:type="pct"/>
          </w:tcPr>
          <w:p w:rsidR="005E7AB9" w:rsidRPr="005E7AB9" w:rsidRDefault="005E7AB9" w:rsidP="005E7AB9">
            <w:pPr>
              <w:ind w:right="-1"/>
              <w:jc w:val="center"/>
              <w:rPr>
                <w:lang w:eastAsia="ru-RU"/>
              </w:rPr>
            </w:pPr>
          </w:p>
        </w:tc>
        <w:tc>
          <w:tcPr>
            <w:tcW w:w="814" w:type="pct"/>
          </w:tcPr>
          <w:p w:rsidR="005E7AB9" w:rsidRPr="005E7AB9" w:rsidRDefault="005E7AB9" w:rsidP="005E7AB9">
            <w:pPr>
              <w:ind w:right="-1"/>
              <w:jc w:val="center"/>
              <w:rPr>
                <w:lang w:eastAsia="ru-RU"/>
              </w:rPr>
            </w:pPr>
          </w:p>
        </w:tc>
        <w:tc>
          <w:tcPr>
            <w:tcW w:w="592" w:type="pct"/>
          </w:tcPr>
          <w:p w:rsidR="005E7AB9" w:rsidRPr="005E7AB9" w:rsidRDefault="005E7AB9" w:rsidP="005E7AB9">
            <w:pPr>
              <w:ind w:right="-1"/>
              <w:jc w:val="center"/>
              <w:rPr>
                <w:lang w:eastAsia="ru-RU"/>
              </w:rPr>
            </w:pPr>
          </w:p>
        </w:tc>
        <w:tc>
          <w:tcPr>
            <w:tcW w:w="657" w:type="pct"/>
          </w:tcPr>
          <w:p w:rsidR="005E7AB9" w:rsidRPr="005E7AB9" w:rsidRDefault="005E7AB9" w:rsidP="005E7AB9">
            <w:pPr>
              <w:ind w:right="-1"/>
              <w:jc w:val="center"/>
              <w:rPr>
                <w:lang w:eastAsia="ru-RU"/>
              </w:rPr>
            </w:pPr>
          </w:p>
        </w:tc>
        <w:tc>
          <w:tcPr>
            <w:tcW w:w="584" w:type="pct"/>
          </w:tcPr>
          <w:p w:rsidR="005E7AB9" w:rsidRPr="005E7AB9" w:rsidRDefault="005E7AB9" w:rsidP="005E7AB9">
            <w:pPr>
              <w:ind w:right="-1"/>
              <w:jc w:val="center"/>
              <w:rPr>
                <w:lang w:eastAsia="ru-RU"/>
              </w:rPr>
            </w:pPr>
          </w:p>
        </w:tc>
      </w:tr>
      <w:tr w:rsidR="005E7AB9" w:rsidRPr="005E7AB9" w:rsidTr="00010F4A">
        <w:tc>
          <w:tcPr>
            <w:tcW w:w="300" w:type="pct"/>
            <w:vAlign w:val="center"/>
          </w:tcPr>
          <w:p w:rsidR="005E7AB9" w:rsidRPr="005E7AB9" w:rsidRDefault="005E7AB9" w:rsidP="005E7AB9">
            <w:pPr>
              <w:tabs>
                <w:tab w:val="left" w:pos="420"/>
              </w:tabs>
              <w:ind w:right="-1"/>
              <w:jc w:val="center"/>
              <w:rPr>
                <w:lang w:eastAsia="ru-RU"/>
              </w:rPr>
            </w:pPr>
            <w:r w:rsidRPr="005E7AB9">
              <w:rPr>
                <w:lang w:eastAsia="ru-RU"/>
              </w:rPr>
              <w:t>4.1.</w:t>
            </w:r>
          </w:p>
        </w:tc>
        <w:tc>
          <w:tcPr>
            <w:tcW w:w="1460" w:type="pct"/>
          </w:tcPr>
          <w:p w:rsidR="005E7AB9" w:rsidRPr="005E7AB9" w:rsidRDefault="005E7AB9" w:rsidP="005E7AB9">
            <w:pPr>
              <w:ind w:right="-1"/>
              <w:rPr>
                <w:lang w:eastAsia="ru-RU"/>
              </w:rPr>
            </w:pPr>
            <w:r w:rsidRPr="005E7AB9">
              <w:rPr>
                <w:lang w:eastAsia="ru-RU"/>
              </w:rPr>
              <w:t>Диспансерний облік осіб з інвалідністю та дітей з інвалідністю, які підлягають забезпеченню технічними засобами</w:t>
            </w:r>
          </w:p>
        </w:tc>
        <w:tc>
          <w:tcPr>
            <w:tcW w:w="593" w:type="pct"/>
          </w:tcPr>
          <w:p w:rsidR="005E7AB9" w:rsidRPr="005E7AB9" w:rsidRDefault="005E7AB9" w:rsidP="005E7AB9">
            <w:pPr>
              <w:ind w:right="-1"/>
              <w:jc w:val="center"/>
              <w:rPr>
                <w:lang w:eastAsia="ru-RU"/>
              </w:rPr>
            </w:pPr>
            <w:r w:rsidRPr="005E7AB9">
              <w:rPr>
                <w:lang w:eastAsia="ru-RU"/>
              </w:rPr>
              <w:t>%</w:t>
            </w:r>
          </w:p>
        </w:tc>
        <w:tc>
          <w:tcPr>
            <w:tcW w:w="814" w:type="pct"/>
          </w:tcPr>
          <w:p w:rsidR="005E7AB9" w:rsidRPr="005E7AB9" w:rsidRDefault="005E7AB9" w:rsidP="005E7AB9">
            <w:pPr>
              <w:jc w:val="center"/>
              <w:rPr>
                <w:lang w:eastAsia="ru-RU"/>
              </w:rPr>
            </w:pPr>
            <w:r w:rsidRPr="005E7AB9">
              <w:rPr>
                <w:lang w:eastAsia="ru-RU"/>
              </w:rPr>
              <w:t xml:space="preserve">статистична </w:t>
            </w:r>
          </w:p>
          <w:p w:rsidR="005E7AB9" w:rsidRPr="005E7AB9" w:rsidRDefault="005E7AB9" w:rsidP="005E7AB9">
            <w:pPr>
              <w:ind w:right="-1"/>
              <w:jc w:val="center"/>
              <w:rPr>
                <w:lang w:eastAsia="ru-RU"/>
              </w:rPr>
            </w:pPr>
            <w:r w:rsidRPr="005E7AB9">
              <w:rPr>
                <w:lang w:eastAsia="ru-RU"/>
              </w:rPr>
              <w:t>звітність</w:t>
            </w:r>
          </w:p>
        </w:tc>
        <w:tc>
          <w:tcPr>
            <w:tcW w:w="592" w:type="pct"/>
          </w:tcPr>
          <w:p w:rsidR="005E7AB9" w:rsidRPr="005E7AB9" w:rsidRDefault="005E7AB9" w:rsidP="005E7AB9">
            <w:pPr>
              <w:ind w:right="-1"/>
              <w:jc w:val="center"/>
              <w:rPr>
                <w:lang w:eastAsia="ru-RU"/>
              </w:rPr>
            </w:pPr>
            <w:r w:rsidRPr="005E7AB9">
              <w:rPr>
                <w:lang w:eastAsia="ru-RU"/>
              </w:rPr>
              <w:t>100</w:t>
            </w:r>
          </w:p>
        </w:tc>
        <w:tc>
          <w:tcPr>
            <w:tcW w:w="657" w:type="pct"/>
          </w:tcPr>
          <w:p w:rsidR="005E7AB9" w:rsidRPr="005E7AB9" w:rsidRDefault="005E7AB9" w:rsidP="005E7AB9">
            <w:pPr>
              <w:ind w:right="-1"/>
              <w:jc w:val="center"/>
              <w:rPr>
                <w:lang w:eastAsia="ru-RU"/>
              </w:rPr>
            </w:pPr>
            <w:r w:rsidRPr="005E7AB9">
              <w:rPr>
                <w:lang w:eastAsia="ru-RU"/>
              </w:rPr>
              <w:t>100</w:t>
            </w:r>
          </w:p>
        </w:tc>
        <w:tc>
          <w:tcPr>
            <w:tcW w:w="584" w:type="pct"/>
          </w:tcPr>
          <w:p w:rsidR="005E7AB9" w:rsidRPr="005E7AB9" w:rsidRDefault="005E7AB9" w:rsidP="005E7AB9">
            <w:pPr>
              <w:ind w:right="-1"/>
              <w:jc w:val="center"/>
              <w:rPr>
                <w:lang w:eastAsia="ru-RU"/>
              </w:rPr>
            </w:pPr>
            <w:r w:rsidRPr="005E7AB9">
              <w:rPr>
                <w:lang w:eastAsia="ru-RU"/>
              </w:rPr>
              <w:t>100</w:t>
            </w:r>
          </w:p>
        </w:tc>
      </w:tr>
    </w:tbl>
    <w:p w:rsidR="005E7AB9" w:rsidRPr="005E7AB9" w:rsidRDefault="005E7AB9" w:rsidP="005E7AB9">
      <w:pPr>
        <w:ind w:firstLine="720"/>
        <w:jc w:val="both"/>
        <w:rPr>
          <w:sz w:val="28"/>
          <w:lang w:eastAsia="ru-RU"/>
        </w:rPr>
      </w:pPr>
    </w:p>
    <w:p w:rsidR="005E7AB9" w:rsidRPr="005E7AB9" w:rsidRDefault="005E7AB9" w:rsidP="005E7AB9">
      <w:pPr>
        <w:ind w:firstLine="720"/>
        <w:jc w:val="both"/>
        <w:rPr>
          <w:sz w:val="28"/>
          <w:szCs w:val="28"/>
          <w:lang w:eastAsia="ru-RU"/>
        </w:rPr>
      </w:pPr>
      <w:r w:rsidRPr="005E7AB9">
        <w:rPr>
          <w:sz w:val="28"/>
          <w:szCs w:val="28"/>
          <w:lang w:eastAsia="ru-RU"/>
        </w:rPr>
        <w:t>Показники Програми можуть уточнюватися у процесі виконання із відповідним відображенням у паспорті Програми.</w:t>
      </w:r>
    </w:p>
    <w:p w:rsidR="005E7AB9" w:rsidRPr="005E7AB9" w:rsidRDefault="005E7AB9" w:rsidP="005E7AB9">
      <w:pPr>
        <w:ind w:left="720" w:firstLine="720"/>
        <w:jc w:val="both"/>
        <w:rPr>
          <w:sz w:val="28"/>
          <w:szCs w:val="28"/>
          <w:lang w:eastAsia="ru-RU"/>
        </w:rPr>
      </w:pPr>
    </w:p>
    <w:p w:rsidR="005E7AB9" w:rsidRPr="005E7AB9" w:rsidRDefault="005E7AB9" w:rsidP="005E7AB9">
      <w:pPr>
        <w:ind w:left="720" w:firstLine="720"/>
        <w:jc w:val="both"/>
        <w:rPr>
          <w:sz w:val="28"/>
          <w:szCs w:val="28"/>
          <w:lang w:eastAsia="ru-RU"/>
        </w:rPr>
      </w:pPr>
    </w:p>
    <w:p w:rsidR="005E7AB9" w:rsidRPr="005E7AB9" w:rsidRDefault="005E7AB9" w:rsidP="005E7AB9">
      <w:pPr>
        <w:ind w:left="720" w:firstLine="720"/>
        <w:jc w:val="both"/>
        <w:rPr>
          <w:sz w:val="28"/>
          <w:szCs w:val="28"/>
          <w:lang w:eastAsia="ru-RU"/>
        </w:rPr>
      </w:pPr>
    </w:p>
    <w:p w:rsidR="005E7AB9" w:rsidRPr="005E7AB9" w:rsidRDefault="005E7AB9" w:rsidP="005E7AB9">
      <w:pPr>
        <w:ind w:left="720" w:firstLine="720"/>
        <w:jc w:val="both"/>
        <w:rPr>
          <w:sz w:val="28"/>
          <w:szCs w:val="28"/>
          <w:lang w:eastAsia="ru-RU"/>
        </w:rPr>
      </w:pPr>
    </w:p>
    <w:p w:rsidR="005E7AB9" w:rsidRPr="005E7AB9" w:rsidRDefault="005E7AB9" w:rsidP="005E7AB9">
      <w:pPr>
        <w:ind w:left="720" w:firstLine="720"/>
        <w:jc w:val="both"/>
        <w:rPr>
          <w:sz w:val="28"/>
          <w:szCs w:val="28"/>
          <w:lang w:eastAsia="ru-RU"/>
        </w:rPr>
      </w:pPr>
    </w:p>
    <w:p w:rsidR="005E7AB9" w:rsidRPr="005E7AB9" w:rsidRDefault="005E7AB9" w:rsidP="005E7AB9">
      <w:pPr>
        <w:ind w:left="720" w:firstLine="720"/>
        <w:jc w:val="both"/>
        <w:rPr>
          <w:sz w:val="28"/>
          <w:szCs w:val="28"/>
          <w:lang w:eastAsia="ru-RU"/>
        </w:rPr>
      </w:pPr>
    </w:p>
    <w:p w:rsidR="005E7AB9" w:rsidRPr="005E7AB9" w:rsidRDefault="005E7AB9" w:rsidP="005E7AB9">
      <w:pPr>
        <w:ind w:left="720" w:firstLine="720"/>
        <w:jc w:val="both"/>
        <w:rPr>
          <w:sz w:val="28"/>
          <w:szCs w:val="28"/>
          <w:lang w:eastAsia="ru-RU"/>
        </w:rPr>
      </w:pPr>
    </w:p>
    <w:p w:rsidR="005E7AB9" w:rsidRPr="005E7AB9" w:rsidRDefault="005E7AB9" w:rsidP="005E7AB9">
      <w:pPr>
        <w:ind w:left="720" w:firstLine="720"/>
        <w:jc w:val="both"/>
        <w:rPr>
          <w:sz w:val="28"/>
          <w:szCs w:val="28"/>
          <w:lang w:eastAsia="ru-RU"/>
        </w:rPr>
      </w:pPr>
    </w:p>
    <w:p w:rsidR="005E7AB9" w:rsidRPr="005E7AB9" w:rsidRDefault="005E7AB9" w:rsidP="005E7AB9">
      <w:pPr>
        <w:ind w:left="720" w:firstLine="720"/>
        <w:jc w:val="both"/>
        <w:rPr>
          <w:sz w:val="28"/>
          <w:szCs w:val="28"/>
          <w:lang w:eastAsia="ru-RU"/>
        </w:rPr>
      </w:pPr>
    </w:p>
    <w:p w:rsidR="005E7AB9" w:rsidRPr="005E7AB9" w:rsidRDefault="005E7AB9" w:rsidP="005E7AB9">
      <w:pPr>
        <w:ind w:left="720" w:firstLine="720"/>
        <w:jc w:val="both"/>
        <w:rPr>
          <w:sz w:val="28"/>
          <w:szCs w:val="28"/>
          <w:lang w:eastAsia="ru-RU"/>
        </w:rPr>
      </w:pPr>
    </w:p>
    <w:p w:rsidR="005E7AB9" w:rsidRPr="005E7AB9" w:rsidRDefault="005E7AB9" w:rsidP="005E7AB9">
      <w:pPr>
        <w:ind w:left="720" w:firstLine="720"/>
        <w:jc w:val="both"/>
        <w:rPr>
          <w:sz w:val="28"/>
          <w:szCs w:val="28"/>
          <w:lang w:eastAsia="ru-RU"/>
        </w:rPr>
      </w:pPr>
    </w:p>
    <w:p w:rsidR="005E7AB9" w:rsidRPr="005E7AB9" w:rsidRDefault="005E7AB9" w:rsidP="005E7AB9">
      <w:pPr>
        <w:ind w:left="720" w:firstLine="720"/>
        <w:jc w:val="both"/>
        <w:rPr>
          <w:sz w:val="28"/>
          <w:szCs w:val="28"/>
          <w:lang w:eastAsia="ru-RU"/>
        </w:rPr>
      </w:pPr>
    </w:p>
    <w:p w:rsidR="005E7AB9" w:rsidRPr="005E7AB9" w:rsidRDefault="005E7AB9" w:rsidP="005E7AB9">
      <w:pPr>
        <w:ind w:left="720" w:firstLine="720"/>
        <w:jc w:val="both"/>
        <w:rPr>
          <w:sz w:val="28"/>
          <w:szCs w:val="28"/>
          <w:lang w:eastAsia="ru-RU"/>
        </w:rPr>
      </w:pPr>
    </w:p>
    <w:p w:rsidR="005E7AB9" w:rsidRPr="005E7AB9" w:rsidRDefault="005E7AB9" w:rsidP="005E7AB9">
      <w:pPr>
        <w:ind w:left="720" w:firstLine="720"/>
        <w:jc w:val="both"/>
        <w:rPr>
          <w:sz w:val="28"/>
          <w:szCs w:val="28"/>
          <w:lang w:eastAsia="ru-RU"/>
        </w:rPr>
      </w:pPr>
    </w:p>
    <w:p w:rsidR="005E7AB9" w:rsidRPr="005E7AB9" w:rsidRDefault="005E7AB9" w:rsidP="005E7AB9">
      <w:pPr>
        <w:ind w:left="720" w:firstLine="720"/>
        <w:jc w:val="both"/>
        <w:rPr>
          <w:sz w:val="28"/>
          <w:szCs w:val="28"/>
          <w:lang w:eastAsia="ru-RU"/>
        </w:rPr>
      </w:pPr>
    </w:p>
    <w:p w:rsidR="005E7AB9" w:rsidRPr="005E7AB9" w:rsidRDefault="005E7AB9" w:rsidP="005E7AB9">
      <w:pPr>
        <w:ind w:left="720" w:firstLine="720"/>
        <w:jc w:val="both"/>
        <w:rPr>
          <w:sz w:val="28"/>
          <w:szCs w:val="28"/>
          <w:lang w:eastAsia="ru-RU"/>
        </w:rPr>
      </w:pPr>
    </w:p>
    <w:p w:rsidR="005E7AB9" w:rsidRPr="005E7AB9" w:rsidRDefault="005E7AB9" w:rsidP="005E7AB9">
      <w:pPr>
        <w:ind w:left="720" w:firstLine="720"/>
        <w:jc w:val="both"/>
        <w:rPr>
          <w:sz w:val="28"/>
          <w:szCs w:val="28"/>
          <w:lang w:eastAsia="ru-RU"/>
        </w:rPr>
      </w:pPr>
    </w:p>
    <w:p w:rsidR="005E7AB9" w:rsidRPr="005E7AB9" w:rsidRDefault="005E7AB9" w:rsidP="005E7AB9">
      <w:pPr>
        <w:ind w:left="720" w:firstLine="720"/>
        <w:jc w:val="both"/>
        <w:rPr>
          <w:sz w:val="28"/>
          <w:szCs w:val="28"/>
          <w:lang w:eastAsia="ru-RU"/>
        </w:rPr>
      </w:pPr>
    </w:p>
    <w:p w:rsidR="005E7AB9" w:rsidRPr="005E7AB9" w:rsidRDefault="005E7AB9" w:rsidP="005E7AB9">
      <w:pPr>
        <w:ind w:left="720" w:firstLine="720"/>
        <w:jc w:val="both"/>
        <w:rPr>
          <w:sz w:val="28"/>
          <w:szCs w:val="28"/>
          <w:lang w:eastAsia="ru-RU"/>
        </w:rPr>
      </w:pPr>
    </w:p>
    <w:p w:rsidR="005E7AB9" w:rsidRPr="005E7AB9" w:rsidRDefault="005E7AB9" w:rsidP="005E7AB9">
      <w:pPr>
        <w:ind w:left="720" w:firstLine="720"/>
        <w:jc w:val="both"/>
        <w:rPr>
          <w:sz w:val="28"/>
          <w:szCs w:val="28"/>
          <w:lang w:eastAsia="ru-RU"/>
        </w:rPr>
      </w:pPr>
    </w:p>
    <w:p w:rsidR="005E7AB9" w:rsidRPr="005E7AB9" w:rsidRDefault="005E7AB9" w:rsidP="005E7AB9">
      <w:pPr>
        <w:ind w:left="720" w:firstLine="720"/>
        <w:jc w:val="both"/>
        <w:rPr>
          <w:sz w:val="28"/>
          <w:szCs w:val="28"/>
          <w:lang w:eastAsia="ru-RU"/>
        </w:rPr>
      </w:pPr>
    </w:p>
    <w:p w:rsidR="005E7AB9" w:rsidRPr="005E7AB9" w:rsidRDefault="005E7AB9" w:rsidP="005E7AB9">
      <w:pPr>
        <w:ind w:left="720" w:firstLine="720"/>
        <w:jc w:val="both"/>
        <w:rPr>
          <w:sz w:val="28"/>
          <w:szCs w:val="28"/>
          <w:lang w:eastAsia="ru-RU"/>
        </w:rPr>
      </w:pPr>
    </w:p>
    <w:p w:rsidR="005E7AB9" w:rsidRPr="005E7AB9" w:rsidRDefault="005E7AB9" w:rsidP="005E7AB9">
      <w:pPr>
        <w:ind w:left="720" w:firstLine="720"/>
        <w:jc w:val="both"/>
        <w:rPr>
          <w:sz w:val="28"/>
          <w:szCs w:val="28"/>
          <w:lang w:eastAsia="ru-RU"/>
        </w:rPr>
      </w:pPr>
    </w:p>
    <w:tbl>
      <w:tblPr>
        <w:tblW w:w="9571" w:type="dxa"/>
        <w:jc w:val="center"/>
        <w:tblLayout w:type="fixed"/>
        <w:tblCellMar>
          <w:left w:w="0" w:type="dxa"/>
          <w:right w:w="0" w:type="dxa"/>
        </w:tblCellMar>
        <w:tblLook w:val="04A0" w:firstRow="1" w:lastRow="0" w:firstColumn="1" w:lastColumn="0" w:noHBand="0" w:noVBand="1"/>
      </w:tblPr>
      <w:tblGrid>
        <w:gridCol w:w="3189"/>
        <w:gridCol w:w="747"/>
        <w:gridCol w:w="1701"/>
        <w:gridCol w:w="708"/>
        <w:gridCol w:w="1098"/>
        <w:gridCol w:w="2128"/>
      </w:tblGrid>
      <w:tr w:rsidR="005E7AB9" w:rsidRPr="005E7AB9" w:rsidTr="00010F4A">
        <w:trPr>
          <w:jc w:val="center"/>
        </w:trPr>
        <w:tc>
          <w:tcPr>
            <w:tcW w:w="9571" w:type="dxa"/>
            <w:gridSpan w:val="6"/>
            <w:shd w:val="clear" w:color="auto" w:fill="auto"/>
            <w:noWrap/>
            <w:vAlign w:val="center"/>
          </w:tcPr>
          <w:p w:rsidR="005E7AB9" w:rsidRPr="005E7AB9" w:rsidRDefault="005E7AB9" w:rsidP="005E7AB9">
            <w:pPr>
              <w:tabs>
                <w:tab w:val="left" w:pos="4095"/>
                <w:tab w:val="left" w:pos="4473"/>
              </w:tabs>
              <w:jc w:val="center"/>
              <w:rPr>
                <w:lang w:eastAsia="ru-RU"/>
              </w:rPr>
            </w:pPr>
            <w:r w:rsidRPr="005E7AB9">
              <w:rPr>
                <w:spacing w:val="8"/>
                <w:sz w:val="22"/>
                <w:szCs w:val="22"/>
                <w:lang w:eastAsia="ru-RU"/>
              </w:rPr>
              <w:object w:dxaOrig="2775" w:dyaOrig="2565">
                <v:shape id="_x0000_i1026" type="#_x0000_t75" style="width:33.75pt;height:33pt" o:ole="">
                  <v:imagedata r:id="rId12" o:title=""/>
                </v:shape>
                <o:OLEObject Type="Embed" ProgID="PBrush" ShapeID="_x0000_i1026" DrawAspect="Content" ObjectID="_1568113103" r:id="rId13"/>
              </w:object>
            </w:r>
          </w:p>
          <w:p w:rsidR="005E7AB9" w:rsidRPr="005E7AB9" w:rsidRDefault="005E7AB9" w:rsidP="005E7AB9">
            <w:pPr>
              <w:jc w:val="center"/>
              <w:rPr>
                <w:lang w:eastAsia="ru-RU"/>
              </w:rPr>
            </w:pPr>
            <w:r w:rsidRPr="005E7AB9">
              <w:rPr>
                <w:lang w:eastAsia="ru-RU"/>
              </w:rPr>
              <w:t>УКРАЇНА</w:t>
            </w:r>
          </w:p>
          <w:p w:rsidR="005E7AB9" w:rsidRPr="005E7AB9" w:rsidRDefault="005E7AB9" w:rsidP="005E7AB9">
            <w:pPr>
              <w:keepNext/>
              <w:jc w:val="center"/>
              <w:outlineLvl w:val="0"/>
              <w:rPr>
                <w:b/>
                <w:bCs/>
                <w:kern w:val="32"/>
                <w:sz w:val="32"/>
                <w:szCs w:val="32"/>
                <w:lang w:eastAsia="en-US"/>
              </w:rPr>
            </w:pPr>
            <w:r w:rsidRPr="005E7AB9">
              <w:rPr>
                <w:b/>
                <w:bCs/>
                <w:kern w:val="32"/>
                <w:sz w:val="32"/>
                <w:szCs w:val="32"/>
                <w:lang w:eastAsia="en-US"/>
              </w:rPr>
              <w:t>Черкаська міська рада</w:t>
            </w:r>
          </w:p>
          <w:p w:rsidR="005E7AB9" w:rsidRPr="005E7AB9" w:rsidRDefault="005E7AB9" w:rsidP="005E7AB9">
            <w:pPr>
              <w:jc w:val="center"/>
              <w:rPr>
                <w:b/>
                <w:sz w:val="32"/>
                <w:lang w:eastAsia="ru-RU"/>
              </w:rPr>
            </w:pPr>
            <w:r w:rsidRPr="005E7AB9">
              <w:rPr>
                <w:b/>
                <w:sz w:val="36"/>
                <w:lang w:eastAsia="ru-RU"/>
              </w:rPr>
              <w:t>Департамент охорони здоров’я та медичних послуг</w:t>
            </w:r>
          </w:p>
          <w:p w:rsidR="005E7AB9" w:rsidRPr="005E7AB9" w:rsidRDefault="005E7AB9" w:rsidP="005E7AB9">
            <w:pPr>
              <w:jc w:val="center"/>
              <w:rPr>
                <w:lang w:eastAsia="ru-RU"/>
              </w:rPr>
            </w:pPr>
            <w:proofErr w:type="spellStart"/>
            <w:r w:rsidRPr="005E7AB9">
              <w:rPr>
                <w:sz w:val="22"/>
                <w:lang w:eastAsia="ru-RU"/>
              </w:rPr>
              <w:t>вул.Б.Вишневецького</w:t>
            </w:r>
            <w:proofErr w:type="spellEnd"/>
            <w:r w:rsidRPr="005E7AB9">
              <w:rPr>
                <w:sz w:val="22"/>
                <w:lang w:eastAsia="ru-RU"/>
              </w:rPr>
              <w:t xml:space="preserve">, </w:t>
            </w:r>
            <w:smartTag w:uri="urn:schemas-microsoft-com:office:smarttags" w:element="metricconverter">
              <w:smartTagPr>
                <w:attr w:name="ProductID" w:val="36, м"/>
              </w:smartTagPr>
              <w:r w:rsidRPr="005E7AB9">
                <w:rPr>
                  <w:sz w:val="22"/>
                  <w:lang w:eastAsia="ru-RU"/>
                </w:rPr>
                <w:t xml:space="preserve">36, </w:t>
              </w:r>
              <w:proofErr w:type="spellStart"/>
              <w:r w:rsidRPr="005E7AB9">
                <w:rPr>
                  <w:sz w:val="22"/>
                  <w:lang w:eastAsia="ru-RU"/>
                </w:rPr>
                <w:t>м</w:t>
              </w:r>
            </w:smartTag>
            <w:r w:rsidRPr="005E7AB9">
              <w:rPr>
                <w:sz w:val="22"/>
                <w:lang w:eastAsia="ru-RU"/>
              </w:rPr>
              <w:t>.Черкаси</w:t>
            </w:r>
            <w:proofErr w:type="spellEnd"/>
            <w:r w:rsidRPr="005E7AB9">
              <w:rPr>
                <w:sz w:val="22"/>
                <w:lang w:eastAsia="ru-RU"/>
              </w:rPr>
              <w:t xml:space="preserve">, 18000, </w:t>
            </w:r>
            <w:proofErr w:type="spellStart"/>
            <w:r w:rsidRPr="005E7AB9">
              <w:rPr>
                <w:sz w:val="22"/>
                <w:lang w:eastAsia="ru-RU"/>
              </w:rPr>
              <w:t>тел</w:t>
            </w:r>
            <w:proofErr w:type="spellEnd"/>
            <w:r w:rsidRPr="005E7AB9">
              <w:rPr>
                <w:sz w:val="22"/>
                <w:lang w:eastAsia="ru-RU"/>
              </w:rPr>
              <w:t xml:space="preserve">: (0472) 37-24-56, </w:t>
            </w:r>
            <w:proofErr w:type="spellStart"/>
            <w:r w:rsidRPr="005E7AB9">
              <w:rPr>
                <w:sz w:val="22"/>
                <w:lang w:eastAsia="ru-RU"/>
              </w:rPr>
              <w:t>fax</w:t>
            </w:r>
            <w:proofErr w:type="spellEnd"/>
            <w:r w:rsidRPr="005E7AB9">
              <w:rPr>
                <w:sz w:val="22"/>
                <w:lang w:eastAsia="ru-RU"/>
              </w:rPr>
              <w:t>:(0472) 33-79-47</w:t>
            </w:r>
          </w:p>
          <w:p w:rsidR="005E7AB9" w:rsidRPr="005E7AB9" w:rsidRDefault="005E7AB9" w:rsidP="005E7AB9">
            <w:pPr>
              <w:jc w:val="center"/>
              <w:rPr>
                <w:sz w:val="26"/>
                <w:lang w:eastAsia="ru-RU"/>
              </w:rPr>
            </w:pPr>
            <w:r w:rsidRPr="005E7AB9">
              <w:rPr>
                <w:sz w:val="22"/>
                <w:lang w:eastAsia="ru-RU"/>
              </w:rPr>
              <w:t>E-</w:t>
            </w:r>
            <w:proofErr w:type="spellStart"/>
            <w:r w:rsidRPr="005E7AB9">
              <w:rPr>
                <w:sz w:val="22"/>
                <w:lang w:eastAsia="ru-RU"/>
              </w:rPr>
              <w:t>mail</w:t>
            </w:r>
            <w:proofErr w:type="spellEnd"/>
            <w:r w:rsidRPr="005E7AB9">
              <w:rPr>
                <w:sz w:val="22"/>
                <w:lang w:eastAsia="ru-RU"/>
              </w:rPr>
              <w:t xml:space="preserve">: </w:t>
            </w:r>
            <w:hyperlink r:id="rId14" w:history="1">
              <w:r w:rsidRPr="005E7AB9">
                <w:rPr>
                  <w:color w:val="0000FF"/>
                  <w:sz w:val="22"/>
                  <w:u w:val="single"/>
                  <w:lang w:eastAsia="ru-RU"/>
                </w:rPr>
                <w:t>ck_mzv@zdrav.ck.ua</w:t>
              </w:r>
            </w:hyperlink>
            <w:r w:rsidRPr="005E7AB9">
              <w:rPr>
                <w:color w:val="000000"/>
                <w:sz w:val="22"/>
                <w:lang w:eastAsia="ru-RU"/>
              </w:rPr>
              <w:t>, код ЄДРПОУ 02013260</w:t>
            </w:r>
          </w:p>
          <w:p w:rsidR="005E7AB9" w:rsidRPr="005E7AB9" w:rsidRDefault="005E7AB9" w:rsidP="005E7AB9">
            <w:pPr>
              <w:rPr>
                <w:sz w:val="28"/>
                <w:szCs w:val="28"/>
                <w:lang w:eastAsia="ru-RU"/>
              </w:rPr>
            </w:pPr>
          </w:p>
          <w:p w:rsidR="005E7AB9" w:rsidRPr="005E7AB9" w:rsidRDefault="005E7AB9" w:rsidP="005E7AB9">
            <w:pPr>
              <w:jc w:val="center"/>
              <w:rPr>
                <w:sz w:val="28"/>
                <w:szCs w:val="28"/>
                <w:lang w:eastAsia="ru-RU"/>
              </w:rPr>
            </w:pPr>
            <w:r w:rsidRPr="005E7AB9">
              <w:rPr>
                <w:sz w:val="28"/>
                <w:szCs w:val="28"/>
                <w:lang w:eastAsia="ru-RU"/>
              </w:rPr>
              <w:t>Пояснювальна записка</w:t>
            </w:r>
          </w:p>
          <w:p w:rsidR="005E7AB9" w:rsidRPr="005E7AB9" w:rsidRDefault="005E7AB9" w:rsidP="005E7AB9">
            <w:pPr>
              <w:jc w:val="center"/>
              <w:rPr>
                <w:sz w:val="28"/>
                <w:szCs w:val="28"/>
                <w:lang w:eastAsia="ru-RU"/>
              </w:rPr>
            </w:pPr>
            <w:r w:rsidRPr="005E7AB9">
              <w:rPr>
                <w:sz w:val="28"/>
                <w:szCs w:val="28"/>
                <w:lang w:eastAsia="ru-RU"/>
              </w:rPr>
              <w:t>до проекту рішення Черкаської міської ради</w:t>
            </w:r>
          </w:p>
          <w:p w:rsidR="005E7AB9" w:rsidRPr="005E7AB9" w:rsidRDefault="005E7AB9" w:rsidP="005E7AB9">
            <w:pPr>
              <w:jc w:val="center"/>
              <w:rPr>
                <w:sz w:val="28"/>
                <w:szCs w:val="28"/>
                <w:lang w:eastAsia="ru-RU"/>
              </w:rPr>
            </w:pPr>
            <w:r w:rsidRPr="005E7AB9">
              <w:rPr>
                <w:sz w:val="28"/>
                <w:szCs w:val="28"/>
                <w:lang w:eastAsia="ru-RU"/>
              </w:rPr>
              <w:t>«</w:t>
            </w:r>
            <w:r w:rsidRPr="005E7AB9">
              <w:rPr>
                <w:bCs/>
                <w:sz w:val="28"/>
                <w:szCs w:val="28"/>
                <w:lang w:eastAsia="ru-RU"/>
              </w:rPr>
              <w:t>Про</w:t>
            </w:r>
            <w:r w:rsidRPr="005E7AB9">
              <w:rPr>
                <w:sz w:val="28"/>
                <w:szCs w:val="28"/>
                <w:lang w:eastAsia="ru-RU"/>
              </w:rPr>
              <w:t xml:space="preserve"> затвердження міської програми забезпечення осіб з інвалідністю та дітей з інвалідністю технічними засобами на 2018 – 2020»</w:t>
            </w:r>
          </w:p>
          <w:p w:rsidR="005E7AB9" w:rsidRPr="005E7AB9" w:rsidRDefault="005E7AB9" w:rsidP="005E7AB9">
            <w:pPr>
              <w:jc w:val="center"/>
              <w:rPr>
                <w:color w:val="FF0000"/>
                <w:sz w:val="28"/>
                <w:szCs w:val="28"/>
                <w:lang w:eastAsia="ru-RU"/>
              </w:rPr>
            </w:pPr>
          </w:p>
          <w:p w:rsidR="005E7AB9" w:rsidRPr="005E7AB9" w:rsidRDefault="005E7AB9" w:rsidP="005E7AB9">
            <w:pPr>
              <w:jc w:val="both"/>
              <w:rPr>
                <w:color w:val="000000"/>
                <w:sz w:val="28"/>
                <w:szCs w:val="28"/>
                <w:lang w:eastAsia="ru-RU"/>
              </w:rPr>
            </w:pPr>
            <w:r w:rsidRPr="005E7AB9">
              <w:rPr>
                <w:color w:val="FF0000"/>
                <w:sz w:val="28"/>
                <w:szCs w:val="28"/>
                <w:lang w:eastAsia="ru-RU"/>
              </w:rPr>
              <w:t xml:space="preserve">      </w:t>
            </w:r>
            <w:r w:rsidRPr="005E7AB9">
              <w:rPr>
                <w:sz w:val="28"/>
                <w:szCs w:val="28"/>
                <w:lang w:eastAsia="ru-RU"/>
              </w:rPr>
              <w:t>Міську програму забезпечення осіб з інвалідністю та дітей з інвалідністю технічними засобами на 2018-2020  (далі - Програма) розроблено на підставі ст.26 Закону України «Про місцеве самоврядування в Україні», ст.18 Закону України «Основи законодавства України про охорону здоров’я», Закону України «Про</w:t>
            </w:r>
            <w:r w:rsidRPr="005E7AB9">
              <w:rPr>
                <w:color w:val="000000"/>
                <w:sz w:val="28"/>
                <w:szCs w:val="28"/>
                <w:lang w:eastAsia="ru-RU"/>
              </w:rPr>
              <w:t xml:space="preserve"> основи соціальної захищеності інвалідів в Україні (875-12), постанови Кабінету Міністрів України від 03.12.2009 № 1301 «Про затвердження Порядку забезпечення інвалідів і дітей-інвалідів технічними та іншими засобами», наказу МОЗ України від 12.02.2013 № 109 «Про затвердження форм первинної облікової документації та звітності з питань забезпечення інвалідів і дітей-інвалідів технічними та іншими засобами та інструкцій щодо їх заповнення». </w:t>
            </w:r>
          </w:p>
          <w:p w:rsidR="005E7AB9" w:rsidRPr="005E7AB9" w:rsidRDefault="005E7AB9" w:rsidP="005E7AB9">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4"/>
              <w:jc w:val="both"/>
              <w:textAlignment w:val="baseline"/>
              <w:rPr>
                <w:sz w:val="28"/>
                <w:szCs w:val="28"/>
                <w:lang w:eastAsia="ru-RU"/>
              </w:rPr>
            </w:pPr>
            <w:r w:rsidRPr="005E7AB9">
              <w:rPr>
                <w:color w:val="000000"/>
                <w:sz w:val="28"/>
                <w:szCs w:val="28"/>
                <w:lang w:eastAsia="ru-RU"/>
              </w:rPr>
              <w:t xml:space="preserve">Відповідно до постанови Кабінету Міністрів України від 03.12.2009 № 1301 «Про затвердження Порядку забезпечення інвалідів і дітей-інвалідів технічними та іншими засобами» до технічних засобів, які отримують безпосередньо </w:t>
            </w:r>
            <w:r w:rsidRPr="005E7AB9">
              <w:rPr>
                <w:sz w:val="28"/>
                <w:szCs w:val="28"/>
                <w:lang w:eastAsia="ru-RU"/>
              </w:rPr>
              <w:t>особи з інвалідністю та діти з інвалідністю</w:t>
            </w:r>
            <w:r w:rsidRPr="005E7AB9">
              <w:rPr>
                <w:rFonts w:ascii="Courier New" w:hAnsi="Courier New" w:cs="Courier New"/>
                <w:sz w:val="28"/>
                <w:szCs w:val="28"/>
                <w:lang w:eastAsia="ru-RU"/>
              </w:rPr>
              <w:t xml:space="preserve"> </w:t>
            </w:r>
            <w:r w:rsidRPr="005E7AB9">
              <w:rPr>
                <w:color w:val="000000"/>
                <w:sz w:val="28"/>
                <w:szCs w:val="28"/>
                <w:lang w:eastAsia="ru-RU"/>
              </w:rPr>
              <w:t xml:space="preserve">або їх законні представники в закладах охорони здоров’я для використання у амбулаторних та побутових умовах, належать сечоприймачі чоловічі та жіночі, </w:t>
            </w:r>
            <w:proofErr w:type="spellStart"/>
            <w:r w:rsidRPr="005E7AB9">
              <w:rPr>
                <w:color w:val="000000"/>
                <w:sz w:val="28"/>
                <w:szCs w:val="28"/>
                <w:lang w:eastAsia="ru-RU"/>
              </w:rPr>
              <w:t>високопоглинаючі</w:t>
            </w:r>
            <w:proofErr w:type="spellEnd"/>
            <w:r w:rsidRPr="005E7AB9">
              <w:rPr>
                <w:color w:val="000000"/>
                <w:sz w:val="28"/>
                <w:szCs w:val="28"/>
                <w:lang w:eastAsia="ru-RU"/>
              </w:rPr>
              <w:t xml:space="preserve"> прокладки для жінок, які страждають нетриманням сечі, підгузками, а також технічні засоби з мовним виводом: </w:t>
            </w:r>
            <w:proofErr w:type="spellStart"/>
            <w:r w:rsidRPr="005E7AB9">
              <w:rPr>
                <w:color w:val="000000"/>
                <w:sz w:val="28"/>
                <w:szCs w:val="28"/>
                <w:lang w:eastAsia="ru-RU"/>
              </w:rPr>
              <w:t>глюкометри</w:t>
            </w:r>
            <w:proofErr w:type="spellEnd"/>
            <w:r w:rsidRPr="005E7AB9">
              <w:rPr>
                <w:color w:val="000000"/>
                <w:sz w:val="28"/>
                <w:szCs w:val="28"/>
                <w:lang w:eastAsia="ru-RU"/>
              </w:rPr>
              <w:t xml:space="preserve">, термометри та тонометри (далі – технічні засоби). Потребу у забезпеченні зазначеними технічними  засобами визначають для осіб з інвалідністю – медико-соціальні експертні комісії з оформленням індивідуальної програми реабілітації, для дітей з інвалідністю  – лікувально-консультативні комісії закладів  охорони здоров’я з оформленням індивідуальної програми реабілітації та з підготовкою відповідного висновку. Станом на 01.08.2017 потребують технічних засобів </w:t>
            </w:r>
            <w:r w:rsidRPr="005E7AB9">
              <w:rPr>
                <w:sz w:val="28"/>
                <w:szCs w:val="28"/>
                <w:lang w:eastAsia="ru-RU"/>
              </w:rPr>
              <w:t xml:space="preserve">374 інваліди, з них 54 </w:t>
            </w:r>
            <w:proofErr w:type="spellStart"/>
            <w:r w:rsidRPr="005E7AB9">
              <w:rPr>
                <w:sz w:val="28"/>
                <w:szCs w:val="28"/>
                <w:lang w:eastAsia="ru-RU"/>
              </w:rPr>
              <w:t>дітей-</w:t>
            </w:r>
            <w:proofErr w:type="spellEnd"/>
            <w:r w:rsidRPr="005E7AB9">
              <w:rPr>
                <w:i/>
                <w:sz w:val="28"/>
                <w:szCs w:val="28"/>
                <w:lang w:eastAsia="ru-RU"/>
              </w:rPr>
              <w:t xml:space="preserve"> </w:t>
            </w:r>
            <w:r w:rsidRPr="005E7AB9">
              <w:rPr>
                <w:sz w:val="28"/>
                <w:szCs w:val="28"/>
                <w:lang w:eastAsia="ru-RU"/>
              </w:rPr>
              <w:t xml:space="preserve">інвалідів: </w:t>
            </w:r>
            <w:proofErr w:type="spellStart"/>
            <w:r w:rsidRPr="005E7AB9">
              <w:rPr>
                <w:sz w:val="28"/>
                <w:szCs w:val="28"/>
                <w:lang w:eastAsia="ru-RU"/>
              </w:rPr>
              <w:t>калоприймачів</w:t>
            </w:r>
            <w:proofErr w:type="spellEnd"/>
            <w:r w:rsidRPr="005E7AB9">
              <w:rPr>
                <w:sz w:val="28"/>
                <w:szCs w:val="28"/>
                <w:lang w:eastAsia="ru-RU"/>
              </w:rPr>
              <w:t xml:space="preserve"> – 81 осіб, сечоприймачів чоловічих – 12 осіб, сечоприймачів жіночих – 3 особи, </w:t>
            </w:r>
            <w:proofErr w:type="spellStart"/>
            <w:r w:rsidRPr="005E7AB9">
              <w:rPr>
                <w:sz w:val="28"/>
                <w:szCs w:val="28"/>
                <w:lang w:eastAsia="ru-RU"/>
              </w:rPr>
              <w:t>високопоглинаючих</w:t>
            </w:r>
            <w:proofErr w:type="spellEnd"/>
            <w:r w:rsidRPr="005E7AB9">
              <w:rPr>
                <w:sz w:val="28"/>
                <w:szCs w:val="28"/>
                <w:lang w:eastAsia="ru-RU"/>
              </w:rPr>
              <w:t xml:space="preserve"> прокладок для жінок – 19 осіб, підгузками – 254 осіб, </w:t>
            </w:r>
            <w:proofErr w:type="spellStart"/>
            <w:r w:rsidRPr="005E7AB9">
              <w:rPr>
                <w:sz w:val="28"/>
                <w:szCs w:val="28"/>
                <w:lang w:eastAsia="ru-RU"/>
              </w:rPr>
              <w:t>глюкометрів</w:t>
            </w:r>
            <w:proofErr w:type="spellEnd"/>
            <w:r w:rsidRPr="005E7AB9">
              <w:rPr>
                <w:sz w:val="28"/>
                <w:szCs w:val="28"/>
                <w:lang w:eastAsia="ru-RU"/>
              </w:rPr>
              <w:t xml:space="preserve"> з мовним виведенням – 2 особи, тонометрів з мовним виведенням – 2 особи, термометрів з мовним виведенням – 1 особа.</w:t>
            </w:r>
          </w:p>
          <w:p w:rsidR="005E7AB9" w:rsidRPr="005E7AB9" w:rsidRDefault="005E7AB9" w:rsidP="005E7AB9">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4"/>
              <w:jc w:val="both"/>
              <w:textAlignment w:val="baseline"/>
              <w:rPr>
                <w:color w:val="000000"/>
                <w:sz w:val="28"/>
                <w:szCs w:val="28"/>
                <w:lang w:eastAsia="ru-RU"/>
              </w:rPr>
            </w:pPr>
            <w:r w:rsidRPr="005E7AB9">
              <w:rPr>
                <w:color w:val="000000"/>
                <w:sz w:val="28"/>
                <w:szCs w:val="28"/>
                <w:lang w:eastAsia="ru-RU"/>
              </w:rPr>
              <w:lastRenderedPageBreak/>
              <w:t xml:space="preserve">Норм щодо забезпечення </w:t>
            </w:r>
            <w:r w:rsidRPr="005E7AB9">
              <w:rPr>
                <w:sz w:val="28"/>
                <w:szCs w:val="28"/>
                <w:lang w:eastAsia="ru-RU"/>
              </w:rPr>
              <w:t>осіб з інвалідністю та дітей з інвалідністю</w:t>
            </w:r>
            <w:r w:rsidRPr="005E7AB9">
              <w:rPr>
                <w:rFonts w:ascii="Courier New" w:hAnsi="Courier New" w:cs="Courier New"/>
                <w:sz w:val="28"/>
                <w:szCs w:val="28"/>
                <w:lang w:eastAsia="ru-RU"/>
              </w:rPr>
              <w:t xml:space="preserve"> </w:t>
            </w:r>
            <w:r w:rsidRPr="005E7AB9">
              <w:rPr>
                <w:color w:val="000000"/>
                <w:sz w:val="28"/>
                <w:szCs w:val="28"/>
                <w:lang w:eastAsia="ru-RU"/>
              </w:rPr>
              <w:t xml:space="preserve">виробами медичного (гігієнічного) призначення не затверджено. Для забезпечення технічними виробами керуються інструкціями по експлуатації. </w:t>
            </w:r>
          </w:p>
          <w:p w:rsidR="005E7AB9" w:rsidRPr="005E7AB9" w:rsidRDefault="005E7AB9" w:rsidP="005E7A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color w:val="000000"/>
                <w:sz w:val="28"/>
                <w:szCs w:val="28"/>
                <w:bdr w:val="none" w:sz="0" w:space="0" w:color="auto" w:frame="1"/>
                <w:lang w:eastAsia="ru-RU"/>
              </w:rPr>
            </w:pPr>
            <w:r w:rsidRPr="005E7AB9">
              <w:rPr>
                <w:color w:val="000000"/>
                <w:sz w:val="28"/>
                <w:szCs w:val="28"/>
                <w:lang w:eastAsia="ru-RU"/>
              </w:rPr>
              <w:t xml:space="preserve">       Згідно з  постановою ФСС від нещасних випадків на виробництві та професійних захворювань України</w:t>
            </w:r>
            <w:r w:rsidRPr="005E7AB9">
              <w:rPr>
                <w:rFonts w:ascii="Courier New" w:hAnsi="Courier New" w:cs="Courier New"/>
                <w:color w:val="000000"/>
                <w:sz w:val="28"/>
                <w:szCs w:val="28"/>
                <w:lang w:eastAsia="ru-RU"/>
              </w:rPr>
              <w:t xml:space="preserve"> </w:t>
            </w:r>
            <w:r w:rsidRPr="005E7AB9">
              <w:rPr>
                <w:color w:val="000000"/>
                <w:sz w:val="28"/>
                <w:szCs w:val="28"/>
                <w:lang w:eastAsia="ru-RU"/>
              </w:rPr>
              <w:t>від 30.11.2010 № 35 «</w:t>
            </w:r>
            <w:r w:rsidRPr="005E7AB9">
              <w:rPr>
                <w:bCs/>
                <w:color w:val="000000"/>
                <w:sz w:val="28"/>
                <w:szCs w:val="28"/>
                <w:bdr w:val="none" w:sz="0" w:space="0" w:color="auto" w:frame="1"/>
                <w:lang w:eastAsia="ru-RU"/>
              </w:rPr>
              <w:t xml:space="preserve">Про затвердження Положення про забезпечення потерпілих внаслідок нещасного випадку на виробництві та професійного захворювання слуховими апаратами,  зубопротезуванням, очним протезуванням, окулярами, контактними лінзами, </w:t>
            </w:r>
            <w:r w:rsidRPr="005E7AB9">
              <w:rPr>
                <w:bCs/>
                <w:color w:val="000000"/>
                <w:sz w:val="28"/>
                <w:szCs w:val="28"/>
                <w:bdr w:val="none" w:sz="0" w:space="0" w:color="auto" w:frame="1"/>
                <w:lang w:eastAsia="ru-RU"/>
              </w:rPr>
              <w:br/>
              <w:t>постільною та натільною білизною, постільними речами, гігієнічними виробами, перуками» підгузками забезпечуються інваліди одна штука на вісім годин або, за призначенням лікаря у залежності від потреби хворих, від 1 до 3 штук на добу.</w:t>
            </w:r>
          </w:p>
          <w:p w:rsidR="005E7AB9" w:rsidRPr="005E7AB9" w:rsidRDefault="005E7AB9" w:rsidP="005E7A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color w:val="000000"/>
                <w:sz w:val="28"/>
                <w:szCs w:val="28"/>
                <w:bdr w:val="none" w:sz="0" w:space="0" w:color="auto" w:frame="1"/>
                <w:lang w:eastAsia="ru-RU"/>
              </w:rPr>
            </w:pPr>
            <w:r w:rsidRPr="005E7AB9">
              <w:rPr>
                <w:bCs/>
                <w:color w:val="000000"/>
                <w:sz w:val="28"/>
                <w:szCs w:val="28"/>
                <w:bdr w:val="none" w:sz="0" w:space="0" w:color="auto" w:frame="1"/>
                <w:lang w:eastAsia="ru-RU"/>
              </w:rPr>
              <w:t xml:space="preserve">       </w:t>
            </w:r>
            <w:proofErr w:type="spellStart"/>
            <w:r w:rsidRPr="005E7AB9">
              <w:rPr>
                <w:bCs/>
                <w:color w:val="000000"/>
                <w:sz w:val="28"/>
                <w:szCs w:val="28"/>
                <w:bdr w:val="none" w:sz="0" w:space="0" w:color="auto" w:frame="1"/>
                <w:lang w:eastAsia="ru-RU"/>
              </w:rPr>
              <w:t>Стомовані</w:t>
            </w:r>
            <w:proofErr w:type="spellEnd"/>
            <w:r w:rsidRPr="005E7AB9">
              <w:rPr>
                <w:bCs/>
                <w:color w:val="000000"/>
                <w:sz w:val="28"/>
                <w:szCs w:val="28"/>
                <w:bdr w:val="none" w:sz="0" w:space="0" w:color="auto" w:frame="1"/>
                <w:lang w:eastAsia="ru-RU"/>
              </w:rPr>
              <w:t xml:space="preserve"> хворі використовують, за їх зверненнями, однокомпонентні та двокомпонентні одноразові </w:t>
            </w:r>
            <w:proofErr w:type="spellStart"/>
            <w:r w:rsidRPr="005E7AB9">
              <w:rPr>
                <w:bCs/>
                <w:color w:val="000000"/>
                <w:sz w:val="28"/>
                <w:szCs w:val="28"/>
                <w:bdr w:val="none" w:sz="0" w:space="0" w:color="auto" w:frame="1"/>
                <w:lang w:eastAsia="ru-RU"/>
              </w:rPr>
              <w:t>калоприймачі</w:t>
            </w:r>
            <w:proofErr w:type="spellEnd"/>
            <w:r w:rsidRPr="005E7AB9">
              <w:rPr>
                <w:bCs/>
                <w:color w:val="000000"/>
                <w:sz w:val="28"/>
                <w:szCs w:val="28"/>
                <w:bdr w:val="none" w:sz="0" w:space="0" w:color="auto" w:frame="1"/>
                <w:lang w:eastAsia="ru-RU"/>
              </w:rPr>
              <w:t xml:space="preserve"> з розрахунку одна штука на добу.</w:t>
            </w:r>
          </w:p>
          <w:p w:rsidR="005E7AB9" w:rsidRPr="005E7AB9" w:rsidRDefault="005E7AB9" w:rsidP="005E7A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color w:val="000000"/>
                <w:sz w:val="28"/>
                <w:szCs w:val="28"/>
                <w:bdr w:val="none" w:sz="0" w:space="0" w:color="auto" w:frame="1"/>
                <w:lang w:eastAsia="ru-RU"/>
              </w:rPr>
            </w:pPr>
            <w:r w:rsidRPr="005E7AB9">
              <w:rPr>
                <w:bCs/>
                <w:color w:val="000000"/>
                <w:sz w:val="28"/>
                <w:szCs w:val="28"/>
                <w:bdr w:val="none" w:sz="0" w:space="0" w:color="auto" w:frame="1"/>
                <w:lang w:eastAsia="ru-RU"/>
              </w:rPr>
              <w:t xml:space="preserve"> У 2015, 2016 роках та І півріччі 2017 року у рамках міської програми </w:t>
            </w:r>
            <w:r w:rsidRPr="005E7AB9">
              <w:rPr>
                <w:sz w:val="28"/>
                <w:szCs w:val="28"/>
                <w:lang w:eastAsia="ru-RU"/>
              </w:rPr>
              <w:t>забезпечення</w:t>
            </w:r>
            <w:r w:rsidRPr="005E7AB9">
              <w:rPr>
                <w:sz w:val="28"/>
                <w:szCs w:val="20"/>
                <w:lang w:eastAsia="ru-RU"/>
              </w:rPr>
              <w:t xml:space="preserve"> інвалідів та дітей-інвалідів технічними засобами на 2015 – 2017, </w:t>
            </w:r>
            <w:r w:rsidRPr="005E7AB9">
              <w:rPr>
                <w:sz w:val="28"/>
                <w:szCs w:val="28"/>
                <w:lang w:eastAsia="ru-RU"/>
              </w:rPr>
              <w:t xml:space="preserve">затвердженої рішенням Черкаської міської ради від 09.04.2015 №2-1158 </w:t>
            </w:r>
            <w:r w:rsidRPr="005E7AB9">
              <w:rPr>
                <w:bCs/>
                <w:color w:val="000000"/>
                <w:sz w:val="28"/>
                <w:szCs w:val="28"/>
                <w:bdr w:val="none" w:sz="0" w:space="0" w:color="auto" w:frame="1"/>
                <w:lang w:eastAsia="ru-RU"/>
              </w:rPr>
              <w:t>(із змінами), забезпечено технічними засобами 165 осіб, 315 осіб та 289 осіб відповідно. Обсяг фінансових витрат за зазначеною програмою у 2015 році становив 423,9 тис. грн., у 2016 році – 2438,0 тис. грн., у 2017 році передбачено 3859,277 тис. грн., у І півріччі 2017 використано 2316,147 тис. грн. (звіт про виконання програми «Забезпечення інвалідів та дітей-інвалідів технічними засобами на 2015 – 2017» додається).</w:t>
            </w:r>
          </w:p>
          <w:p w:rsidR="005E7AB9" w:rsidRPr="005E7AB9" w:rsidRDefault="005E7AB9" w:rsidP="005E7A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4"/>
              <w:jc w:val="both"/>
              <w:textAlignment w:val="baseline"/>
              <w:rPr>
                <w:color w:val="000000"/>
                <w:sz w:val="28"/>
                <w:szCs w:val="28"/>
                <w:lang w:eastAsia="ru-RU"/>
              </w:rPr>
            </w:pPr>
            <w:r w:rsidRPr="005E7AB9">
              <w:rPr>
                <w:sz w:val="28"/>
                <w:szCs w:val="28"/>
                <w:lang w:eastAsia="ru-RU"/>
              </w:rPr>
              <w:t>Реалізація Програми має суттєве значення для соціальної адаптації осіб з інвалідністю та дітей з інвалідністю</w:t>
            </w:r>
            <w:r w:rsidRPr="005E7AB9">
              <w:rPr>
                <w:rFonts w:ascii="Courier New" w:hAnsi="Courier New" w:cs="Courier New"/>
                <w:sz w:val="28"/>
                <w:szCs w:val="28"/>
                <w:lang w:eastAsia="ru-RU"/>
              </w:rPr>
              <w:t xml:space="preserve"> </w:t>
            </w:r>
            <w:r w:rsidRPr="005E7AB9">
              <w:rPr>
                <w:color w:val="000000"/>
                <w:sz w:val="28"/>
                <w:szCs w:val="28"/>
                <w:lang w:eastAsia="ru-RU"/>
              </w:rPr>
              <w:t xml:space="preserve">незалежно від їх психофізичного розвитку, стану здоров'я, віку, статі, соціально-економічного статусу і визначає такі цільові сфери – доступність до інформації, зайнятості, підтримки доходів, сімейного життя і свободи особистості. </w:t>
            </w:r>
          </w:p>
          <w:p w:rsidR="005E7AB9" w:rsidRPr="005E7AB9" w:rsidRDefault="005E7AB9" w:rsidP="005E7AB9">
            <w:pPr>
              <w:ind w:firstLine="534"/>
              <w:jc w:val="both"/>
              <w:rPr>
                <w:sz w:val="28"/>
                <w:szCs w:val="28"/>
                <w:lang w:eastAsia="ru-RU"/>
              </w:rPr>
            </w:pPr>
            <w:r w:rsidRPr="005E7AB9">
              <w:rPr>
                <w:sz w:val="28"/>
                <w:szCs w:val="28"/>
                <w:lang w:eastAsia="ru-RU"/>
              </w:rPr>
              <w:t xml:space="preserve">Потреба у коштах на виконання міської програми забезпечення осіб з інвалідністю та дітей з інвалідністю технічними засобами на 2018-2020 роки буде становити у 2018 році 7502,841 тис. грн., у 2019 році </w:t>
            </w:r>
            <w:r w:rsidRPr="005E7AB9">
              <w:rPr>
                <w:sz w:val="28"/>
                <w:lang w:eastAsia="ru-RU"/>
              </w:rPr>
              <w:t>7534,685</w:t>
            </w:r>
            <w:r w:rsidRPr="005E7AB9">
              <w:rPr>
                <w:sz w:val="28"/>
                <w:szCs w:val="28"/>
                <w:lang w:eastAsia="ru-RU"/>
              </w:rPr>
              <w:t xml:space="preserve"> тис. грн., у 2020 році </w:t>
            </w:r>
            <w:r w:rsidRPr="005E7AB9">
              <w:rPr>
                <w:sz w:val="28"/>
                <w:lang w:eastAsia="ru-RU"/>
              </w:rPr>
              <w:t>7569,032</w:t>
            </w:r>
            <w:r w:rsidRPr="005E7AB9">
              <w:rPr>
                <w:sz w:val="28"/>
                <w:szCs w:val="28"/>
                <w:lang w:eastAsia="ru-RU"/>
              </w:rPr>
              <w:t xml:space="preserve"> тис. грн. (розрахунки щодо потреби у коштах додаються). </w:t>
            </w:r>
          </w:p>
          <w:p w:rsidR="005E7AB9" w:rsidRPr="005E7AB9" w:rsidRDefault="005E7AB9" w:rsidP="005E7AB9">
            <w:pPr>
              <w:jc w:val="both"/>
              <w:rPr>
                <w:lang w:eastAsia="ru-RU"/>
              </w:rPr>
            </w:pPr>
          </w:p>
        </w:tc>
      </w:tr>
      <w:tr w:rsidR="005E7AB9" w:rsidRPr="005E7AB9" w:rsidTr="00010F4A">
        <w:trPr>
          <w:jc w:val="center"/>
        </w:trPr>
        <w:tc>
          <w:tcPr>
            <w:tcW w:w="3189" w:type="dxa"/>
            <w:shd w:val="clear" w:color="auto" w:fill="auto"/>
            <w:noWrap/>
            <w:vAlign w:val="center"/>
          </w:tcPr>
          <w:p w:rsidR="005E7AB9" w:rsidRPr="005E7AB9" w:rsidRDefault="005E7AB9" w:rsidP="005E7AB9">
            <w:pPr>
              <w:rPr>
                <w:lang w:eastAsia="ru-RU"/>
              </w:rPr>
            </w:pPr>
            <w:r w:rsidRPr="005E7AB9">
              <w:rPr>
                <w:sz w:val="28"/>
                <w:szCs w:val="28"/>
                <w:lang w:eastAsia="ru-RU"/>
              </w:rPr>
              <w:lastRenderedPageBreak/>
              <w:t xml:space="preserve">Директор департаменту </w:t>
            </w:r>
          </w:p>
        </w:tc>
        <w:tc>
          <w:tcPr>
            <w:tcW w:w="747" w:type="dxa"/>
            <w:shd w:val="clear" w:color="auto" w:fill="auto"/>
            <w:noWrap/>
            <w:vAlign w:val="center"/>
          </w:tcPr>
          <w:p w:rsidR="005E7AB9" w:rsidRPr="005E7AB9" w:rsidRDefault="005E7AB9" w:rsidP="005E7AB9">
            <w:pPr>
              <w:rPr>
                <w:lang w:eastAsia="ru-RU"/>
              </w:rPr>
            </w:pPr>
          </w:p>
        </w:tc>
        <w:tc>
          <w:tcPr>
            <w:tcW w:w="1701" w:type="dxa"/>
            <w:shd w:val="clear" w:color="auto" w:fill="auto"/>
            <w:noWrap/>
            <w:vAlign w:val="center"/>
          </w:tcPr>
          <w:p w:rsidR="005E7AB9" w:rsidRPr="005E7AB9" w:rsidRDefault="005E7AB9" w:rsidP="005E7AB9">
            <w:pPr>
              <w:rPr>
                <w:lang w:eastAsia="ru-RU"/>
              </w:rPr>
            </w:pPr>
          </w:p>
        </w:tc>
        <w:tc>
          <w:tcPr>
            <w:tcW w:w="708" w:type="dxa"/>
            <w:shd w:val="clear" w:color="auto" w:fill="auto"/>
            <w:noWrap/>
            <w:vAlign w:val="center"/>
          </w:tcPr>
          <w:p w:rsidR="005E7AB9" w:rsidRPr="005E7AB9" w:rsidRDefault="005E7AB9" w:rsidP="005E7AB9">
            <w:pPr>
              <w:rPr>
                <w:lang w:eastAsia="ru-RU"/>
              </w:rPr>
            </w:pPr>
          </w:p>
        </w:tc>
        <w:tc>
          <w:tcPr>
            <w:tcW w:w="1098" w:type="dxa"/>
            <w:shd w:val="clear" w:color="auto" w:fill="auto"/>
            <w:noWrap/>
            <w:vAlign w:val="center"/>
          </w:tcPr>
          <w:p w:rsidR="005E7AB9" w:rsidRPr="005E7AB9" w:rsidRDefault="005E7AB9" w:rsidP="005E7AB9">
            <w:pPr>
              <w:rPr>
                <w:lang w:eastAsia="ru-RU"/>
              </w:rPr>
            </w:pPr>
          </w:p>
        </w:tc>
        <w:tc>
          <w:tcPr>
            <w:tcW w:w="2128" w:type="dxa"/>
            <w:shd w:val="clear" w:color="auto" w:fill="auto"/>
            <w:noWrap/>
            <w:vAlign w:val="center"/>
          </w:tcPr>
          <w:p w:rsidR="005E7AB9" w:rsidRPr="005E7AB9" w:rsidRDefault="005E7AB9" w:rsidP="005E7AB9">
            <w:pPr>
              <w:jc w:val="right"/>
              <w:rPr>
                <w:lang w:eastAsia="ru-RU"/>
              </w:rPr>
            </w:pPr>
            <w:r w:rsidRPr="005E7AB9">
              <w:rPr>
                <w:sz w:val="28"/>
                <w:szCs w:val="28"/>
                <w:lang w:eastAsia="ru-RU"/>
              </w:rPr>
              <w:t>О.М.Стадник</w:t>
            </w:r>
          </w:p>
        </w:tc>
      </w:tr>
      <w:tr w:rsidR="005E7AB9" w:rsidRPr="005E7AB9" w:rsidTr="00010F4A">
        <w:trPr>
          <w:jc w:val="center"/>
        </w:trPr>
        <w:tc>
          <w:tcPr>
            <w:tcW w:w="3189" w:type="dxa"/>
            <w:shd w:val="clear" w:color="auto" w:fill="auto"/>
            <w:noWrap/>
            <w:vAlign w:val="center"/>
          </w:tcPr>
          <w:p w:rsidR="005E7AB9" w:rsidRPr="005E7AB9" w:rsidRDefault="005E7AB9" w:rsidP="005E7AB9">
            <w:pPr>
              <w:rPr>
                <w:b/>
                <w:sz w:val="28"/>
                <w:lang w:eastAsia="ru-RU"/>
              </w:rPr>
            </w:pPr>
          </w:p>
        </w:tc>
        <w:tc>
          <w:tcPr>
            <w:tcW w:w="747" w:type="dxa"/>
            <w:shd w:val="clear" w:color="auto" w:fill="auto"/>
            <w:noWrap/>
            <w:vAlign w:val="center"/>
          </w:tcPr>
          <w:p w:rsidR="005E7AB9" w:rsidRPr="005E7AB9" w:rsidRDefault="005E7AB9" w:rsidP="005E7AB9">
            <w:pPr>
              <w:rPr>
                <w:lang w:eastAsia="ru-RU"/>
              </w:rPr>
            </w:pPr>
          </w:p>
        </w:tc>
        <w:tc>
          <w:tcPr>
            <w:tcW w:w="1701" w:type="dxa"/>
            <w:shd w:val="clear" w:color="auto" w:fill="auto"/>
            <w:noWrap/>
            <w:vAlign w:val="center"/>
          </w:tcPr>
          <w:p w:rsidR="005E7AB9" w:rsidRPr="005E7AB9" w:rsidRDefault="005E7AB9" w:rsidP="005E7AB9">
            <w:pPr>
              <w:rPr>
                <w:lang w:eastAsia="ru-RU"/>
              </w:rPr>
            </w:pPr>
          </w:p>
        </w:tc>
        <w:tc>
          <w:tcPr>
            <w:tcW w:w="708" w:type="dxa"/>
            <w:shd w:val="clear" w:color="auto" w:fill="auto"/>
            <w:noWrap/>
            <w:vAlign w:val="center"/>
          </w:tcPr>
          <w:p w:rsidR="005E7AB9" w:rsidRPr="005E7AB9" w:rsidRDefault="005E7AB9" w:rsidP="005E7AB9">
            <w:pPr>
              <w:rPr>
                <w:lang w:eastAsia="ru-RU"/>
              </w:rPr>
            </w:pPr>
          </w:p>
        </w:tc>
        <w:tc>
          <w:tcPr>
            <w:tcW w:w="1098" w:type="dxa"/>
            <w:shd w:val="clear" w:color="auto" w:fill="auto"/>
            <w:noWrap/>
            <w:vAlign w:val="center"/>
          </w:tcPr>
          <w:p w:rsidR="005E7AB9" w:rsidRPr="005E7AB9" w:rsidRDefault="005E7AB9" w:rsidP="005E7AB9">
            <w:pPr>
              <w:rPr>
                <w:lang w:eastAsia="ru-RU"/>
              </w:rPr>
            </w:pPr>
          </w:p>
        </w:tc>
        <w:tc>
          <w:tcPr>
            <w:tcW w:w="2128" w:type="dxa"/>
            <w:shd w:val="clear" w:color="auto" w:fill="auto"/>
            <w:noWrap/>
            <w:vAlign w:val="center"/>
          </w:tcPr>
          <w:p w:rsidR="005E7AB9" w:rsidRPr="005E7AB9" w:rsidRDefault="005E7AB9" w:rsidP="005E7AB9">
            <w:pPr>
              <w:jc w:val="right"/>
              <w:rPr>
                <w:b/>
                <w:sz w:val="28"/>
                <w:lang w:eastAsia="ru-RU"/>
              </w:rPr>
            </w:pPr>
          </w:p>
        </w:tc>
      </w:tr>
      <w:tr w:rsidR="005E7AB9" w:rsidRPr="005E7AB9" w:rsidTr="00010F4A">
        <w:trPr>
          <w:jc w:val="center"/>
        </w:trPr>
        <w:tc>
          <w:tcPr>
            <w:tcW w:w="3189" w:type="dxa"/>
            <w:shd w:val="clear" w:color="auto" w:fill="auto"/>
            <w:noWrap/>
            <w:vAlign w:val="center"/>
          </w:tcPr>
          <w:p w:rsidR="005E7AB9" w:rsidRPr="005E7AB9" w:rsidRDefault="005E7AB9" w:rsidP="005E7AB9">
            <w:pPr>
              <w:jc w:val="both"/>
              <w:rPr>
                <w:lang w:val="ru-RU" w:eastAsia="ru-RU"/>
              </w:rPr>
            </w:pPr>
            <w:r w:rsidRPr="005E7AB9">
              <w:rPr>
                <w:lang w:val="ru-RU" w:eastAsia="ru-RU"/>
              </w:rPr>
              <w:t xml:space="preserve">Гетьман Н.А. </w:t>
            </w:r>
          </w:p>
          <w:p w:rsidR="005E7AB9" w:rsidRPr="005E7AB9" w:rsidRDefault="005E7AB9" w:rsidP="005E7AB9">
            <w:pPr>
              <w:jc w:val="both"/>
              <w:rPr>
                <w:lang w:eastAsia="ru-RU"/>
              </w:rPr>
            </w:pPr>
            <w:r w:rsidRPr="005E7AB9">
              <w:rPr>
                <w:lang w:eastAsia="ru-RU"/>
              </w:rPr>
              <w:t>33-79-29</w:t>
            </w:r>
          </w:p>
          <w:p w:rsidR="005E7AB9" w:rsidRPr="005E7AB9" w:rsidRDefault="005E7AB9" w:rsidP="005E7AB9">
            <w:pPr>
              <w:ind w:firstLine="468"/>
              <w:jc w:val="both"/>
              <w:rPr>
                <w:color w:val="FF0000"/>
                <w:lang w:eastAsia="ru-RU"/>
              </w:rPr>
            </w:pPr>
          </w:p>
          <w:p w:rsidR="005E7AB9" w:rsidRPr="005E7AB9" w:rsidRDefault="005E7AB9" w:rsidP="005E7AB9">
            <w:pPr>
              <w:rPr>
                <w:b/>
                <w:sz w:val="28"/>
                <w:lang w:eastAsia="ru-RU"/>
              </w:rPr>
            </w:pPr>
          </w:p>
        </w:tc>
        <w:tc>
          <w:tcPr>
            <w:tcW w:w="747" w:type="dxa"/>
            <w:shd w:val="clear" w:color="auto" w:fill="auto"/>
            <w:noWrap/>
            <w:vAlign w:val="center"/>
          </w:tcPr>
          <w:p w:rsidR="005E7AB9" w:rsidRPr="005E7AB9" w:rsidRDefault="005E7AB9" w:rsidP="005E7AB9">
            <w:pPr>
              <w:rPr>
                <w:lang w:eastAsia="ru-RU"/>
              </w:rPr>
            </w:pPr>
          </w:p>
        </w:tc>
        <w:tc>
          <w:tcPr>
            <w:tcW w:w="1701" w:type="dxa"/>
            <w:shd w:val="clear" w:color="auto" w:fill="auto"/>
            <w:noWrap/>
            <w:vAlign w:val="center"/>
          </w:tcPr>
          <w:p w:rsidR="005E7AB9" w:rsidRPr="005E7AB9" w:rsidRDefault="005E7AB9" w:rsidP="005E7AB9">
            <w:pPr>
              <w:rPr>
                <w:lang w:eastAsia="ru-RU"/>
              </w:rPr>
            </w:pPr>
          </w:p>
        </w:tc>
        <w:tc>
          <w:tcPr>
            <w:tcW w:w="708" w:type="dxa"/>
            <w:shd w:val="clear" w:color="auto" w:fill="auto"/>
            <w:noWrap/>
            <w:vAlign w:val="center"/>
          </w:tcPr>
          <w:p w:rsidR="005E7AB9" w:rsidRPr="005E7AB9" w:rsidRDefault="005E7AB9" w:rsidP="005E7AB9">
            <w:pPr>
              <w:rPr>
                <w:lang w:eastAsia="ru-RU"/>
              </w:rPr>
            </w:pPr>
          </w:p>
        </w:tc>
        <w:tc>
          <w:tcPr>
            <w:tcW w:w="1098" w:type="dxa"/>
            <w:shd w:val="clear" w:color="auto" w:fill="auto"/>
            <w:noWrap/>
            <w:vAlign w:val="center"/>
          </w:tcPr>
          <w:p w:rsidR="005E7AB9" w:rsidRPr="005E7AB9" w:rsidRDefault="005E7AB9" w:rsidP="005E7AB9">
            <w:pPr>
              <w:rPr>
                <w:lang w:eastAsia="ru-RU"/>
              </w:rPr>
            </w:pPr>
          </w:p>
        </w:tc>
        <w:tc>
          <w:tcPr>
            <w:tcW w:w="2128" w:type="dxa"/>
            <w:shd w:val="clear" w:color="auto" w:fill="auto"/>
            <w:noWrap/>
            <w:vAlign w:val="center"/>
          </w:tcPr>
          <w:p w:rsidR="005E7AB9" w:rsidRPr="005E7AB9" w:rsidRDefault="005E7AB9" w:rsidP="005E7AB9">
            <w:pPr>
              <w:jc w:val="right"/>
              <w:rPr>
                <w:b/>
                <w:sz w:val="28"/>
                <w:lang w:eastAsia="ru-RU"/>
              </w:rPr>
            </w:pPr>
          </w:p>
        </w:tc>
      </w:tr>
    </w:tbl>
    <w:p w:rsidR="005E7AB9" w:rsidRPr="005E7AB9" w:rsidRDefault="005E7AB9" w:rsidP="005E7AB9">
      <w:pPr>
        <w:ind w:firstLine="720"/>
        <w:jc w:val="center"/>
        <w:rPr>
          <w:lang w:eastAsia="ru-RU"/>
        </w:rPr>
        <w:sectPr w:rsidR="005E7AB9" w:rsidRPr="005E7AB9" w:rsidSect="009C744B">
          <w:headerReference w:type="default" r:id="rId15"/>
          <w:pgSz w:w="11906" w:h="16838"/>
          <w:pgMar w:top="1134" w:right="850" w:bottom="1134" w:left="1701" w:header="709" w:footer="709" w:gutter="0"/>
          <w:cols w:space="708"/>
          <w:titlePg/>
          <w:docGrid w:linePitch="360"/>
        </w:sectPr>
      </w:pPr>
    </w:p>
    <w:tbl>
      <w:tblPr>
        <w:tblW w:w="5000" w:type="pct"/>
        <w:jc w:val="center"/>
        <w:tblCellMar>
          <w:left w:w="0" w:type="dxa"/>
          <w:right w:w="0" w:type="dxa"/>
        </w:tblCellMar>
        <w:tblLook w:val="04A0" w:firstRow="1" w:lastRow="0" w:firstColumn="1" w:lastColumn="0" w:noHBand="0" w:noVBand="1"/>
      </w:tblPr>
      <w:tblGrid>
        <w:gridCol w:w="3061"/>
        <w:gridCol w:w="769"/>
        <w:gridCol w:w="1639"/>
        <w:gridCol w:w="734"/>
        <w:gridCol w:w="1089"/>
        <w:gridCol w:w="2063"/>
      </w:tblGrid>
      <w:tr w:rsidR="005E7AB9" w:rsidRPr="005E7AB9" w:rsidTr="00010F4A">
        <w:trPr>
          <w:jc w:val="center"/>
        </w:trPr>
        <w:tc>
          <w:tcPr>
            <w:tcW w:w="5000" w:type="pct"/>
            <w:gridSpan w:val="6"/>
            <w:shd w:val="clear" w:color="auto" w:fill="auto"/>
            <w:noWrap/>
            <w:vAlign w:val="center"/>
          </w:tcPr>
          <w:p w:rsidR="005E7AB9" w:rsidRPr="005E7AB9" w:rsidRDefault="005E7AB9" w:rsidP="005E7AB9">
            <w:pPr>
              <w:tabs>
                <w:tab w:val="left" w:pos="4095"/>
                <w:tab w:val="left" w:pos="4473"/>
              </w:tabs>
              <w:ind w:left="108" w:right="103" w:firstLine="600"/>
              <w:jc w:val="right"/>
              <w:rPr>
                <w:lang w:eastAsia="ru-RU"/>
              </w:rPr>
            </w:pPr>
            <w:r w:rsidRPr="005E7AB9">
              <w:rPr>
                <w:lang w:val="ru-RU" w:eastAsia="ru-RU"/>
              </w:rPr>
              <w:lastRenderedPageBreak/>
              <w:br w:type="page"/>
            </w:r>
            <w:r w:rsidRPr="005E7AB9">
              <w:rPr>
                <w:lang w:eastAsia="ru-RU"/>
              </w:rPr>
              <w:t>Додаток 1 до пояснювальної записки</w:t>
            </w:r>
          </w:p>
          <w:p w:rsidR="005E7AB9" w:rsidRPr="005E7AB9" w:rsidRDefault="005E7AB9" w:rsidP="005E7AB9">
            <w:pPr>
              <w:ind w:firstLine="567"/>
              <w:jc w:val="center"/>
              <w:rPr>
                <w:sz w:val="28"/>
                <w:szCs w:val="28"/>
                <w:lang w:eastAsia="ru-RU"/>
              </w:rPr>
            </w:pPr>
          </w:p>
          <w:p w:rsidR="005E7AB9" w:rsidRPr="005E7AB9" w:rsidRDefault="005E7AB9" w:rsidP="005E7AB9">
            <w:pPr>
              <w:ind w:firstLine="567"/>
              <w:jc w:val="center"/>
              <w:rPr>
                <w:sz w:val="28"/>
                <w:szCs w:val="28"/>
                <w:lang w:eastAsia="ru-RU"/>
              </w:rPr>
            </w:pPr>
            <w:r w:rsidRPr="005E7AB9">
              <w:rPr>
                <w:sz w:val="28"/>
                <w:szCs w:val="28"/>
                <w:lang w:eastAsia="ru-RU"/>
              </w:rPr>
              <w:t xml:space="preserve">Розрахунок потреби в коштах на реалізацію програми </w:t>
            </w:r>
          </w:p>
          <w:p w:rsidR="005E7AB9" w:rsidRPr="005E7AB9" w:rsidRDefault="005E7AB9" w:rsidP="005E7AB9">
            <w:pPr>
              <w:tabs>
                <w:tab w:val="left" w:pos="4095"/>
                <w:tab w:val="left" w:pos="4473"/>
              </w:tabs>
              <w:ind w:left="108" w:right="103" w:firstLine="600"/>
              <w:jc w:val="center"/>
              <w:rPr>
                <w:sz w:val="28"/>
                <w:szCs w:val="28"/>
                <w:lang w:eastAsia="ru-RU"/>
              </w:rPr>
            </w:pPr>
            <w:r w:rsidRPr="005E7AB9">
              <w:rPr>
                <w:sz w:val="28"/>
                <w:szCs w:val="28"/>
                <w:lang w:eastAsia="ru-RU"/>
              </w:rPr>
              <w:t>на 2018 рік</w:t>
            </w:r>
          </w:p>
          <w:p w:rsidR="005E7AB9" w:rsidRPr="005E7AB9" w:rsidRDefault="005E7AB9" w:rsidP="005E7AB9">
            <w:pPr>
              <w:tabs>
                <w:tab w:val="left" w:pos="4095"/>
                <w:tab w:val="left" w:pos="4473"/>
              </w:tabs>
              <w:ind w:left="108" w:right="103" w:firstLine="600"/>
              <w:jc w:val="center"/>
              <w:rPr>
                <w:lang w:eastAsia="ru-RU"/>
              </w:rPr>
            </w:pPr>
          </w:p>
          <w:tbl>
            <w:tblPr>
              <w:tblW w:w="5000" w:type="pct"/>
              <w:tblLook w:val="04A0" w:firstRow="1" w:lastRow="0" w:firstColumn="1" w:lastColumn="0" w:noHBand="0" w:noVBand="1"/>
            </w:tblPr>
            <w:tblGrid>
              <w:gridCol w:w="540"/>
              <w:gridCol w:w="4828"/>
              <w:gridCol w:w="1241"/>
              <w:gridCol w:w="1534"/>
              <w:gridCol w:w="1202"/>
            </w:tblGrid>
            <w:tr w:rsidR="005E7AB9" w:rsidRPr="005E7AB9" w:rsidTr="00010F4A">
              <w:trPr>
                <w:trHeight w:val="810"/>
              </w:trPr>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 з/п</w:t>
                  </w:r>
                </w:p>
              </w:tc>
              <w:tc>
                <w:tcPr>
                  <w:tcW w:w="2630"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КПКВК</w:t>
                  </w:r>
                </w:p>
              </w:tc>
              <w:tc>
                <w:tcPr>
                  <w:tcW w:w="620"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Загальна кількість технічних засобів</w:t>
                  </w:r>
                </w:p>
              </w:tc>
              <w:tc>
                <w:tcPr>
                  <w:tcW w:w="766"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Середня закупівельна ціна за одиницю</w:t>
                  </w:r>
                </w:p>
              </w:tc>
              <w:tc>
                <w:tcPr>
                  <w:tcW w:w="676"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Сума витрат на рік</w:t>
                  </w:r>
                </w:p>
              </w:tc>
            </w:tr>
            <w:tr w:rsidR="005E7AB9" w:rsidRPr="005E7AB9" w:rsidTr="00010F4A">
              <w:trPr>
                <w:trHeight w:val="31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E7AB9" w:rsidRPr="005E7AB9" w:rsidRDefault="005E7AB9" w:rsidP="005E7AB9">
                  <w:pPr>
                    <w:jc w:val="right"/>
                    <w:rPr>
                      <w:color w:val="000000"/>
                      <w:lang w:eastAsia="ru-RU"/>
                    </w:rPr>
                  </w:pPr>
                  <w:r w:rsidRPr="005E7AB9">
                    <w:rPr>
                      <w:color w:val="000000"/>
                      <w:lang w:eastAsia="ru-RU"/>
                    </w:rPr>
                    <w:t>1</w:t>
                  </w:r>
                </w:p>
              </w:tc>
              <w:tc>
                <w:tcPr>
                  <w:tcW w:w="263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center"/>
                    <w:rPr>
                      <w:color w:val="000000"/>
                      <w:lang w:eastAsia="ru-RU"/>
                    </w:rPr>
                  </w:pPr>
                  <w:r w:rsidRPr="005E7AB9">
                    <w:rPr>
                      <w:color w:val="000000"/>
                      <w:lang w:eastAsia="ru-RU"/>
                    </w:rPr>
                    <w:t>1412010</w:t>
                  </w:r>
                </w:p>
              </w:tc>
              <w:tc>
                <w:tcPr>
                  <w:tcW w:w="62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color w:val="000000"/>
                      <w:lang w:eastAsia="ru-RU"/>
                    </w:rPr>
                  </w:pPr>
                  <w:r w:rsidRPr="005E7AB9">
                    <w:rPr>
                      <w:color w:val="000000"/>
                      <w:lang w:eastAsia="ru-RU"/>
                    </w:rPr>
                    <w:t xml:space="preserve">56 618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rPr>
                      <w:lang w:eastAsia="ru-RU"/>
                    </w:rPr>
                  </w:pPr>
                  <w:r w:rsidRPr="005E7AB9">
                    <w:rPr>
                      <w:lang w:eastAsia="ru-RU"/>
                    </w:rPr>
                    <w:t xml:space="preserve">          14,87   </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color w:val="000000"/>
                      <w:lang w:eastAsia="ru-RU"/>
                    </w:rPr>
                  </w:pPr>
                  <w:r w:rsidRPr="005E7AB9">
                    <w:rPr>
                      <w:color w:val="000000"/>
                      <w:lang w:eastAsia="ru-RU"/>
                    </w:rPr>
                    <w:t xml:space="preserve">842 124  </w:t>
                  </w:r>
                </w:p>
              </w:tc>
            </w:tr>
            <w:tr w:rsidR="005E7AB9" w:rsidRPr="005E7AB9" w:rsidTr="00010F4A">
              <w:trPr>
                <w:trHeight w:val="31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E7AB9" w:rsidRPr="005E7AB9" w:rsidRDefault="005E7AB9" w:rsidP="005E7AB9">
                  <w:pPr>
                    <w:jc w:val="right"/>
                    <w:rPr>
                      <w:color w:val="000000"/>
                      <w:lang w:eastAsia="ru-RU"/>
                    </w:rPr>
                  </w:pPr>
                  <w:r w:rsidRPr="005E7AB9">
                    <w:rPr>
                      <w:color w:val="000000"/>
                      <w:lang w:eastAsia="ru-RU"/>
                    </w:rPr>
                    <w:t>2</w:t>
                  </w:r>
                </w:p>
              </w:tc>
              <w:tc>
                <w:tcPr>
                  <w:tcW w:w="263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center"/>
                    <w:rPr>
                      <w:color w:val="000000"/>
                      <w:lang w:eastAsia="ru-RU"/>
                    </w:rPr>
                  </w:pPr>
                  <w:r w:rsidRPr="005E7AB9">
                    <w:rPr>
                      <w:color w:val="000000"/>
                      <w:lang w:eastAsia="ru-RU"/>
                    </w:rPr>
                    <w:t>1412120</w:t>
                  </w:r>
                </w:p>
              </w:tc>
              <w:tc>
                <w:tcPr>
                  <w:tcW w:w="62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color w:val="000000"/>
                      <w:lang w:eastAsia="ru-RU"/>
                    </w:rPr>
                  </w:pPr>
                  <w:r w:rsidRPr="005E7AB9">
                    <w:rPr>
                      <w:color w:val="000000"/>
                      <w:lang w:eastAsia="ru-RU"/>
                    </w:rPr>
                    <w:t xml:space="preserve">229 415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rPr>
                      <w:lang w:eastAsia="ru-RU"/>
                    </w:rPr>
                  </w:pPr>
                  <w:r w:rsidRPr="005E7AB9">
                    <w:rPr>
                      <w:lang w:eastAsia="ru-RU"/>
                    </w:rPr>
                    <w:t xml:space="preserve">          29,03   </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color w:val="000000"/>
                      <w:lang w:eastAsia="ru-RU"/>
                    </w:rPr>
                  </w:pPr>
                  <w:r w:rsidRPr="005E7AB9">
                    <w:rPr>
                      <w:color w:val="000000"/>
                      <w:lang w:eastAsia="ru-RU"/>
                    </w:rPr>
                    <w:t xml:space="preserve">6 660 717  </w:t>
                  </w:r>
                </w:p>
              </w:tc>
            </w:tr>
            <w:tr w:rsidR="005E7AB9" w:rsidRPr="005E7AB9" w:rsidTr="00010F4A">
              <w:trPr>
                <w:trHeight w:val="31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c>
                <w:tcPr>
                  <w:tcW w:w="263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Разом по програмі</w:t>
                  </w:r>
                </w:p>
              </w:tc>
              <w:tc>
                <w:tcPr>
                  <w:tcW w:w="62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b/>
                      <w:bCs/>
                      <w:color w:val="000000"/>
                      <w:lang w:eastAsia="ru-RU"/>
                    </w:rPr>
                  </w:pPr>
                  <w:r w:rsidRPr="005E7AB9">
                    <w:rPr>
                      <w:b/>
                      <w:bCs/>
                      <w:color w:val="000000"/>
                      <w:lang w:eastAsia="ru-RU"/>
                    </w:rPr>
                    <w:t xml:space="preserve">286 033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b/>
                      <w:bCs/>
                      <w:color w:val="000000"/>
                      <w:lang w:eastAsia="ru-RU"/>
                    </w:rPr>
                  </w:pPr>
                  <w:r w:rsidRPr="005E7AB9">
                    <w:rPr>
                      <w:b/>
                      <w:bCs/>
                      <w:color w:val="000000"/>
                      <w:lang w:eastAsia="ru-RU"/>
                    </w:rPr>
                    <w:t xml:space="preserve">7 502 841  </w:t>
                  </w:r>
                </w:p>
              </w:tc>
            </w:tr>
            <w:tr w:rsidR="005E7AB9" w:rsidRPr="005E7AB9" w:rsidTr="00010F4A">
              <w:trPr>
                <w:trHeight w:val="210"/>
              </w:trPr>
              <w:tc>
                <w:tcPr>
                  <w:tcW w:w="308" w:type="pct"/>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p>
              </w:tc>
              <w:tc>
                <w:tcPr>
                  <w:tcW w:w="2630" w:type="pct"/>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p>
              </w:tc>
              <w:tc>
                <w:tcPr>
                  <w:tcW w:w="620" w:type="pct"/>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p>
              </w:tc>
              <w:tc>
                <w:tcPr>
                  <w:tcW w:w="766" w:type="pct"/>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p>
              </w:tc>
              <w:tc>
                <w:tcPr>
                  <w:tcW w:w="676" w:type="pct"/>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p>
              </w:tc>
            </w:tr>
            <w:tr w:rsidR="005E7AB9" w:rsidRPr="005E7AB9" w:rsidTr="00010F4A">
              <w:trPr>
                <w:trHeight w:val="375"/>
              </w:trPr>
              <w:tc>
                <w:tcPr>
                  <w:tcW w:w="2938" w:type="pct"/>
                  <w:gridSpan w:val="2"/>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Розрахунки закладів охорони здоров’я міста:</w:t>
                  </w:r>
                </w:p>
              </w:tc>
              <w:tc>
                <w:tcPr>
                  <w:tcW w:w="620" w:type="pct"/>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p>
              </w:tc>
              <w:tc>
                <w:tcPr>
                  <w:tcW w:w="766" w:type="pct"/>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p>
              </w:tc>
              <w:tc>
                <w:tcPr>
                  <w:tcW w:w="676" w:type="pct"/>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p>
              </w:tc>
            </w:tr>
            <w:tr w:rsidR="005E7AB9" w:rsidRPr="005E7AB9" w:rsidTr="00010F4A">
              <w:trPr>
                <w:trHeight w:val="315"/>
              </w:trPr>
              <w:tc>
                <w:tcPr>
                  <w:tcW w:w="2938" w:type="pct"/>
                  <w:gridSpan w:val="2"/>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КЗ "Черкаська міська дитяча лікарня" ЧМР</w:t>
                  </w:r>
                </w:p>
              </w:tc>
              <w:tc>
                <w:tcPr>
                  <w:tcW w:w="620" w:type="pct"/>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c>
                <w:tcPr>
                  <w:tcW w:w="766" w:type="pct"/>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c>
                <w:tcPr>
                  <w:tcW w:w="676" w:type="pct"/>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r>
            <w:tr w:rsidR="005E7AB9" w:rsidRPr="005E7AB9" w:rsidTr="00010F4A">
              <w:trPr>
                <w:trHeight w:val="735"/>
              </w:trPr>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 з/п</w:t>
                  </w:r>
                </w:p>
              </w:tc>
              <w:tc>
                <w:tcPr>
                  <w:tcW w:w="2630" w:type="pct"/>
                  <w:tcBorders>
                    <w:top w:val="single" w:sz="4" w:space="0" w:color="auto"/>
                    <w:left w:val="nil"/>
                    <w:bottom w:val="nil"/>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Виріб медичного призначення (назва виробу, тип, вид, марка, модифікація, розмір, тощо)</w:t>
                  </w:r>
                </w:p>
              </w:tc>
              <w:tc>
                <w:tcPr>
                  <w:tcW w:w="620"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Кількість</w:t>
                  </w:r>
                </w:p>
              </w:tc>
              <w:tc>
                <w:tcPr>
                  <w:tcW w:w="766"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Гранична закупівельна ціна</w:t>
                  </w:r>
                </w:p>
              </w:tc>
              <w:tc>
                <w:tcPr>
                  <w:tcW w:w="676"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Сума витрат на рік</w:t>
                  </w:r>
                </w:p>
              </w:tc>
            </w:tr>
            <w:tr w:rsidR="005E7AB9" w:rsidRPr="005E7AB9" w:rsidTr="00010F4A">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E7AB9" w:rsidRPr="005E7AB9" w:rsidRDefault="005E7AB9" w:rsidP="005E7AB9">
                  <w:pPr>
                    <w:jc w:val="center"/>
                    <w:rPr>
                      <w:lang w:eastAsia="ru-RU"/>
                    </w:rPr>
                  </w:pPr>
                  <w:r w:rsidRPr="005E7AB9">
                    <w:rPr>
                      <w:lang w:eastAsia="ru-RU"/>
                    </w:rPr>
                    <w:t>1</w:t>
                  </w:r>
                </w:p>
              </w:tc>
              <w:tc>
                <w:tcPr>
                  <w:tcW w:w="2630" w:type="pct"/>
                  <w:tcBorders>
                    <w:top w:val="single" w:sz="4" w:space="0" w:color="auto"/>
                    <w:left w:val="nil"/>
                    <w:bottom w:val="single" w:sz="4" w:space="0" w:color="auto"/>
                    <w:right w:val="single" w:sz="4" w:space="0" w:color="auto"/>
                  </w:tcBorders>
                  <w:shd w:val="clear" w:color="auto" w:fill="auto"/>
                  <w:vAlign w:val="bottom"/>
                  <w:hideMark/>
                </w:tcPr>
                <w:p w:rsidR="005E7AB9" w:rsidRPr="005E7AB9" w:rsidRDefault="005E7AB9" w:rsidP="005E7AB9">
                  <w:pPr>
                    <w:rPr>
                      <w:lang w:eastAsia="ru-RU"/>
                    </w:rPr>
                  </w:pPr>
                  <w:proofErr w:type="spellStart"/>
                  <w:r w:rsidRPr="005E7AB9">
                    <w:rPr>
                      <w:lang w:eastAsia="ru-RU"/>
                    </w:rPr>
                    <w:t>Підгузник</w:t>
                  </w:r>
                  <w:proofErr w:type="spellEnd"/>
                  <w:r w:rsidRPr="005E7AB9">
                    <w:rPr>
                      <w:lang w:eastAsia="ru-RU"/>
                    </w:rPr>
                    <w:t xml:space="preserve"> дитячий Белла </w:t>
                  </w:r>
                  <w:proofErr w:type="spellStart"/>
                  <w:r w:rsidRPr="005E7AB9">
                    <w:rPr>
                      <w:lang w:eastAsia="ru-RU"/>
                    </w:rPr>
                    <w:t>беббі</w:t>
                  </w:r>
                  <w:proofErr w:type="spellEnd"/>
                  <w:r w:rsidRPr="005E7AB9">
                    <w:rPr>
                      <w:lang w:eastAsia="ru-RU"/>
                    </w:rPr>
                    <w:t xml:space="preserve"> </w:t>
                  </w:r>
                  <w:proofErr w:type="spellStart"/>
                  <w:r w:rsidRPr="005E7AB9">
                    <w:rPr>
                      <w:lang w:eastAsia="ru-RU"/>
                    </w:rPr>
                    <w:t>хеппі</w:t>
                  </w:r>
                  <w:proofErr w:type="spellEnd"/>
                  <w:r w:rsidRPr="005E7AB9">
                    <w:rPr>
                      <w:lang w:eastAsia="ru-RU"/>
                    </w:rPr>
                    <w:t xml:space="preserve"> р.4</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2 691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13,77</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37 055  </w:t>
                  </w:r>
                </w:p>
              </w:tc>
            </w:tr>
            <w:tr w:rsidR="005E7AB9" w:rsidRPr="005E7AB9" w:rsidTr="00010F4A">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E7AB9" w:rsidRPr="005E7AB9" w:rsidRDefault="005E7AB9" w:rsidP="005E7AB9">
                  <w:pPr>
                    <w:jc w:val="center"/>
                    <w:rPr>
                      <w:lang w:eastAsia="ru-RU"/>
                    </w:rPr>
                  </w:pPr>
                  <w:r w:rsidRPr="005E7AB9">
                    <w:rPr>
                      <w:lang w:eastAsia="ru-RU"/>
                    </w:rPr>
                    <w:t>2</w:t>
                  </w:r>
                </w:p>
              </w:tc>
              <w:tc>
                <w:tcPr>
                  <w:tcW w:w="263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rPr>
                      <w:lang w:eastAsia="ru-RU"/>
                    </w:rPr>
                  </w:pPr>
                  <w:proofErr w:type="spellStart"/>
                  <w:r w:rsidRPr="005E7AB9">
                    <w:rPr>
                      <w:lang w:eastAsia="ru-RU"/>
                    </w:rPr>
                    <w:t>Підгузник</w:t>
                  </w:r>
                  <w:proofErr w:type="spellEnd"/>
                  <w:r w:rsidRPr="005E7AB9">
                    <w:rPr>
                      <w:lang w:eastAsia="ru-RU"/>
                    </w:rPr>
                    <w:t xml:space="preserve"> дитячий Белла </w:t>
                  </w:r>
                  <w:proofErr w:type="spellStart"/>
                  <w:r w:rsidRPr="005E7AB9">
                    <w:rPr>
                      <w:lang w:eastAsia="ru-RU"/>
                    </w:rPr>
                    <w:t>беббі</w:t>
                  </w:r>
                  <w:proofErr w:type="spellEnd"/>
                  <w:r w:rsidRPr="005E7AB9">
                    <w:rPr>
                      <w:lang w:eastAsia="ru-RU"/>
                    </w:rPr>
                    <w:t xml:space="preserve"> </w:t>
                  </w:r>
                  <w:proofErr w:type="spellStart"/>
                  <w:r w:rsidRPr="005E7AB9">
                    <w:rPr>
                      <w:lang w:eastAsia="ru-RU"/>
                    </w:rPr>
                    <w:t>хеппі</w:t>
                  </w:r>
                  <w:proofErr w:type="spellEnd"/>
                  <w:r w:rsidRPr="005E7AB9">
                    <w:rPr>
                      <w:lang w:eastAsia="ru-RU"/>
                    </w:rPr>
                    <w:t xml:space="preserve"> р.5</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15 330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13,78</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211 247  </w:t>
                  </w:r>
                </w:p>
              </w:tc>
            </w:tr>
            <w:tr w:rsidR="005E7AB9" w:rsidRPr="005E7AB9" w:rsidTr="00010F4A">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E7AB9" w:rsidRPr="005E7AB9" w:rsidRDefault="005E7AB9" w:rsidP="005E7AB9">
                  <w:pPr>
                    <w:jc w:val="center"/>
                    <w:rPr>
                      <w:lang w:eastAsia="ru-RU"/>
                    </w:rPr>
                  </w:pPr>
                  <w:r w:rsidRPr="005E7AB9">
                    <w:rPr>
                      <w:lang w:eastAsia="ru-RU"/>
                    </w:rPr>
                    <w:t>3</w:t>
                  </w:r>
                </w:p>
              </w:tc>
              <w:tc>
                <w:tcPr>
                  <w:tcW w:w="263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rPr>
                      <w:lang w:eastAsia="ru-RU"/>
                    </w:rPr>
                  </w:pPr>
                  <w:proofErr w:type="spellStart"/>
                  <w:r w:rsidRPr="005E7AB9">
                    <w:rPr>
                      <w:lang w:eastAsia="ru-RU"/>
                    </w:rPr>
                    <w:t>Підгузник</w:t>
                  </w:r>
                  <w:proofErr w:type="spellEnd"/>
                  <w:r w:rsidRPr="005E7AB9">
                    <w:rPr>
                      <w:lang w:eastAsia="ru-RU"/>
                    </w:rPr>
                    <w:t xml:space="preserve"> дитячий Белла </w:t>
                  </w:r>
                  <w:proofErr w:type="spellStart"/>
                  <w:r w:rsidRPr="005E7AB9">
                    <w:rPr>
                      <w:lang w:eastAsia="ru-RU"/>
                    </w:rPr>
                    <w:t>беббі</w:t>
                  </w:r>
                  <w:proofErr w:type="spellEnd"/>
                  <w:r w:rsidRPr="005E7AB9">
                    <w:rPr>
                      <w:lang w:eastAsia="ru-RU"/>
                    </w:rPr>
                    <w:t xml:space="preserve"> </w:t>
                  </w:r>
                  <w:proofErr w:type="spellStart"/>
                  <w:r w:rsidRPr="005E7AB9">
                    <w:rPr>
                      <w:lang w:eastAsia="ru-RU"/>
                    </w:rPr>
                    <w:t>хеппі</w:t>
                  </w:r>
                  <w:proofErr w:type="spellEnd"/>
                  <w:r w:rsidRPr="005E7AB9">
                    <w:rPr>
                      <w:lang w:eastAsia="ru-RU"/>
                    </w:rPr>
                    <w:t xml:space="preserve"> р.6</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20 697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7,75</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160 402  </w:t>
                  </w:r>
                </w:p>
              </w:tc>
            </w:tr>
            <w:tr w:rsidR="005E7AB9" w:rsidRPr="005E7AB9" w:rsidTr="00010F4A">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E7AB9" w:rsidRPr="005E7AB9" w:rsidRDefault="005E7AB9" w:rsidP="005E7AB9">
                  <w:pPr>
                    <w:jc w:val="center"/>
                    <w:rPr>
                      <w:lang w:eastAsia="ru-RU"/>
                    </w:rPr>
                  </w:pPr>
                  <w:r w:rsidRPr="005E7AB9">
                    <w:rPr>
                      <w:lang w:eastAsia="ru-RU"/>
                    </w:rPr>
                    <w:t>4</w:t>
                  </w:r>
                </w:p>
              </w:tc>
              <w:tc>
                <w:tcPr>
                  <w:tcW w:w="263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rPr>
                      <w:lang w:eastAsia="ru-RU"/>
                    </w:rPr>
                  </w:pPr>
                  <w:proofErr w:type="spellStart"/>
                  <w:r w:rsidRPr="005E7AB9">
                    <w:rPr>
                      <w:lang w:eastAsia="ru-RU"/>
                    </w:rPr>
                    <w:t>Підгузник</w:t>
                  </w:r>
                  <w:proofErr w:type="spellEnd"/>
                  <w:r w:rsidRPr="005E7AB9">
                    <w:rPr>
                      <w:lang w:eastAsia="ru-RU"/>
                    </w:rPr>
                    <w:t xml:space="preserve"> дорослий </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17 535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23,65</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414 703  </w:t>
                  </w:r>
                </w:p>
              </w:tc>
            </w:tr>
            <w:tr w:rsidR="005E7AB9" w:rsidRPr="005E7AB9" w:rsidTr="00010F4A">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E7AB9" w:rsidRPr="005E7AB9" w:rsidRDefault="005E7AB9" w:rsidP="005E7AB9">
                  <w:pPr>
                    <w:jc w:val="center"/>
                    <w:rPr>
                      <w:lang w:eastAsia="ru-RU"/>
                    </w:rPr>
                  </w:pPr>
                  <w:r w:rsidRPr="005E7AB9">
                    <w:rPr>
                      <w:lang w:eastAsia="ru-RU"/>
                    </w:rPr>
                    <w:t>5</w:t>
                  </w:r>
                </w:p>
              </w:tc>
              <w:tc>
                <w:tcPr>
                  <w:tcW w:w="263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rPr>
                      <w:lang w:eastAsia="ru-RU"/>
                    </w:rPr>
                  </w:pPr>
                  <w:proofErr w:type="spellStart"/>
                  <w:r w:rsidRPr="005E7AB9">
                    <w:rPr>
                      <w:lang w:eastAsia="ru-RU"/>
                    </w:rPr>
                    <w:t>Калоприймач</w:t>
                  </w:r>
                  <w:proofErr w:type="spellEnd"/>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365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51,28</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18 717  </w:t>
                  </w:r>
                </w:p>
              </w:tc>
            </w:tr>
            <w:tr w:rsidR="005E7AB9" w:rsidRPr="005E7AB9" w:rsidTr="00010F4A">
              <w:trPr>
                <w:trHeight w:val="283"/>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E7AB9" w:rsidRPr="005E7AB9" w:rsidRDefault="005E7AB9" w:rsidP="005E7AB9">
                  <w:pPr>
                    <w:rPr>
                      <w:b/>
                      <w:bCs/>
                      <w:lang w:eastAsia="ru-RU"/>
                    </w:rPr>
                  </w:pPr>
                  <w:r w:rsidRPr="005E7AB9">
                    <w:rPr>
                      <w:b/>
                      <w:bCs/>
                      <w:lang w:eastAsia="ru-RU"/>
                    </w:rPr>
                    <w:t> </w:t>
                  </w:r>
                </w:p>
              </w:tc>
              <w:tc>
                <w:tcPr>
                  <w:tcW w:w="263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rPr>
                      <w:b/>
                      <w:bCs/>
                      <w:lang w:eastAsia="ru-RU"/>
                    </w:rPr>
                  </w:pPr>
                  <w:r w:rsidRPr="005E7AB9">
                    <w:rPr>
                      <w:b/>
                      <w:bCs/>
                      <w:lang w:eastAsia="ru-RU"/>
                    </w:rPr>
                    <w:t>Усього по закладу</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b/>
                      <w:bCs/>
                      <w:lang w:eastAsia="ru-RU"/>
                    </w:rPr>
                  </w:pPr>
                  <w:r w:rsidRPr="005E7AB9">
                    <w:rPr>
                      <w:b/>
                      <w:bCs/>
                      <w:lang w:eastAsia="ru-RU"/>
                    </w:rPr>
                    <w:t xml:space="preserve">56 618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rPr>
                      <w:b/>
                      <w:bCs/>
                      <w:color w:val="FF0000"/>
                      <w:lang w:eastAsia="ru-RU"/>
                    </w:rPr>
                  </w:pPr>
                  <w:r w:rsidRPr="005E7AB9">
                    <w:rPr>
                      <w:b/>
                      <w:bCs/>
                      <w:color w:val="FF0000"/>
                      <w:lang w:eastAsia="ru-RU"/>
                    </w:rPr>
                    <w:t> </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b/>
                      <w:bCs/>
                      <w:lang w:eastAsia="ru-RU"/>
                    </w:rPr>
                  </w:pPr>
                  <w:r w:rsidRPr="005E7AB9">
                    <w:rPr>
                      <w:b/>
                      <w:bCs/>
                      <w:lang w:eastAsia="ru-RU"/>
                    </w:rPr>
                    <w:t xml:space="preserve"> 842 124   </w:t>
                  </w:r>
                </w:p>
              </w:tc>
            </w:tr>
            <w:tr w:rsidR="005E7AB9" w:rsidRPr="005E7AB9" w:rsidTr="00010F4A">
              <w:trPr>
                <w:trHeight w:val="255"/>
              </w:trPr>
              <w:tc>
                <w:tcPr>
                  <w:tcW w:w="308" w:type="pct"/>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2630" w:type="pct"/>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620" w:type="pct"/>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766" w:type="pct"/>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676" w:type="pct"/>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r>
            <w:tr w:rsidR="005E7AB9" w:rsidRPr="005E7AB9" w:rsidTr="00010F4A">
              <w:trPr>
                <w:trHeight w:val="315"/>
              </w:trPr>
              <w:tc>
                <w:tcPr>
                  <w:tcW w:w="2938" w:type="pct"/>
                  <w:gridSpan w:val="2"/>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КНП "Перший ЧМ ЦПМСД"</w:t>
                  </w:r>
                </w:p>
              </w:tc>
              <w:tc>
                <w:tcPr>
                  <w:tcW w:w="620" w:type="pct"/>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c>
                <w:tcPr>
                  <w:tcW w:w="766" w:type="pct"/>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c>
                <w:tcPr>
                  <w:tcW w:w="676" w:type="pct"/>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r>
            <w:tr w:rsidR="005E7AB9" w:rsidRPr="005E7AB9" w:rsidTr="00010F4A">
              <w:trPr>
                <w:trHeight w:val="525"/>
              </w:trPr>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 з/п</w:t>
                  </w:r>
                </w:p>
              </w:tc>
              <w:tc>
                <w:tcPr>
                  <w:tcW w:w="2630" w:type="pct"/>
                  <w:tcBorders>
                    <w:top w:val="single" w:sz="4" w:space="0" w:color="auto"/>
                    <w:left w:val="nil"/>
                    <w:bottom w:val="nil"/>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Виріб медичного призначення (назва виробу, тип, вид, марка, модифікація, розмір, тощо)</w:t>
                  </w:r>
                </w:p>
              </w:tc>
              <w:tc>
                <w:tcPr>
                  <w:tcW w:w="620"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Кількість</w:t>
                  </w:r>
                </w:p>
              </w:tc>
              <w:tc>
                <w:tcPr>
                  <w:tcW w:w="766"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Гранична закупівельна ціна</w:t>
                  </w:r>
                </w:p>
              </w:tc>
              <w:tc>
                <w:tcPr>
                  <w:tcW w:w="676"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Сума витрат на рік</w:t>
                  </w:r>
                </w:p>
              </w:tc>
            </w:tr>
            <w:tr w:rsidR="005E7AB9" w:rsidRPr="005E7AB9" w:rsidTr="00010F4A">
              <w:trPr>
                <w:trHeight w:val="765"/>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1</w:t>
                  </w:r>
                </w:p>
              </w:tc>
              <w:tc>
                <w:tcPr>
                  <w:tcW w:w="2630"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Калоприйм</w:t>
                  </w:r>
                  <w:proofErr w:type="spellEnd"/>
                  <w:r w:rsidRPr="005E7AB9">
                    <w:rPr>
                      <w:lang w:eastAsia="ru-RU"/>
                    </w:rPr>
                    <w:t xml:space="preserve">ач стомічний </w:t>
                  </w:r>
                  <w:proofErr w:type="spellStart"/>
                  <w:r w:rsidRPr="005E7AB9">
                    <w:rPr>
                      <w:lang w:eastAsia="ru-RU"/>
                    </w:rPr>
                    <w:t>mc</w:t>
                  </w:r>
                  <w:proofErr w:type="spellEnd"/>
                  <w:r w:rsidRPr="005E7AB9">
                    <w:rPr>
                      <w:lang w:eastAsia="ru-RU"/>
                    </w:rPr>
                    <w:t xml:space="preserve"> 2000 однокомпонентний відкритий, непрозорий, розмір для вирізання 15-60 мм</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2 920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54,50</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159 140   </w:t>
                  </w:r>
                </w:p>
              </w:tc>
            </w:tr>
            <w:tr w:rsidR="005E7AB9" w:rsidRPr="005E7AB9" w:rsidTr="00010F4A">
              <w:trPr>
                <w:trHeight w:val="825"/>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2</w:t>
                  </w:r>
                </w:p>
              </w:tc>
              <w:tc>
                <w:tcPr>
                  <w:tcW w:w="2630"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Калоприймач</w:t>
                  </w:r>
                  <w:proofErr w:type="spellEnd"/>
                  <w:r w:rsidRPr="005E7AB9">
                    <w:rPr>
                      <w:lang w:eastAsia="ru-RU"/>
                    </w:rPr>
                    <w:t xml:space="preserve"> -   ( </w:t>
                  </w:r>
                  <w:proofErr w:type="spellStart"/>
                  <w:r w:rsidRPr="005E7AB9">
                    <w:rPr>
                      <w:lang w:eastAsia="ru-RU"/>
                    </w:rPr>
                    <w:t>Сечо</w:t>
                  </w:r>
                  <w:proofErr w:type="spellEnd"/>
                  <w:r w:rsidRPr="005E7AB9">
                    <w:rPr>
                      <w:lang w:eastAsia="ru-RU"/>
                    </w:rPr>
                    <w:t xml:space="preserve">) - </w:t>
                  </w:r>
                  <w:proofErr w:type="spellStart"/>
                  <w:r w:rsidRPr="005E7AB9">
                    <w:rPr>
                      <w:lang w:eastAsia="ru-RU"/>
                    </w:rPr>
                    <w:t>стомічний</w:t>
                  </w:r>
                  <w:proofErr w:type="spellEnd"/>
                  <w:r w:rsidRPr="005E7AB9">
                    <w:rPr>
                      <w:lang w:eastAsia="ru-RU"/>
                    </w:rPr>
                    <w:t xml:space="preserve"> двокомпонентний </w:t>
                  </w:r>
                  <w:proofErr w:type="spellStart"/>
                  <w:r w:rsidRPr="005E7AB9">
                    <w:rPr>
                      <w:lang w:eastAsia="ru-RU"/>
                    </w:rPr>
                    <w:t>Alterna</w:t>
                  </w:r>
                  <w:proofErr w:type="spellEnd"/>
                  <w:r w:rsidRPr="005E7AB9">
                    <w:rPr>
                      <w:lang w:eastAsia="ru-RU"/>
                    </w:rPr>
                    <w:t xml:space="preserve"> УРО, мішок відкритий прозорий, фланець 50 мм., об'єм 375 </w:t>
                  </w:r>
                  <w:proofErr w:type="spellStart"/>
                  <w:r w:rsidRPr="005E7AB9">
                    <w:rPr>
                      <w:lang w:eastAsia="ru-RU"/>
                    </w:rPr>
                    <w:t>мл</w:t>
                  </w:r>
                  <w:proofErr w:type="spellEnd"/>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365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41,67</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15 210   </w:t>
                  </w:r>
                </w:p>
              </w:tc>
            </w:tr>
            <w:tr w:rsidR="005E7AB9" w:rsidRPr="005E7AB9" w:rsidTr="00010F4A">
              <w:trPr>
                <w:trHeight w:val="764"/>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3</w:t>
                  </w:r>
                </w:p>
              </w:tc>
              <w:tc>
                <w:tcPr>
                  <w:tcW w:w="2630"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Калоприймач</w:t>
                  </w:r>
                  <w:proofErr w:type="spellEnd"/>
                  <w:r w:rsidRPr="005E7AB9">
                    <w:rPr>
                      <w:lang w:eastAsia="ru-RU"/>
                    </w:rPr>
                    <w:t xml:space="preserve"> -  (</w:t>
                  </w:r>
                  <w:proofErr w:type="spellStart"/>
                  <w:r w:rsidRPr="005E7AB9">
                    <w:rPr>
                      <w:lang w:eastAsia="ru-RU"/>
                    </w:rPr>
                    <w:t>Сечо</w:t>
                  </w:r>
                  <w:proofErr w:type="spellEnd"/>
                  <w:r w:rsidRPr="005E7AB9">
                    <w:rPr>
                      <w:lang w:eastAsia="ru-RU"/>
                    </w:rPr>
                    <w:t xml:space="preserve">)  - </w:t>
                  </w:r>
                  <w:proofErr w:type="spellStart"/>
                  <w:r w:rsidRPr="005E7AB9">
                    <w:rPr>
                      <w:lang w:eastAsia="ru-RU"/>
                    </w:rPr>
                    <w:t>стомічний</w:t>
                  </w:r>
                  <w:proofErr w:type="spellEnd"/>
                  <w:r w:rsidRPr="005E7AB9">
                    <w:rPr>
                      <w:lang w:eastAsia="ru-RU"/>
                    </w:rPr>
                    <w:t xml:space="preserve"> двокомпонентний </w:t>
                  </w:r>
                  <w:proofErr w:type="spellStart"/>
                  <w:r w:rsidRPr="005E7AB9">
                    <w:rPr>
                      <w:lang w:eastAsia="ru-RU"/>
                    </w:rPr>
                    <w:t>Alterna</w:t>
                  </w:r>
                  <w:proofErr w:type="spellEnd"/>
                  <w:r w:rsidRPr="005E7AB9">
                    <w:rPr>
                      <w:lang w:eastAsia="ru-RU"/>
                    </w:rPr>
                    <w:t xml:space="preserve">, пластина </w:t>
                  </w:r>
                  <w:proofErr w:type="spellStart"/>
                  <w:r w:rsidRPr="005E7AB9">
                    <w:rPr>
                      <w:lang w:eastAsia="ru-RU"/>
                    </w:rPr>
                    <w:t>Long</w:t>
                  </w:r>
                  <w:proofErr w:type="spellEnd"/>
                  <w:r w:rsidRPr="005E7AB9">
                    <w:rPr>
                      <w:lang w:eastAsia="ru-RU"/>
                    </w:rPr>
                    <w:t xml:space="preserve"> </w:t>
                  </w:r>
                  <w:proofErr w:type="spellStart"/>
                  <w:r w:rsidRPr="005E7AB9">
                    <w:rPr>
                      <w:lang w:eastAsia="ru-RU"/>
                    </w:rPr>
                    <w:t>Wear</w:t>
                  </w:r>
                  <w:proofErr w:type="spellEnd"/>
                  <w:r w:rsidRPr="005E7AB9">
                    <w:rPr>
                      <w:lang w:eastAsia="ru-RU"/>
                    </w:rPr>
                    <w:t>, фланець 50 мм., розмір для вирізання 10-45 мм</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179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51,28</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9 179   </w:t>
                  </w:r>
                </w:p>
              </w:tc>
            </w:tr>
            <w:tr w:rsidR="005E7AB9" w:rsidRPr="005E7AB9" w:rsidTr="00010F4A">
              <w:trPr>
                <w:trHeight w:val="765"/>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4</w:t>
                  </w:r>
                </w:p>
              </w:tc>
              <w:tc>
                <w:tcPr>
                  <w:tcW w:w="2630"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Калоприймач</w:t>
                  </w:r>
                  <w:proofErr w:type="spellEnd"/>
                  <w:r w:rsidRPr="005E7AB9">
                    <w:rPr>
                      <w:lang w:eastAsia="ru-RU"/>
                    </w:rPr>
                    <w:t xml:space="preserve"> </w:t>
                  </w:r>
                  <w:proofErr w:type="spellStart"/>
                  <w:r w:rsidRPr="005E7AB9">
                    <w:rPr>
                      <w:lang w:eastAsia="ru-RU"/>
                    </w:rPr>
                    <w:t>стомічний</w:t>
                  </w:r>
                  <w:proofErr w:type="spellEnd"/>
                  <w:r w:rsidRPr="005E7AB9">
                    <w:rPr>
                      <w:lang w:eastAsia="ru-RU"/>
                    </w:rPr>
                    <w:t xml:space="preserve"> однокомпонентний </w:t>
                  </w:r>
                  <w:proofErr w:type="spellStart"/>
                  <w:r w:rsidRPr="005E7AB9">
                    <w:rPr>
                      <w:lang w:eastAsia="ru-RU"/>
                    </w:rPr>
                    <w:t>Alterna</w:t>
                  </w:r>
                  <w:proofErr w:type="spellEnd"/>
                  <w:r w:rsidRPr="005E7AB9">
                    <w:rPr>
                      <w:lang w:eastAsia="ru-RU"/>
                    </w:rPr>
                    <w:t xml:space="preserve"> </w:t>
                  </w:r>
                  <w:proofErr w:type="spellStart"/>
                  <w:r w:rsidRPr="005E7AB9">
                    <w:rPr>
                      <w:lang w:eastAsia="ru-RU"/>
                    </w:rPr>
                    <w:t>Free</w:t>
                  </w:r>
                  <w:proofErr w:type="spellEnd"/>
                  <w:r w:rsidRPr="005E7AB9">
                    <w:rPr>
                      <w:lang w:eastAsia="ru-RU"/>
                    </w:rPr>
                    <w:t xml:space="preserve"> відкритий розмір для вирізання 12-75 мм</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365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61,26</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22 360   </w:t>
                  </w:r>
                </w:p>
              </w:tc>
            </w:tr>
            <w:tr w:rsidR="005E7AB9" w:rsidRPr="005E7AB9" w:rsidTr="00010F4A">
              <w:trPr>
                <w:trHeight w:val="505"/>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5</w:t>
                  </w:r>
                </w:p>
              </w:tc>
              <w:tc>
                <w:tcPr>
                  <w:tcW w:w="2630"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Сечо</w:t>
                  </w:r>
                  <w:proofErr w:type="spellEnd"/>
                  <w:r w:rsidRPr="005E7AB9">
                    <w:rPr>
                      <w:lang w:eastAsia="ru-RU"/>
                    </w:rPr>
                    <w:t xml:space="preserve">приймач Vogt </w:t>
                  </w:r>
                  <w:proofErr w:type="spellStart"/>
                  <w:r w:rsidRPr="005E7AB9">
                    <w:rPr>
                      <w:lang w:eastAsia="ru-RU"/>
                    </w:rPr>
                    <w:t>Medical</w:t>
                  </w:r>
                  <w:proofErr w:type="spellEnd"/>
                  <w:r w:rsidRPr="005E7AB9">
                    <w:rPr>
                      <w:lang w:eastAsia="ru-RU"/>
                    </w:rPr>
                    <w:t xml:space="preserve"> 2000 </w:t>
                  </w:r>
                  <w:proofErr w:type="spellStart"/>
                  <w:r w:rsidRPr="005E7AB9">
                    <w:rPr>
                      <w:lang w:eastAsia="ru-RU"/>
                    </w:rPr>
                    <w:t>мл</w:t>
                  </w:r>
                  <w:proofErr w:type="spellEnd"/>
                  <w:r w:rsidRPr="005E7AB9">
                    <w:rPr>
                      <w:lang w:eastAsia="ru-RU"/>
                    </w:rPr>
                    <w:t xml:space="preserve"> з хрестоподібним зливом з кріпленням або без, стерильний</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1 095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23,18</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25 382   </w:t>
                  </w:r>
                </w:p>
              </w:tc>
            </w:tr>
            <w:tr w:rsidR="005E7AB9" w:rsidRPr="005E7AB9" w:rsidTr="00010F4A">
              <w:trPr>
                <w:trHeight w:val="810"/>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6</w:t>
                  </w:r>
                </w:p>
              </w:tc>
              <w:tc>
                <w:tcPr>
                  <w:tcW w:w="2630"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r w:rsidRPr="005E7AB9">
                    <w:rPr>
                      <w:lang w:eastAsia="ru-RU"/>
                    </w:rPr>
                    <w:t xml:space="preserve">Сечоприймач ніжний </w:t>
                  </w:r>
                  <w:proofErr w:type="spellStart"/>
                  <w:r w:rsidRPr="005E7AB9">
                    <w:rPr>
                      <w:lang w:eastAsia="ru-RU"/>
                    </w:rPr>
                    <w:t>Vogt</w:t>
                  </w:r>
                  <w:proofErr w:type="spellEnd"/>
                  <w:r w:rsidRPr="005E7AB9">
                    <w:rPr>
                      <w:lang w:eastAsia="ru-RU"/>
                    </w:rPr>
                    <w:t xml:space="preserve"> </w:t>
                  </w:r>
                  <w:proofErr w:type="spellStart"/>
                  <w:r w:rsidRPr="005E7AB9">
                    <w:rPr>
                      <w:lang w:eastAsia="ru-RU"/>
                    </w:rPr>
                    <w:t>Medical</w:t>
                  </w:r>
                  <w:proofErr w:type="spellEnd"/>
                  <w:r w:rsidRPr="005E7AB9">
                    <w:rPr>
                      <w:lang w:eastAsia="ru-RU"/>
                    </w:rPr>
                    <w:t xml:space="preserve"> 750 </w:t>
                  </w:r>
                  <w:proofErr w:type="spellStart"/>
                  <w:r w:rsidRPr="005E7AB9">
                    <w:rPr>
                      <w:lang w:eastAsia="ru-RU"/>
                    </w:rPr>
                    <w:t>мл</w:t>
                  </w:r>
                  <w:proofErr w:type="spellEnd"/>
                  <w:r w:rsidRPr="005E7AB9">
                    <w:rPr>
                      <w:lang w:eastAsia="ru-RU"/>
                    </w:rPr>
                    <w:t xml:space="preserve"> з хрестоподібним зливом з кріпленням або без, стерильний</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245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26,22</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6 424   </w:t>
                  </w:r>
                </w:p>
              </w:tc>
            </w:tr>
            <w:tr w:rsidR="005E7AB9" w:rsidRPr="005E7AB9" w:rsidTr="00010F4A">
              <w:trPr>
                <w:trHeight w:val="255"/>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7</w:t>
                  </w:r>
                </w:p>
              </w:tc>
              <w:tc>
                <w:tcPr>
                  <w:tcW w:w="2630"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r w:rsidRPr="005E7AB9">
                    <w:rPr>
                      <w:lang w:eastAsia="ru-RU"/>
                    </w:rPr>
                    <w:t xml:space="preserve">Прокладки урологічні Белла Сені леді </w:t>
                  </w:r>
                  <w:proofErr w:type="spellStart"/>
                  <w:r w:rsidRPr="005E7AB9">
                    <w:rPr>
                      <w:lang w:eastAsia="ru-RU"/>
                    </w:rPr>
                    <w:t>супер</w:t>
                  </w:r>
                  <w:proofErr w:type="spellEnd"/>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1 095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16,96</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18 571   </w:t>
                  </w:r>
                </w:p>
              </w:tc>
            </w:tr>
            <w:tr w:rsidR="005E7AB9" w:rsidRPr="005E7AB9" w:rsidTr="00010F4A">
              <w:trPr>
                <w:trHeight w:val="255"/>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lastRenderedPageBreak/>
                    <w:t>8</w:t>
                  </w:r>
                </w:p>
              </w:tc>
              <w:tc>
                <w:tcPr>
                  <w:tcW w:w="2630"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Підгузники</w:t>
                  </w:r>
                  <w:proofErr w:type="spellEnd"/>
                  <w:r w:rsidRPr="005E7AB9">
                    <w:rPr>
                      <w:lang w:eastAsia="ru-RU"/>
                    </w:rPr>
                    <w:t xml:space="preserve"> дорослі Белла </w:t>
                  </w:r>
                  <w:proofErr w:type="spellStart"/>
                  <w:r w:rsidRPr="005E7AB9">
                    <w:rPr>
                      <w:lang w:eastAsia="ru-RU"/>
                    </w:rPr>
                    <w:t>супер</w:t>
                  </w:r>
                  <w:proofErr w:type="spellEnd"/>
                  <w:r w:rsidRPr="005E7AB9">
                    <w:rPr>
                      <w:lang w:eastAsia="ru-RU"/>
                    </w:rPr>
                    <w:t xml:space="preserve"> </w:t>
                  </w:r>
                  <w:proofErr w:type="spellStart"/>
                  <w:r w:rsidRPr="005E7AB9">
                    <w:rPr>
                      <w:lang w:eastAsia="ru-RU"/>
                    </w:rPr>
                    <w:t>сені</w:t>
                  </w:r>
                  <w:proofErr w:type="spellEnd"/>
                  <w:r w:rsidRPr="005E7AB9">
                    <w:rPr>
                      <w:lang w:eastAsia="ru-RU"/>
                    </w:rPr>
                    <w:t xml:space="preserve"> в </w:t>
                  </w:r>
                  <w:proofErr w:type="spellStart"/>
                  <w:r w:rsidRPr="005E7AB9">
                    <w:rPr>
                      <w:lang w:eastAsia="ru-RU"/>
                    </w:rPr>
                    <w:t>асорт</w:t>
                  </w:r>
                  <w:proofErr w:type="spellEnd"/>
                  <w:r w:rsidRPr="005E7AB9">
                    <w:rPr>
                      <w:lang w:eastAsia="ru-RU"/>
                    </w:rPr>
                    <w:t>., С,М,Л,S</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29 200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25,66</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749 272   </w:t>
                  </w:r>
                </w:p>
              </w:tc>
            </w:tr>
            <w:tr w:rsidR="005E7AB9" w:rsidRPr="005E7AB9" w:rsidTr="00010F4A">
              <w:trPr>
                <w:trHeight w:val="255"/>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9</w:t>
                  </w:r>
                </w:p>
              </w:tc>
              <w:tc>
                <w:tcPr>
                  <w:tcW w:w="2630"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r w:rsidRPr="005E7AB9">
                    <w:rPr>
                      <w:lang w:eastAsia="ru-RU"/>
                    </w:rPr>
                    <w:t>Вимірювач АТ цифровий LD -3S  автоматичний голосовий + адаптер</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1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1420,00</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1 420   </w:t>
                  </w:r>
                </w:p>
              </w:tc>
            </w:tr>
            <w:tr w:rsidR="005E7AB9" w:rsidRPr="005E7AB9" w:rsidTr="00010F4A">
              <w:trPr>
                <w:trHeight w:val="255"/>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10</w:t>
                  </w:r>
                </w:p>
              </w:tc>
              <w:tc>
                <w:tcPr>
                  <w:tcW w:w="2630"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r w:rsidRPr="005E7AB9">
                    <w:rPr>
                      <w:lang w:eastAsia="ru-RU"/>
                    </w:rPr>
                    <w:t>Термометр мед. З оголошенням температури голосом</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1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297,00</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297   </w:t>
                  </w:r>
                </w:p>
              </w:tc>
            </w:tr>
            <w:tr w:rsidR="005E7AB9" w:rsidRPr="005E7AB9" w:rsidTr="00010F4A">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E7AB9" w:rsidRPr="005E7AB9" w:rsidRDefault="005E7AB9" w:rsidP="005E7AB9">
                  <w:pPr>
                    <w:jc w:val="center"/>
                    <w:rPr>
                      <w:lang w:eastAsia="ru-RU"/>
                    </w:rPr>
                  </w:pPr>
                  <w:r w:rsidRPr="005E7AB9">
                    <w:rPr>
                      <w:lang w:eastAsia="ru-RU"/>
                    </w:rPr>
                    <w:t>11</w:t>
                  </w:r>
                </w:p>
              </w:tc>
              <w:tc>
                <w:tcPr>
                  <w:tcW w:w="263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rPr>
                      <w:lang w:eastAsia="ru-RU"/>
                    </w:rPr>
                  </w:pPr>
                  <w:proofErr w:type="spellStart"/>
                  <w:r w:rsidRPr="005E7AB9">
                    <w:rPr>
                      <w:lang w:eastAsia="ru-RU"/>
                    </w:rPr>
                    <w:t>Підгузник</w:t>
                  </w:r>
                  <w:proofErr w:type="spellEnd"/>
                  <w:r w:rsidRPr="005E7AB9">
                    <w:rPr>
                      <w:lang w:eastAsia="ru-RU"/>
                    </w:rPr>
                    <w:t xml:space="preserve"> дорослий </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270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25,66</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6 928  </w:t>
                  </w:r>
                </w:p>
              </w:tc>
            </w:tr>
            <w:tr w:rsidR="005E7AB9" w:rsidRPr="005E7AB9" w:rsidTr="00010F4A">
              <w:trPr>
                <w:trHeight w:val="31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E7AB9" w:rsidRPr="005E7AB9" w:rsidRDefault="005E7AB9" w:rsidP="005E7AB9">
                  <w:pPr>
                    <w:rPr>
                      <w:b/>
                      <w:bCs/>
                      <w:lang w:eastAsia="ru-RU"/>
                    </w:rPr>
                  </w:pPr>
                  <w:r w:rsidRPr="005E7AB9">
                    <w:rPr>
                      <w:b/>
                      <w:bCs/>
                      <w:lang w:eastAsia="ru-RU"/>
                    </w:rPr>
                    <w:t> </w:t>
                  </w:r>
                </w:p>
              </w:tc>
              <w:tc>
                <w:tcPr>
                  <w:tcW w:w="263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rPr>
                      <w:b/>
                      <w:bCs/>
                      <w:lang w:eastAsia="ru-RU"/>
                    </w:rPr>
                  </w:pPr>
                  <w:r w:rsidRPr="005E7AB9">
                    <w:rPr>
                      <w:b/>
                      <w:bCs/>
                      <w:lang w:eastAsia="ru-RU"/>
                    </w:rPr>
                    <w:t>Усього по закладу</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b/>
                      <w:bCs/>
                      <w:lang w:eastAsia="ru-RU"/>
                    </w:rPr>
                  </w:pPr>
                  <w:r w:rsidRPr="005E7AB9">
                    <w:rPr>
                      <w:b/>
                      <w:bCs/>
                      <w:lang w:eastAsia="ru-RU"/>
                    </w:rPr>
                    <w:t xml:space="preserve">35 736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rPr>
                      <w:b/>
                      <w:bCs/>
                      <w:lang w:eastAsia="ru-RU"/>
                    </w:rPr>
                  </w:pPr>
                  <w:r w:rsidRPr="005E7AB9">
                    <w:rPr>
                      <w:b/>
                      <w:bCs/>
                      <w:lang w:eastAsia="ru-RU"/>
                    </w:rPr>
                    <w:t> </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b/>
                      <w:bCs/>
                      <w:color w:val="000000"/>
                      <w:lang w:eastAsia="ru-RU"/>
                    </w:rPr>
                  </w:pPr>
                  <w:r w:rsidRPr="005E7AB9">
                    <w:rPr>
                      <w:b/>
                      <w:bCs/>
                      <w:color w:val="000000"/>
                      <w:lang w:eastAsia="ru-RU"/>
                    </w:rPr>
                    <w:t xml:space="preserve">1 014 183   </w:t>
                  </w:r>
                </w:p>
              </w:tc>
            </w:tr>
            <w:tr w:rsidR="005E7AB9" w:rsidRPr="005E7AB9" w:rsidTr="00010F4A">
              <w:trPr>
                <w:trHeight w:val="255"/>
              </w:trPr>
              <w:tc>
                <w:tcPr>
                  <w:tcW w:w="308" w:type="pct"/>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2630" w:type="pct"/>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620" w:type="pct"/>
                  <w:tcBorders>
                    <w:top w:val="nil"/>
                    <w:left w:val="single" w:sz="4" w:space="0" w:color="auto"/>
                    <w:bottom w:val="nil"/>
                    <w:right w:val="single" w:sz="4" w:space="0" w:color="auto"/>
                  </w:tcBorders>
                  <w:shd w:val="clear" w:color="auto" w:fill="auto"/>
                  <w:noWrap/>
                  <w:vAlign w:val="bottom"/>
                  <w:hideMark/>
                </w:tcPr>
                <w:p w:rsidR="005E7AB9" w:rsidRPr="005E7AB9" w:rsidRDefault="005E7AB9" w:rsidP="005E7AB9">
                  <w:pPr>
                    <w:rPr>
                      <w:lang w:eastAsia="ru-RU"/>
                    </w:rPr>
                  </w:pPr>
                  <w:r w:rsidRPr="005E7AB9">
                    <w:rPr>
                      <w:lang w:eastAsia="ru-RU"/>
                    </w:rPr>
                    <w:t> </w:t>
                  </w:r>
                </w:p>
              </w:tc>
              <w:tc>
                <w:tcPr>
                  <w:tcW w:w="766" w:type="pct"/>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676" w:type="pct"/>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r>
            <w:tr w:rsidR="005E7AB9" w:rsidRPr="005E7AB9" w:rsidTr="00010F4A">
              <w:trPr>
                <w:trHeight w:val="315"/>
              </w:trPr>
              <w:tc>
                <w:tcPr>
                  <w:tcW w:w="2938" w:type="pct"/>
                  <w:gridSpan w:val="2"/>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КНП "Другий ЧМ ЦПМСД"</w:t>
                  </w:r>
                </w:p>
              </w:tc>
              <w:tc>
                <w:tcPr>
                  <w:tcW w:w="620" w:type="pct"/>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c>
                <w:tcPr>
                  <w:tcW w:w="766" w:type="pct"/>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c>
                <w:tcPr>
                  <w:tcW w:w="676" w:type="pct"/>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r>
            <w:tr w:rsidR="005E7AB9" w:rsidRPr="005E7AB9" w:rsidTr="00010F4A">
              <w:trPr>
                <w:trHeight w:val="918"/>
              </w:trPr>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 з/п</w:t>
                  </w:r>
                </w:p>
              </w:tc>
              <w:tc>
                <w:tcPr>
                  <w:tcW w:w="2630" w:type="pct"/>
                  <w:tcBorders>
                    <w:top w:val="single" w:sz="4" w:space="0" w:color="auto"/>
                    <w:left w:val="nil"/>
                    <w:bottom w:val="nil"/>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Виріб медичного призначення (назва виробу, тип, вид, марка, модифікація, розмір, тощо)</w:t>
                  </w:r>
                </w:p>
              </w:tc>
              <w:tc>
                <w:tcPr>
                  <w:tcW w:w="620"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Кількість</w:t>
                  </w:r>
                </w:p>
              </w:tc>
              <w:tc>
                <w:tcPr>
                  <w:tcW w:w="766"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Гранична закупівельна ціна</w:t>
                  </w:r>
                </w:p>
              </w:tc>
              <w:tc>
                <w:tcPr>
                  <w:tcW w:w="676"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Сума витрат на рік</w:t>
                  </w:r>
                </w:p>
              </w:tc>
            </w:tr>
            <w:tr w:rsidR="005E7AB9" w:rsidRPr="005E7AB9" w:rsidTr="00010F4A">
              <w:trPr>
                <w:trHeight w:val="255"/>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1</w:t>
                  </w:r>
                </w:p>
              </w:tc>
              <w:tc>
                <w:tcPr>
                  <w:tcW w:w="2630"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Підгузник</w:t>
                  </w:r>
                  <w:proofErr w:type="spellEnd"/>
                  <w:r w:rsidRPr="005E7AB9">
                    <w:rPr>
                      <w:lang w:eastAsia="ru-RU"/>
                    </w:rPr>
                    <w:t xml:space="preserve"> для дорослих, розмір М</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29 565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25,10</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742 082   </w:t>
                  </w:r>
                </w:p>
              </w:tc>
            </w:tr>
            <w:tr w:rsidR="005E7AB9" w:rsidRPr="005E7AB9" w:rsidTr="00010F4A">
              <w:trPr>
                <w:trHeight w:val="255"/>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2</w:t>
                  </w:r>
                </w:p>
              </w:tc>
              <w:tc>
                <w:tcPr>
                  <w:tcW w:w="2630"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Підгузник</w:t>
                  </w:r>
                  <w:proofErr w:type="spellEnd"/>
                  <w:r w:rsidRPr="005E7AB9">
                    <w:rPr>
                      <w:lang w:eastAsia="ru-RU"/>
                    </w:rPr>
                    <w:t xml:space="preserve"> для дорослих, розмір L</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26 198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25,11</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657 832   </w:t>
                  </w:r>
                </w:p>
              </w:tc>
            </w:tr>
            <w:tr w:rsidR="005E7AB9" w:rsidRPr="005E7AB9" w:rsidTr="00010F4A">
              <w:trPr>
                <w:trHeight w:val="510"/>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3</w:t>
                  </w:r>
                </w:p>
              </w:tc>
              <w:tc>
                <w:tcPr>
                  <w:tcW w:w="2630"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r w:rsidRPr="005E7AB9">
                    <w:rPr>
                      <w:lang w:eastAsia="ru-RU"/>
                    </w:rPr>
                    <w:t xml:space="preserve">Сечоприймач TRO-UROCOL </w:t>
                  </w:r>
                  <w:proofErr w:type="spellStart"/>
                  <w:r w:rsidRPr="005E7AB9">
                    <w:rPr>
                      <w:lang w:eastAsia="ru-RU"/>
                    </w:rPr>
                    <w:t>plus</w:t>
                  </w:r>
                  <w:proofErr w:type="spellEnd"/>
                  <w:r w:rsidRPr="005E7AB9">
                    <w:rPr>
                      <w:lang w:eastAsia="ru-RU"/>
                    </w:rPr>
                    <w:t xml:space="preserve"> стерильний зі зливом 2l</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548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25,86</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14 171   </w:t>
                  </w:r>
                </w:p>
              </w:tc>
            </w:tr>
            <w:tr w:rsidR="005E7AB9" w:rsidRPr="005E7AB9" w:rsidTr="00010F4A">
              <w:trPr>
                <w:trHeight w:val="255"/>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4</w:t>
                  </w:r>
                </w:p>
              </w:tc>
              <w:tc>
                <w:tcPr>
                  <w:tcW w:w="2630"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Підгузник</w:t>
                  </w:r>
                  <w:proofErr w:type="spellEnd"/>
                  <w:r w:rsidRPr="005E7AB9">
                    <w:rPr>
                      <w:lang w:eastAsia="ru-RU"/>
                    </w:rPr>
                    <w:t xml:space="preserve"> для дорослих, розмір XL</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12 410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25,30</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313 973   </w:t>
                  </w:r>
                </w:p>
              </w:tc>
            </w:tr>
            <w:tr w:rsidR="005E7AB9" w:rsidRPr="005E7AB9" w:rsidTr="00010F4A">
              <w:trPr>
                <w:trHeight w:val="525"/>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5</w:t>
                  </w:r>
                </w:p>
              </w:tc>
              <w:tc>
                <w:tcPr>
                  <w:tcW w:w="2630"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Калоприймач</w:t>
                  </w:r>
                  <w:proofErr w:type="spellEnd"/>
                  <w:r w:rsidRPr="005E7AB9">
                    <w:rPr>
                      <w:lang w:eastAsia="ru-RU"/>
                    </w:rPr>
                    <w:t xml:space="preserve"> </w:t>
                  </w:r>
                  <w:proofErr w:type="spellStart"/>
                  <w:r w:rsidRPr="005E7AB9">
                    <w:rPr>
                      <w:lang w:eastAsia="ru-RU"/>
                    </w:rPr>
                    <w:t>стомічний</w:t>
                  </w:r>
                  <w:proofErr w:type="spellEnd"/>
                  <w:r w:rsidRPr="005E7AB9">
                    <w:rPr>
                      <w:lang w:eastAsia="ru-RU"/>
                    </w:rPr>
                    <w:t xml:space="preserve"> однокомпонентний </w:t>
                  </w:r>
                  <w:proofErr w:type="spellStart"/>
                  <w:r w:rsidRPr="005E7AB9">
                    <w:rPr>
                      <w:lang w:eastAsia="ru-RU"/>
                    </w:rPr>
                    <w:t>Alterna</w:t>
                  </w:r>
                  <w:proofErr w:type="spellEnd"/>
                  <w:r w:rsidRPr="005E7AB9">
                    <w:rPr>
                      <w:lang w:eastAsia="ru-RU"/>
                    </w:rPr>
                    <w:t xml:space="preserve"> відкритий непрозорий</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6 935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67,31</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466 795   </w:t>
                  </w:r>
                </w:p>
              </w:tc>
            </w:tr>
            <w:tr w:rsidR="005E7AB9" w:rsidRPr="005E7AB9" w:rsidTr="00010F4A">
              <w:trPr>
                <w:trHeight w:val="510"/>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6</w:t>
                  </w:r>
                </w:p>
              </w:tc>
              <w:tc>
                <w:tcPr>
                  <w:tcW w:w="2630"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Калоприймач</w:t>
                  </w:r>
                  <w:proofErr w:type="spellEnd"/>
                  <w:r w:rsidRPr="005E7AB9">
                    <w:rPr>
                      <w:lang w:eastAsia="ru-RU"/>
                    </w:rPr>
                    <w:t xml:space="preserve"> </w:t>
                  </w:r>
                  <w:proofErr w:type="spellStart"/>
                  <w:r w:rsidRPr="005E7AB9">
                    <w:rPr>
                      <w:lang w:eastAsia="ru-RU"/>
                    </w:rPr>
                    <w:t>стомічний</w:t>
                  </w:r>
                  <w:proofErr w:type="spellEnd"/>
                  <w:r w:rsidRPr="005E7AB9">
                    <w:rPr>
                      <w:lang w:eastAsia="ru-RU"/>
                    </w:rPr>
                    <w:t xml:space="preserve"> двокомпонентний </w:t>
                  </w:r>
                  <w:proofErr w:type="spellStart"/>
                  <w:r w:rsidRPr="005E7AB9">
                    <w:rPr>
                      <w:lang w:eastAsia="ru-RU"/>
                    </w:rPr>
                    <w:t>Alterna</w:t>
                  </w:r>
                  <w:proofErr w:type="spellEnd"/>
                  <w:r w:rsidRPr="005E7AB9">
                    <w:rPr>
                      <w:lang w:eastAsia="ru-RU"/>
                    </w:rPr>
                    <w:t xml:space="preserve">, пластина </w:t>
                  </w:r>
                  <w:proofErr w:type="spellStart"/>
                  <w:r w:rsidRPr="005E7AB9">
                    <w:rPr>
                      <w:lang w:eastAsia="ru-RU"/>
                    </w:rPr>
                    <w:t>Long</w:t>
                  </w:r>
                  <w:proofErr w:type="spellEnd"/>
                  <w:r w:rsidRPr="005E7AB9">
                    <w:rPr>
                      <w:lang w:eastAsia="ru-RU"/>
                    </w:rPr>
                    <w:t xml:space="preserve"> </w:t>
                  </w:r>
                  <w:proofErr w:type="spellStart"/>
                  <w:r w:rsidRPr="005E7AB9">
                    <w:rPr>
                      <w:lang w:eastAsia="ru-RU"/>
                    </w:rPr>
                    <w:t>Wear</w:t>
                  </w:r>
                  <w:proofErr w:type="spellEnd"/>
                  <w:r w:rsidRPr="005E7AB9">
                    <w:rPr>
                      <w:lang w:eastAsia="ru-RU"/>
                    </w:rPr>
                    <w:t>, фланець 50мм, розмір для вирізання 10-45 мм</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123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51,28</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6 307   </w:t>
                  </w:r>
                </w:p>
              </w:tc>
            </w:tr>
            <w:tr w:rsidR="005E7AB9" w:rsidRPr="005E7AB9" w:rsidTr="00010F4A">
              <w:trPr>
                <w:trHeight w:val="510"/>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7</w:t>
                  </w:r>
                </w:p>
              </w:tc>
              <w:tc>
                <w:tcPr>
                  <w:tcW w:w="2630"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Калоприймач</w:t>
                  </w:r>
                  <w:proofErr w:type="spellEnd"/>
                  <w:r w:rsidRPr="005E7AB9">
                    <w:rPr>
                      <w:lang w:eastAsia="ru-RU"/>
                    </w:rPr>
                    <w:t xml:space="preserve"> </w:t>
                  </w:r>
                  <w:proofErr w:type="spellStart"/>
                  <w:r w:rsidRPr="005E7AB9">
                    <w:rPr>
                      <w:lang w:eastAsia="ru-RU"/>
                    </w:rPr>
                    <w:t>стомічний</w:t>
                  </w:r>
                  <w:proofErr w:type="spellEnd"/>
                  <w:r w:rsidRPr="005E7AB9">
                    <w:rPr>
                      <w:lang w:eastAsia="ru-RU"/>
                    </w:rPr>
                    <w:t xml:space="preserve"> двокомпонентний </w:t>
                  </w:r>
                  <w:proofErr w:type="spellStart"/>
                  <w:r w:rsidRPr="005E7AB9">
                    <w:rPr>
                      <w:lang w:eastAsia="ru-RU"/>
                    </w:rPr>
                    <w:t>Alterna</w:t>
                  </w:r>
                  <w:proofErr w:type="spellEnd"/>
                  <w:r w:rsidRPr="005E7AB9">
                    <w:rPr>
                      <w:lang w:eastAsia="ru-RU"/>
                    </w:rPr>
                    <w:t xml:space="preserve">  УРО, мішок відкритий прозорий, фланець 50 мм, об'єм 375 мм</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242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41,66</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10 082   </w:t>
                  </w:r>
                </w:p>
              </w:tc>
            </w:tr>
            <w:tr w:rsidR="005E7AB9" w:rsidRPr="005E7AB9" w:rsidTr="00010F4A">
              <w:trPr>
                <w:trHeight w:val="510"/>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8</w:t>
                  </w:r>
                </w:p>
              </w:tc>
              <w:tc>
                <w:tcPr>
                  <w:tcW w:w="2630"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Калоприймач</w:t>
                  </w:r>
                  <w:proofErr w:type="spellEnd"/>
                  <w:r w:rsidRPr="005E7AB9">
                    <w:rPr>
                      <w:lang w:eastAsia="ru-RU"/>
                    </w:rPr>
                    <w:t xml:space="preserve"> </w:t>
                  </w:r>
                  <w:proofErr w:type="spellStart"/>
                  <w:r w:rsidRPr="005E7AB9">
                    <w:rPr>
                      <w:lang w:eastAsia="ru-RU"/>
                    </w:rPr>
                    <w:t>стомічний</w:t>
                  </w:r>
                  <w:proofErr w:type="spellEnd"/>
                  <w:r w:rsidRPr="005E7AB9">
                    <w:rPr>
                      <w:lang w:eastAsia="ru-RU"/>
                    </w:rPr>
                    <w:t xml:space="preserve"> двокомпонентний </w:t>
                  </w:r>
                  <w:proofErr w:type="spellStart"/>
                  <w:r w:rsidRPr="005E7AB9">
                    <w:rPr>
                      <w:lang w:eastAsia="ru-RU"/>
                    </w:rPr>
                    <w:t>Alterna</w:t>
                  </w:r>
                  <w:proofErr w:type="spellEnd"/>
                  <w:r w:rsidRPr="005E7AB9">
                    <w:rPr>
                      <w:lang w:eastAsia="ru-RU"/>
                    </w:rPr>
                    <w:t xml:space="preserve">, пластина   </w:t>
                  </w:r>
                  <w:proofErr w:type="spellStart"/>
                  <w:r w:rsidRPr="005E7AB9">
                    <w:rPr>
                      <w:lang w:eastAsia="ru-RU"/>
                    </w:rPr>
                    <w:t>Long</w:t>
                  </w:r>
                  <w:proofErr w:type="spellEnd"/>
                  <w:r w:rsidRPr="005E7AB9">
                    <w:rPr>
                      <w:lang w:eastAsia="ru-RU"/>
                    </w:rPr>
                    <w:t xml:space="preserve"> </w:t>
                  </w:r>
                  <w:proofErr w:type="spellStart"/>
                  <w:r w:rsidRPr="005E7AB9">
                    <w:rPr>
                      <w:lang w:eastAsia="ru-RU"/>
                    </w:rPr>
                    <w:t>Wear</w:t>
                  </w:r>
                  <w:proofErr w:type="spellEnd"/>
                  <w:r w:rsidRPr="005E7AB9">
                    <w:rPr>
                      <w:lang w:eastAsia="ru-RU"/>
                    </w:rPr>
                    <w:t>, фланець 60 мм для вирізання 10-55 мм</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123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51,28</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6 307   </w:t>
                  </w:r>
                </w:p>
              </w:tc>
            </w:tr>
            <w:tr w:rsidR="005E7AB9" w:rsidRPr="005E7AB9" w:rsidTr="00010F4A">
              <w:trPr>
                <w:trHeight w:val="510"/>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9</w:t>
                  </w:r>
                </w:p>
              </w:tc>
              <w:tc>
                <w:tcPr>
                  <w:tcW w:w="2630"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Калоприймач</w:t>
                  </w:r>
                  <w:proofErr w:type="spellEnd"/>
                  <w:r w:rsidRPr="005E7AB9">
                    <w:rPr>
                      <w:lang w:eastAsia="ru-RU"/>
                    </w:rPr>
                    <w:t xml:space="preserve"> </w:t>
                  </w:r>
                  <w:proofErr w:type="spellStart"/>
                  <w:r w:rsidRPr="005E7AB9">
                    <w:rPr>
                      <w:lang w:eastAsia="ru-RU"/>
                    </w:rPr>
                    <w:t>стомічний</w:t>
                  </w:r>
                  <w:proofErr w:type="spellEnd"/>
                  <w:r w:rsidRPr="005E7AB9">
                    <w:rPr>
                      <w:lang w:eastAsia="ru-RU"/>
                    </w:rPr>
                    <w:t xml:space="preserve"> двокомпонентний </w:t>
                  </w:r>
                  <w:proofErr w:type="spellStart"/>
                  <w:r w:rsidRPr="005E7AB9">
                    <w:rPr>
                      <w:lang w:eastAsia="ru-RU"/>
                    </w:rPr>
                    <w:t>Alterna</w:t>
                  </w:r>
                  <w:proofErr w:type="spellEnd"/>
                  <w:r w:rsidRPr="005E7AB9">
                    <w:rPr>
                      <w:lang w:eastAsia="ru-RU"/>
                    </w:rPr>
                    <w:t>, мішок відкритий непрозорий, фланець 60 мм</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242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40,06</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9 695   </w:t>
                  </w:r>
                </w:p>
              </w:tc>
            </w:tr>
            <w:tr w:rsidR="005E7AB9" w:rsidRPr="005E7AB9" w:rsidTr="00010F4A">
              <w:trPr>
                <w:trHeight w:val="510"/>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10</w:t>
                  </w:r>
                </w:p>
              </w:tc>
              <w:tc>
                <w:tcPr>
                  <w:tcW w:w="2630"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r w:rsidRPr="005E7AB9">
                    <w:rPr>
                      <w:lang w:eastAsia="ru-RU"/>
                    </w:rPr>
                    <w:t xml:space="preserve">Сечоприймач ніжний </w:t>
                  </w:r>
                  <w:proofErr w:type="spellStart"/>
                  <w:r w:rsidRPr="005E7AB9">
                    <w:rPr>
                      <w:lang w:eastAsia="ru-RU"/>
                    </w:rPr>
                    <w:t>Vogt</w:t>
                  </w:r>
                  <w:proofErr w:type="spellEnd"/>
                  <w:r w:rsidRPr="005E7AB9">
                    <w:rPr>
                      <w:lang w:eastAsia="ru-RU"/>
                    </w:rPr>
                    <w:t xml:space="preserve"> </w:t>
                  </w:r>
                  <w:proofErr w:type="spellStart"/>
                  <w:r w:rsidRPr="005E7AB9">
                    <w:rPr>
                      <w:lang w:eastAsia="ru-RU"/>
                    </w:rPr>
                    <w:t>Medical</w:t>
                  </w:r>
                  <w:proofErr w:type="spellEnd"/>
                  <w:r w:rsidRPr="005E7AB9">
                    <w:rPr>
                      <w:lang w:eastAsia="ru-RU"/>
                    </w:rPr>
                    <w:t xml:space="preserve"> 750 </w:t>
                  </w:r>
                  <w:proofErr w:type="spellStart"/>
                  <w:r w:rsidRPr="005E7AB9">
                    <w:rPr>
                      <w:lang w:eastAsia="ru-RU"/>
                    </w:rPr>
                    <w:t>мл</w:t>
                  </w:r>
                  <w:proofErr w:type="spellEnd"/>
                  <w:r w:rsidRPr="005E7AB9">
                    <w:rPr>
                      <w:lang w:eastAsia="ru-RU"/>
                    </w:rPr>
                    <w:t xml:space="preserve"> з хрестоподібним зливом з кріпленням стерильний</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547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26,22</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14 342   </w:t>
                  </w:r>
                </w:p>
              </w:tc>
            </w:tr>
            <w:tr w:rsidR="005E7AB9" w:rsidRPr="005E7AB9" w:rsidTr="00010F4A">
              <w:trPr>
                <w:trHeight w:val="330"/>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11</w:t>
                  </w:r>
                </w:p>
              </w:tc>
              <w:tc>
                <w:tcPr>
                  <w:tcW w:w="2630"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r w:rsidRPr="005E7AB9">
                    <w:rPr>
                      <w:lang w:eastAsia="ru-RU"/>
                    </w:rPr>
                    <w:t xml:space="preserve">Прокладки урологічні   </w:t>
                  </w:r>
                  <w:proofErr w:type="spellStart"/>
                  <w:r w:rsidRPr="005E7AB9">
                    <w:rPr>
                      <w:lang w:eastAsia="ru-RU"/>
                    </w:rPr>
                    <w:t>високопоглинаючі</w:t>
                  </w:r>
                  <w:proofErr w:type="spellEnd"/>
                  <w:r w:rsidRPr="005E7AB9">
                    <w:rPr>
                      <w:lang w:eastAsia="ru-RU"/>
                    </w:rPr>
                    <w:t xml:space="preserve">  (для жінок)</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365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14,50</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5 293   </w:t>
                  </w:r>
                </w:p>
              </w:tc>
            </w:tr>
            <w:tr w:rsidR="005E7AB9" w:rsidRPr="005E7AB9" w:rsidTr="00010F4A">
              <w:trPr>
                <w:trHeight w:val="255"/>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12</w:t>
                  </w:r>
                </w:p>
              </w:tc>
              <w:tc>
                <w:tcPr>
                  <w:tcW w:w="2630"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Підгузник</w:t>
                  </w:r>
                  <w:proofErr w:type="spellEnd"/>
                  <w:r w:rsidRPr="005E7AB9">
                    <w:rPr>
                      <w:lang w:eastAsia="ru-RU"/>
                    </w:rPr>
                    <w:t xml:space="preserve"> для дорослих, розмір S</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1 460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18,46</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26 952   </w:t>
                  </w:r>
                </w:p>
              </w:tc>
            </w:tr>
            <w:tr w:rsidR="005E7AB9" w:rsidRPr="005E7AB9" w:rsidTr="00010F4A">
              <w:trPr>
                <w:trHeight w:val="31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E7AB9" w:rsidRPr="005E7AB9" w:rsidRDefault="005E7AB9" w:rsidP="005E7AB9">
                  <w:pPr>
                    <w:rPr>
                      <w:b/>
                      <w:bCs/>
                      <w:lang w:eastAsia="ru-RU"/>
                    </w:rPr>
                  </w:pPr>
                  <w:r w:rsidRPr="005E7AB9">
                    <w:rPr>
                      <w:b/>
                      <w:bCs/>
                      <w:lang w:eastAsia="ru-RU"/>
                    </w:rPr>
                    <w:t> </w:t>
                  </w:r>
                </w:p>
              </w:tc>
              <w:tc>
                <w:tcPr>
                  <w:tcW w:w="263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rPr>
                      <w:b/>
                      <w:bCs/>
                      <w:lang w:eastAsia="ru-RU"/>
                    </w:rPr>
                  </w:pPr>
                  <w:r w:rsidRPr="005E7AB9">
                    <w:rPr>
                      <w:b/>
                      <w:bCs/>
                      <w:lang w:eastAsia="ru-RU"/>
                    </w:rPr>
                    <w:t>Усього по закладу</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b/>
                      <w:bCs/>
                      <w:lang w:eastAsia="ru-RU"/>
                    </w:rPr>
                  </w:pPr>
                  <w:r w:rsidRPr="005E7AB9">
                    <w:rPr>
                      <w:b/>
                      <w:bCs/>
                      <w:lang w:eastAsia="ru-RU"/>
                    </w:rPr>
                    <w:t xml:space="preserve">78 758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rPr>
                      <w:b/>
                      <w:bCs/>
                      <w:lang w:eastAsia="ru-RU"/>
                    </w:rPr>
                  </w:pPr>
                  <w:r w:rsidRPr="005E7AB9">
                    <w:rPr>
                      <w:b/>
                      <w:bCs/>
                      <w:lang w:eastAsia="ru-RU"/>
                    </w:rPr>
                    <w:t> </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b/>
                      <w:bCs/>
                      <w:color w:val="000000"/>
                      <w:lang w:eastAsia="ru-RU"/>
                    </w:rPr>
                  </w:pPr>
                  <w:r w:rsidRPr="005E7AB9">
                    <w:rPr>
                      <w:b/>
                      <w:bCs/>
                      <w:color w:val="000000"/>
                      <w:lang w:eastAsia="ru-RU"/>
                    </w:rPr>
                    <w:t xml:space="preserve">2 273 830   </w:t>
                  </w:r>
                </w:p>
              </w:tc>
            </w:tr>
            <w:tr w:rsidR="005E7AB9" w:rsidRPr="005E7AB9" w:rsidTr="00010F4A">
              <w:trPr>
                <w:trHeight w:val="255"/>
              </w:trPr>
              <w:tc>
                <w:tcPr>
                  <w:tcW w:w="308" w:type="pct"/>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2630" w:type="pct"/>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620" w:type="pct"/>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766" w:type="pct"/>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676" w:type="pct"/>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r>
            <w:tr w:rsidR="005E7AB9" w:rsidRPr="005E7AB9" w:rsidTr="00010F4A">
              <w:trPr>
                <w:trHeight w:val="315"/>
              </w:trPr>
              <w:tc>
                <w:tcPr>
                  <w:tcW w:w="2938" w:type="pct"/>
                  <w:gridSpan w:val="2"/>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КНП "Третій ЧМ ЦПМСД"</w:t>
                  </w:r>
                </w:p>
              </w:tc>
              <w:tc>
                <w:tcPr>
                  <w:tcW w:w="620" w:type="pct"/>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c>
                <w:tcPr>
                  <w:tcW w:w="766" w:type="pct"/>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c>
                <w:tcPr>
                  <w:tcW w:w="676" w:type="pct"/>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r>
            <w:tr w:rsidR="005E7AB9" w:rsidRPr="005E7AB9" w:rsidTr="00010F4A">
              <w:trPr>
                <w:trHeight w:val="585"/>
              </w:trPr>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 з/п</w:t>
                  </w:r>
                </w:p>
              </w:tc>
              <w:tc>
                <w:tcPr>
                  <w:tcW w:w="2630" w:type="pct"/>
                  <w:tcBorders>
                    <w:top w:val="single" w:sz="4" w:space="0" w:color="auto"/>
                    <w:left w:val="nil"/>
                    <w:bottom w:val="nil"/>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Виріб медичного призначення (назва виробу, тип, вид, марка, модифікація, розмір, тощо)</w:t>
                  </w:r>
                </w:p>
              </w:tc>
              <w:tc>
                <w:tcPr>
                  <w:tcW w:w="620"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Кількість</w:t>
                  </w:r>
                </w:p>
              </w:tc>
              <w:tc>
                <w:tcPr>
                  <w:tcW w:w="766"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Гранична закупівельна ціна</w:t>
                  </w:r>
                </w:p>
              </w:tc>
              <w:tc>
                <w:tcPr>
                  <w:tcW w:w="676"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Сума витрат на рік</w:t>
                  </w:r>
                </w:p>
              </w:tc>
            </w:tr>
            <w:tr w:rsidR="005E7AB9" w:rsidRPr="005E7AB9" w:rsidTr="00010F4A">
              <w:trPr>
                <w:trHeight w:val="749"/>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1</w:t>
                  </w:r>
                </w:p>
              </w:tc>
              <w:tc>
                <w:tcPr>
                  <w:tcW w:w="2630"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Калоприймач</w:t>
                  </w:r>
                  <w:proofErr w:type="spellEnd"/>
                  <w:r w:rsidRPr="005E7AB9">
                    <w:rPr>
                      <w:lang w:eastAsia="ru-RU"/>
                    </w:rPr>
                    <w:t xml:space="preserve"> </w:t>
                  </w:r>
                  <w:proofErr w:type="spellStart"/>
                  <w:r w:rsidRPr="005E7AB9">
                    <w:rPr>
                      <w:lang w:eastAsia="ru-RU"/>
                    </w:rPr>
                    <w:t>стомічний</w:t>
                  </w:r>
                  <w:proofErr w:type="spellEnd"/>
                  <w:r w:rsidRPr="005E7AB9">
                    <w:rPr>
                      <w:lang w:eastAsia="ru-RU"/>
                    </w:rPr>
                    <w:t xml:space="preserve"> </w:t>
                  </w:r>
                  <w:proofErr w:type="spellStart"/>
                  <w:r w:rsidRPr="005E7AB9">
                    <w:rPr>
                      <w:lang w:eastAsia="ru-RU"/>
                    </w:rPr>
                    <w:t>mc</w:t>
                  </w:r>
                  <w:proofErr w:type="spellEnd"/>
                  <w:r w:rsidRPr="005E7AB9">
                    <w:rPr>
                      <w:lang w:eastAsia="ru-RU"/>
                    </w:rPr>
                    <w:t xml:space="preserve"> 2000 однокомпонентний відкритий, непрозорий, розмір для вирізання 15-60 мм</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5 110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54,50</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278 495   </w:t>
                  </w:r>
                </w:p>
              </w:tc>
            </w:tr>
            <w:tr w:rsidR="005E7AB9" w:rsidRPr="005E7AB9" w:rsidTr="00010F4A">
              <w:trPr>
                <w:trHeight w:val="477"/>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2</w:t>
                  </w:r>
                </w:p>
              </w:tc>
              <w:tc>
                <w:tcPr>
                  <w:tcW w:w="2630"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r w:rsidRPr="005E7AB9">
                    <w:rPr>
                      <w:lang w:eastAsia="ru-RU"/>
                    </w:rPr>
                    <w:t xml:space="preserve">Сечоприймач 2000 </w:t>
                  </w:r>
                  <w:proofErr w:type="spellStart"/>
                  <w:r w:rsidRPr="005E7AB9">
                    <w:rPr>
                      <w:lang w:eastAsia="ru-RU"/>
                    </w:rPr>
                    <w:t>мл</w:t>
                  </w:r>
                  <w:proofErr w:type="spellEnd"/>
                  <w:r w:rsidRPr="005E7AB9">
                    <w:rPr>
                      <w:lang w:eastAsia="ru-RU"/>
                    </w:rPr>
                    <w:t xml:space="preserve"> з краном для зливу, нестерильний</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365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18,24</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6 658   </w:t>
                  </w:r>
                </w:p>
              </w:tc>
            </w:tr>
            <w:tr w:rsidR="005E7AB9" w:rsidRPr="005E7AB9" w:rsidTr="00010F4A">
              <w:trPr>
                <w:trHeight w:val="698"/>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lastRenderedPageBreak/>
                    <w:t>3</w:t>
                  </w:r>
                </w:p>
              </w:tc>
              <w:tc>
                <w:tcPr>
                  <w:tcW w:w="2630"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Калоприймач</w:t>
                  </w:r>
                  <w:proofErr w:type="spellEnd"/>
                  <w:r w:rsidRPr="005E7AB9">
                    <w:rPr>
                      <w:lang w:eastAsia="ru-RU"/>
                    </w:rPr>
                    <w:t xml:space="preserve"> </w:t>
                  </w:r>
                  <w:proofErr w:type="spellStart"/>
                  <w:r w:rsidRPr="005E7AB9">
                    <w:rPr>
                      <w:lang w:eastAsia="ru-RU"/>
                    </w:rPr>
                    <w:t>стомічний</w:t>
                  </w:r>
                  <w:proofErr w:type="spellEnd"/>
                  <w:r w:rsidRPr="005E7AB9">
                    <w:rPr>
                      <w:lang w:eastAsia="ru-RU"/>
                    </w:rPr>
                    <w:t xml:space="preserve"> двокомпонентний </w:t>
                  </w:r>
                  <w:proofErr w:type="spellStart"/>
                  <w:r w:rsidRPr="005E7AB9">
                    <w:rPr>
                      <w:lang w:eastAsia="ru-RU"/>
                    </w:rPr>
                    <w:t>Alterna</w:t>
                  </w:r>
                  <w:proofErr w:type="spellEnd"/>
                  <w:r w:rsidRPr="005E7AB9">
                    <w:rPr>
                      <w:lang w:eastAsia="ru-RU"/>
                    </w:rPr>
                    <w:t xml:space="preserve">, пластина </w:t>
                  </w:r>
                  <w:proofErr w:type="spellStart"/>
                  <w:r w:rsidRPr="005E7AB9">
                    <w:rPr>
                      <w:lang w:eastAsia="ru-RU"/>
                    </w:rPr>
                    <w:t>Long</w:t>
                  </w:r>
                  <w:proofErr w:type="spellEnd"/>
                  <w:r w:rsidRPr="005E7AB9">
                    <w:rPr>
                      <w:lang w:eastAsia="ru-RU"/>
                    </w:rPr>
                    <w:t xml:space="preserve"> </w:t>
                  </w:r>
                  <w:proofErr w:type="spellStart"/>
                  <w:r w:rsidRPr="005E7AB9">
                    <w:rPr>
                      <w:lang w:eastAsia="ru-RU"/>
                    </w:rPr>
                    <w:t>Wear</w:t>
                  </w:r>
                  <w:proofErr w:type="spellEnd"/>
                  <w:r w:rsidRPr="005E7AB9">
                    <w:rPr>
                      <w:lang w:eastAsia="ru-RU"/>
                    </w:rPr>
                    <w:t xml:space="preserve">, фланець 50 мм., розмір для вирізання 10-45 мм </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365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51,28</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18 717   </w:t>
                  </w:r>
                </w:p>
              </w:tc>
            </w:tr>
            <w:tr w:rsidR="005E7AB9" w:rsidRPr="005E7AB9" w:rsidTr="00010F4A">
              <w:trPr>
                <w:trHeight w:val="765"/>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4</w:t>
                  </w:r>
                </w:p>
              </w:tc>
              <w:tc>
                <w:tcPr>
                  <w:tcW w:w="2630"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Калоприймач</w:t>
                  </w:r>
                  <w:proofErr w:type="spellEnd"/>
                  <w:r w:rsidRPr="005E7AB9">
                    <w:rPr>
                      <w:lang w:eastAsia="ru-RU"/>
                    </w:rPr>
                    <w:t xml:space="preserve"> </w:t>
                  </w:r>
                  <w:proofErr w:type="spellStart"/>
                  <w:r w:rsidRPr="005E7AB9">
                    <w:rPr>
                      <w:lang w:eastAsia="ru-RU"/>
                    </w:rPr>
                    <w:t>стомічний</w:t>
                  </w:r>
                  <w:proofErr w:type="spellEnd"/>
                  <w:r w:rsidRPr="005E7AB9">
                    <w:rPr>
                      <w:lang w:eastAsia="ru-RU"/>
                    </w:rPr>
                    <w:t xml:space="preserve"> двокомпонентний </w:t>
                  </w:r>
                  <w:proofErr w:type="spellStart"/>
                  <w:r w:rsidRPr="005E7AB9">
                    <w:rPr>
                      <w:lang w:eastAsia="ru-RU"/>
                    </w:rPr>
                    <w:t>Alterna</w:t>
                  </w:r>
                  <w:proofErr w:type="spellEnd"/>
                  <w:r w:rsidRPr="005E7AB9">
                    <w:rPr>
                      <w:lang w:eastAsia="ru-RU"/>
                    </w:rPr>
                    <w:t xml:space="preserve"> УРО, мішок відкритий прозорий, фланець 50 мм., об'єм 375 </w:t>
                  </w:r>
                  <w:proofErr w:type="spellStart"/>
                  <w:r w:rsidRPr="005E7AB9">
                    <w:rPr>
                      <w:lang w:eastAsia="ru-RU"/>
                    </w:rPr>
                    <w:t>мл</w:t>
                  </w:r>
                  <w:proofErr w:type="spellEnd"/>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365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41,67</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15 210   </w:t>
                  </w:r>
                </w:p>
              </w:tc>
            </w:tr>
            <w:tr w:rsidR="005E7AB9" w:rsidRPr="005E7AB9" w:rsidTr="00010F4A">
              <w:trPr>
                <w:trHeight w:val="255"/>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5</w:t>
                  </w:r>
                </w:p>
              </w:tc>
              <w:tc>
                <w:tcPr>
                  <w:tcW w:w="2630"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r w:rsidRPr="005E7AB9">
                    <w:rPr>
                      <w:lang w:eastAsia="ru-RU"/>
                    </w:rPr>
                    <w:t xml:space="preserve">Урологічні </w:t>
                  </w:r>
                  <w:proofErr w:type="spellStart"/>
                  <w:r w:rsidRPr="005E7AB9">
                    <w:rPr>
                      <w:lang w:eastAsia="ru-RU"/>
                    </w:rPr>
                    <w:t>високопоглинальні</w:t>
                  </w:r>
                  <w:proofErr w:type="spellEnd"/>
                  <w:r w:rsidRPr="005E7AB9">
                    <w:rPr>
                      <w:lang w:eastAsia="ru-RU"/>
                    </w:rPr>
                    <w:t xml:space="preserve"> прокладки для жінок </w:t>
                  </w:r>
                  <w:proofErr w:type="spellStart"/>
                  <w:r w:rsidRPr="005E7AB9">
                    <w:rPr>
                      <w:lang w:eastAsia="ru-RU"/>
                    </w:rPr>
                    <w:t>Seni</w:t>
                  </w:r>
                  <w:proofErr w:type="spellEnd"/>
                  <w:r w:rsidRPr="005E7AB9">
                    <w:rPr>
                      <w:lang w:eastAsia="ru-RU"/>
                    </w:rPr>
                    <w:t xml:space="preserve"> </w:t>
                  </w:r>
                  <w:proofErr w:type="spellStart"/>
                  <w:r w:rsidRPr="005E7AB9">
                    <w:rPr>
                      <w:lang w:eastAsia="ru-RU"/>
                    </w:rPr>
                    <w:t>Lady</w:t>
                  </w:r>
                  <w:proofErr w:type="spellEnd"/>
                  <w:r w:rsidRPr="005E7AB9">
                    <w:rPr>
                      <w:lang w:eastAsia="ru-RU"/>
                    </w:rPr>
                    <w:t xml:space="preserve"> </w:t>
                  </w:r>
                  <w:proofErr w:type="spellStart"/>
                  <w:r w:rsidRPr="005E7AB9">
                    <w:rPr>
                      <w:lang w:eastAsia="ru-RU"/>
                    </w:rPr>
                    <w:t>Super</w:t>
                  </w:r>
                  <w:proofErr w:type="spellEnd"/>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5 110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19,80</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101 178   </w:t>
                  </w:r>
                </w:p>
              </w:tc>
            </w:tr>
            <w:tr w:rsidR="005E7AB9" w:rsidRPr="005E7AB9" w:rsidTr="00010F4A">
              <w:trPr>
                <w:trHeight w:val="255"/>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6</w:t>
                  </w:r>
                </w:p>
              </w:tc>
              <w:tc>
                <w:tcPr>
                  <w:tcW w:w="2630"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Підгузники</w:t>
                  </w:r>
                  <w:proofErr w:type="spellEnd"/>
                  <w:r w:rsidRPr="005E7AB9">
                    <w:rPr>
                      <w:lang w:eastAsia="ru-RU"/>
                    </w:rPr>
                    <w:t xml:space="preserve"> дорослі Белла </w:t>
                  </w:r>
                  <w:proofErr w:type="spellStart"/>
                  <w:r w:rsidRPr="005E7AB9">
                    <w:rPr>
                      <w:lang w:eastAsia="ru-RU"/>
                    </w:rPr>
                    <w:t>супер</w:t>
                  </w:r>
                  <w:proofErr w:type="spellEnd"/>
                  <w:r w:rsidRPr="005E7AB9">
                    <w:rPr>
                      <w:lang w:eastAsia="ru-RU"/>
                    </w:rPr>
                    <w:t xml:space="preserve"> </w:t>
                  </w:r>
                  <w:proofErr w:type="spellStart"/>
                  <w:r w:rsidRPr="005E7AB9">
                    <w:rPr>
                      <w:lang w:eastAsia="ru-RU"/>
                    </w:rPr>
                    <w:t>сені</w:t>
                  </w:r>
                  <w:proofErr w:type="spellEnd"/>
                  <w:r w:rsidRPr="005E7AB9">
                    <w:rPr>
                      <w:lang w:eastAsia="ru-RU"/>
                    </w:rPr>
                    <w:t xml:space="preserve"> (L)</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16 060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26,40</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423 984   </w:t>
                  </w:r>
                </w:p>
              </w:tc>
            </w:tr>
            <w:tr w:rsidR="005E7AB9" w:rsidRPr="005E7AB9" w:rsidTr="00010F4A">
              <w:trPr>
                <w:trHeight w:val="255"/>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7</w:t>
                  </w:r>
                </w:p>
              </w:tc>
              <w:tc>
                <w:tcPr>
                  <w:tcW w:w="2630"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Підгузники</w:t>
                  </w:r>
                  <w:proofErr w:type="spellEnd"/>
                  <w:r w:rsidRPr="005E7AB9">
                    <w:rPr>
                      <w:lang w:eastAsia="ru-RU"/>
                    </w:rPr>
                    <w:t xml:space="preserve"> дорослі Белла </w:t>
                  </w:r>
                  <w:proofErr w:type="spellStart"/>
                  <w:r w:rsidRPr="005E7AB9">
                    <w:rPr>
                      <w:lang w:eastAsia="ru-RU"/>
                    </w:rPr>
                    <w:t>супер</w:t>
                  </w:r>
                  <w:proofErr w:type="spellEnd"/>
                  <w:r w:rsidRPr="005E7AB9">
                    <w:rPr>
                      <w:lang w:eastAsia="ru-RU"/>
                    </w:rPr>
                    <w:t xml:space="preserve"> </w:t>
                  </w:r>
                  <w:proofErr w:type="spellStart"/>
                  <w:r w:rsidRPr="005E7AB9">
                    <w:rPr>
                      <w:lang w:eastAsia="ru-RU"/>
                    </w:rPr>
                    <w:t>сені</w:t>
                  </w:r>
                  <w:proofErr w:type="spellEnd"/>
                  <w:r w:rsidRPr="005E7AB9">
                    <w:rPr>
                      <w:lang w:eastAsia="ru-RU"/>
                    </w:rPr>
                    <w:t xml:space="preserve"> (М)</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9 490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26,40</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250 536   </w:t>
                  </w:r>
                </w:p>
              </w:tc>
            </w:tr>
            <w:tr w:rsidR="005E7AB9" w:rsidRPr="005E7AB9" w:rsidTr="00010F4A">
              <w:trPr>
                <w:trHeight w:val="255"/>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8</w:t>
                  </w:r>
                </w:p>
              </w:tc>
              <w:tc>
                <w:tcPr>
                  <w:tcW w:w="2630"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Підгузники</w:t>
                  </w:r>
                  <w:proofErr w:type="spellEnd"/>
                  <w:r w:rsidRPr="005E7AB9">
                    <w:rPr>
                      <w:lang w:eastAsia="ru-RU"/>
                    </w:rPr>
                    <w:t xml:space="preserve"> дорослі Белла </w:t>
                  </w:r>
                  <w:proofErr w:type="spellStart"/>
                  <w:r w:rsidRPr="005E7AB9">
                    <w:rPr>
                      <w:lang w:eastAsia="ru-RU"/>
                    </w:rPr>
                    <w:t>супер</w:t>
                  </w:r>
                  <w:proofErr w:type="spellEnd"/>
                  <w:r w:rsidRPr="005E7AB9">
                    <w:rPr>
                      <w:lang w:eastAsia="ru-RU"/>
                    </w:rPr>
                    <w:t xml:space="preserve"> </w:t>
                  </w:r>
                  <w:proofErr w:type="spellStart"/>
                  <w:r w:rsidRPr="005E7AB9">
                    <w:rPr>
                      <w:lang w:eastAsia="ru-RU"/>
                    </w:rPr>
                    <w:t>сені</w:t>
                  </w:r>
                  <w:proofErr w:type="spellEnd"/>
                  <w:r w:rsidRPr="005E7AB9">
                    <w:rPr>
                      <w:lang w:eastAsia="ru-RU"/>
                    </w:rPr>
                    <w:t xml:space="preserve"> (ХL)</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2 920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26,91</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78 577   </w:t>
                  </w:r>
                </w:p>
              </w:tc>
            </w:tr>
            <w:tr w:rsidR="005E7AB9" w:rsidRPr="005E7AB9" w:rsidTr="00010F4A">
              <w:trPr>
                <w:trHeight w:val="31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E7AB9" w:rsidRPr="005E7AB9" w:rsidRDefault="005E7AB9" w:rsidP="005E7AB9">
                  <w:pPr>
                    <w:rPr>
                      <w:b/>
                      <w:bCs/>
                      <w:lang w:eastAsia="ru-RU"/>
                    </w:rPr>
                  </w:pPr>
                  <w:r w:rsidRPr="005E7AB9">
                    <w:rPr>
                      <w:b/>
                      <w:bCs/>
                      <w:lang w:eastAsia="ru-RU"/>
                    </w:rPr>
                    <w:t> </w:t>
                  </w:r>
                </w:p>
              </w:tc>
              <w:tc>
                <w:tcPr>
                  <w:tcW w:w="263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rPr>
                      <w:b/>
                      <w:bCs/>
                      <w:lang w:eastAsia="ru-RU"/>
                    </w:rPr>
                  </w:pPr>
                  <w:r w:rsidRPr="005E7AB9">
                    <w:rPr>
                      <w:b/>
                      <w:bCs/>
                      <w:lang w:eastAsia="ru-RU"/>
                    </w:rPr>
                    <w:t>Усього по закладу</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b/>
                      <w:bCs/>
                      <w:lang w:eastAsia="ru-RU"/>
                    </w:rPr>
                  </w:pPr>
                  <w:r w:rsidRPr="005E7AB9">
                    <w:rPr>
                      <w:b/>
                      <w:bCs/>
                      <w:lang w:eastAsia="ru-RU"/>
                    </w:rPr>
                    <w:t xml:space="preserve">39 785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rPr>
                      <w:b/>
                      <w:bCs/>
                      <w:lang w:eastAsia="ru-RU"/>
                    </w:rPr>
                  </w:pPr>
                  <w:r w:rsidRPr="005E7AB9">
                    <w:rPr>
                      <w:b/>
                      <w:bCs/>
                      <w:lang w:eastAsia="ru-RU"/>
                    </w:rPr>
                    <w:t> </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b/>
                      <w:bCs/>
                      <w:color w:val="000000"/>
                      <w:lang w:eastAsia="ru-RU"/>
                    </w:rPr>
                  </w:pPr>
                  <w:r w:rsidRPr="005E7AB9">
                    <w:rPr>
                      <w:b/>
                      <w:bCs/>
                      <w:color w:val="000000"/>
                      <w:lang w:eastAsia="ru-RU"/>
                    </w:rPr>
                    <w:t xml:space="preserve">1 173 355   </w:t>
                  </w:r>
                </w:p>
              </w:tc>
            </w:tr>
            <w:tr w:rsidR="005E7AB9" w:rsidRPr="005E7AB9" w:rsidTr="00010F4A">
              <w:trPr>
                <w:trHeight w:val="255"/>
              </w:trPr>
              <w:tc>
                <w:tcPr>
                  <w:tcW w:w="308" w:type="pct"/>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2630" w:type="pct"/>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620" w:type="pct"/>
                  <w:tcBorders>
                    <w:top w:val="nil"/>
                    <w:left w:val="single" w:sz="4" w:space="0" w:color="auto"/>
                    <w:bottom w:val="nil"/>
                    <w:right w:val="single" w:sz="4" w:space="0" w:color="auto"/>
                  </w:tcBorders>
                  <w:shd w:val="clear" w:color="auto" w:fill="auto"/>
                  <w:noWrap/>
                  <w:vAlign w:val="bottom"/>
                  <w:hideMark/>
                </w:tcPr>
                <w:p w:rsidR="005E7AB9" w:rsidRPr="005E7AB9" w:rsidRDefault="005E7AB9" w:rsidP="005E7AB9">
                  <w:pPr>
                    <w:rPr>
                      <w:color w:val="FF0000"/>
                      <w:lang w:eastAsia="ru-RU"/>
                    </w:rPr>
                  </w:pPr>
                  <w:r w:rsidRPr="005E7AB9">
                    <w:rPr>
                      <w:color w:val="FF0000"/>
                      <w:lang w:eastAsia="ru-RU"/>
                    </w:rPr>
                    <w:t> </w:t>
                  </w:r>
                </w:p>
              </w:tc>
              <w:tc>
                <w:tcPr>
                  <w:tcW w:w="766" w:type="pct"/>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676" w:type="pct"/>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r>
            <w:tr w:rsidR="005E7AB9" w:rsidRPr="005E7AB9" w:rsidTr="00010F4A">
              <w:trPr>
                <w:trHeight w:val="315"/>
              </w:trPr>
              <w:tc>
                <w:tcPr>
                  <w:tcW w:w="2938" w:type="pct"/>
                  <w:gridSpan w:val="2"/>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КНП "Четвертий ЧМ ЦПМСД"</w:t>
                  </w:r>
                </w:p>
              </w:tc>
              <w:tc>
                <w:tcPr>
                  <w:tcW w:w="620" w:type="pct"/>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c>
                <w:tcPr>
                  <w:tcW w:w="766" w:type="pct"/>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c>
                <w:tcPr>
                  <w:tcW w:w="676" w:type="pct"/>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r>
            <w:tr w:rsidR="005E7AB9" w:rsidRPr="005E7AB9" w:rsidTr="00010F4A">
              <w:trPr>
                <w:trHeight w:val="555"/>
              </w:trPr>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 з/п</w:t>
                  </w:r>
                </w:p>
              </w:tc>
              <w:tc>
                <w:tcPr>
                  <w:tcW w:w="2630" w:type="pct"/>
                  <w:tcBorders>
                    <w:top w:val="single" w:sz="4" w:space="0" w:color="auto"/>
                    <w:left w:val="nil"/>
                    <w:bottom w:val="nil"/>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Виріб медичного призначення (назва виробу, тип, вид, марка, модифікація, розмір, тощо)</w:t>
                  </w:r>
                </w:p>
              </w:tc>
              <w:tc>
                <w:tcPr>
                  <w:tcW w:w="620"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Кількість</w:t>
                  </w:r>
                </w:p>
              </w:tc>
              <w:tc>
                <w:tcPr>
                  <w:tcW w:w="766"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Гранична закупівельна ціна</w:t>
                  </w:r>
                </w:p>
              </w:tc>
              <w:tc>
                <w:tcPr>
                  <w:tcW w:w="676"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Сума витрат на рік</w:t>
                  </w:r>
                </w:p>
              </w:tc>
            </w:tr>
            <w:tr w:rsidR="005E7AB9" w:rsidRPr="005E7AB9" w:rsidTr="00010F4A">
              <w:trPr>
                <w:trHeight w:val="765"/>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color w:val="000000"/>
                      <w:lang w:eastAsia="ru-RU"/>
                    </w:rPr>
                  </w:pPr>
                  <w:r w:rsidRPr="005E7AB9">
                    <w:rPr>
                      <w:color w:val="000000"/>
                      <w:lang w:eastAsia="ru-RU"/>
                    </w:rPr>
                    <w:t>1</w:t>
                  </w:r>
                </w:p>
              </w:tc>
              <w:tc>
                <w:tcPr>
                  <w:tcW w:w="2630"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rPr>
                      <w:color w:val="000000"/>
                      <w:lang w:eastAsia="ru-RU"/>
                    </w:rPr>
                  </w:pPr>
                  <w:proofErr w:type="spellStart"/>
                  <w:r w:rsidRPr="005E7AB9">
                    <w:rPr>
                      <w:color w:val="000000"/>
                      <w:lang w:eastAsia="ru-RU"/>
                    </w:rPr>
                    <w:t>Калоприйм</w:t>
                  </w:r>
                  <w:proofErr w:type="spellEnd"/>
                  <w:r w:rsidRPr="005E7AB9">
                    <w:rPr>
                      <w:color w:val="000000"/>
                      <w:lang w:eastAsia="ru-RU"/>
                    </w:rPr>
                    <w:t xml:space="preserve">ач стомічний </w:t>
                  </w:r>
                  <w:proofErr w:type="spellStart"/>
                  <w:r w:rsidRPr="005E7AB9">
                    <w:rPr>
                      <w:color w:val="000000"/>
                      <w:lang w:eastAsia="ru-RU"/>
                    </w:rPr>
                    <w:t>mc</w:t>
                  </w:r>
                  <w:proofErr w:type="spellEnd"/>
                  <w:r w:rsidRPr="005E7AB9">
                    <w:rPr>
                      <w:color w:val="000000"/>
                      <w:lang w:eastAsia="ru-RU"/>
                    </w:rPr>
                    <w:t xml:space="preserve"> 2000 однокомпонентний відкритий, непрозорий, розмір для вирізання 15-60 мм</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color w:val="000000"/>
                      <w:lang w:eastAsia="ru-RU"/>
                    </w:rPr>
                  </w:pPr>
                  <w:r w:rsidRPr="005E7AB9">
                    <w:rPr>
                      <w:color w:val="000000"/>
                      <w:lang w:eastAsia="ru-RU"/>
                    </w:rPr>
                    <w:t xml:space="preserve">4 745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color w:val="000000"/>
                      <w:lang w:eastAsia="ru-RU"/>
                    </w:rPr>
                  </w:pPr>
                  <w:r w:rsidRPr="005E7AB9">
                    <w:rPr>
                      <w:color w:val="000000"/>
                      <w:lang w:eastAsia="ru-RU"/>
                    </w:rPr>
                    <w:t>54,50</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258 579   </w:t>
                  </w:r>
                </w:p>
              </w:tc>
            </w:tr>
            <w:tr w:rsidR="005E7AB9" w:rsidRPr="005E7AB9" w:rsidTr="00010F4A">
              <w:trPr>
                <w:trHeight w:val="555"/>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2</w:t>
                  </w:r>
                </w:p>
              </w:tc>
              <w:tc>
                <w:tcPr>
                  <w:tcW w:w="263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rPr>
                      <w:color w:val="000000"/>
                      <w:lang w:eastAsia="ru-RU"/>
                    </w:rPr>
                  </w:pPr>
                  <w:proofErr w:type="spellStart"/>
                  <w:r w:rsidRPr="005E7AB9">
                    <w:rPr>
                      <w:color w:val="000000"/>
                      <w:lang w:eastAsia="ru-RU"/>
                    </w:rPr>
                    <w:t>Калоприймач</w:t>
                  </w:r>
                  <w:proofErr w:type="spellEnd"/>
                  <w:r w:rsidRPr="005E7AB9">
                    <w:rPr>
                      <w:color w:val="000000"/>
                      <w:lang w:eastAsia="ru-RU"/>
                    </w:rPr>
                    <w:t xml:space="preserve"> </w:t>
                  </w:r>
                  <w:proofErr w:type="spellStart"/>
                  <w:r w:rsidRPr="005E7AB9">
                    <w:rPr>
                      <w:color w:val="000000"/>
                      <w:lang w:eastAsia="ru-RU"/>
                    </w:rPr>
                    <w:t>стомічний</w:t>
                  </w:r>
                  <w:proofErr w:type="spellEnd"/>
                  <w:r w:rsidRPr="005E7AB9">
                    <w:rPr>
                      <w:color w:val="000000"/>
                      <w:lang w:eastAsia="ru-RU"/>
                    </w:rPr>
                    <w:t xml:space="preserve"> однокомпонентний </w:t>
                  </w:r>
                  <w:proofErr w:type="spellStart"/>
                  <w:r w:rsidRPr="005E7AB9">
                    <w:rPr>
                      <w:color w:val="000000"/>
                      <w:lang w:eastAsia="ru-RU"/>
                    </w:rPr>
                    <w:t>Alterna</w:t>
                  </w:r>
                  <w:proofErr w:type="spellEnd"/>
                  <w:r w:rsidRPr="005E7AB9">
                    <w:rPr>
                      <w:color w:val="000000"/>
                      <w:lang w:eastAsia="ru-RU"/>
                    </w:rPr>
                    <w:t xml:space="preserve"> </w:t>
                  </w:r>
                  <w:proofErr w:type="spellStart"/>
                  <w:r w:rsidRPr="005E7AB9">
                    <w:rPr>
                      <w:color w:val="000000"/>
                      <w:lang w:eastAsia="ru-RU"/>
                    </w:rPr>
                    <w:t>Free</w:t>
                  </w:r>
                  <w:proofErr w:type="spellEnd"/>
                  <w:r w:rsidRPr="005E7AB9">
                    <w:rPr>
                      <w:color w:val="000000"/>
                      <w:lang w:eastAsia="ru-RU"/>
                    </w:rPr>
                    <w:t xml:space="preserve"> відкритий розмір для вирізання 12-75 мм,</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color w:val="000000"/>
                      <w:lang w:eastAsia="ru-RU"/>
                    </w:rPr>
                  </w:pPr>
                  <w:r w:rsidRPr="005E7AB9">
                    <w:rPr>
                      <w:color w:val="000000"/>
                      <w:lang w:eastAsia="ru-RU"/>
                    </w:rPr>
                    <w:t xml:space="preserve">365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color w:val="000000"/>
                      <w:lang w:eastAsia="ru-RU"/>
                    </w:rPr>
                  </w:pPr>
                  <w:r w:rsidRPr="005E7AB9">
                    <w:rPr>
                      <w:color w:val="000000"/>
                      <w:lang w:eastAsia="ru-RU"/>
                    </w:rPr>
                    <w:t>61,26</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22 360   </w:t>
                  </w:r>
                </w:p>
              </w:tc>
            </w:tr>
            <w:tr w:rsidR="005E7AB9" w:rsidRPr="005E7AB9" w:rsidTr="00010F4A">
              <w:trPr>
                <w:trHeight w:val="585"/>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3</w:t>
                  </w:r>
                </w:p>
              </w:tc>
              <w:tc>
                <w:tcPr>
                  <w:tcW w:w="263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rPr>
                      <w:color w:val="000000"/>
                      <w:lang w:eastAsia="ru-RU"/>
                    </w:rPr>
                  </w:pPr>
                  <w:proofErr w:type="spellStart"/>
                  <w:r w:rsidRPr="005E7AB9">
                    <w:rPr>
                      <w:color w:val="000000"/>
                      <w:lang w:eastAsia="ru-RU"/>
                    </w:rPr>
                    <w:t>Калоприймач</w:t>
                  </w:r>
                  <w:proofErr w:type="spellEnd"/>
                  <w:r w:rsidRPr="005E7AB9">
                    <w:rPr>
                      <w:color w:val="000000"/>
                      <w:lang w:eastAsia="ru-RU"/>
                    </w:rPr>
                    <w:t xml:space="preserve"> </w:t>
                  </w:r>
                  <w:proofErr w:type="spellStart"/>
                  <w:r w:rsidRPr="005E7AB9">
                    <w:rPr>
                      <w:color w:val="000000"/>
                      <w:lang w:eastAsia="ru-RU"/>
                    </w:rPr>
                    <w:t>стомічний</w:t>
                  </w:r>
                  <w:proofErr w:type="spellEnd"/>
                  <w:r w:rsidRPr="005E7AB9">
                    <w:rPr>
                      <w:color w:val="000000"/>
                      <w:lang w:eastAsia="ru-RU"/>
                    </w:rPr>
                    <w:t xml:space="preserve"> двокомпонентний </w:t>
                  </w:r>
                  <w:proofErr w:type="spellStart"/>
                  <w:r w:rsidRPr="005E7AB9">
                    <w:rPr>
                      <w:color w:val="000000"/>
                      <w:lang w:eastAsia="ru-RU"/>
                    </w:rPr>
                    <w:t>Alterna</w:t>
                  </w:r>
                  <w:proofErr w:type="spellEnd"/>
                  <w:r w:rsidRPr="005E7AB9">
                    <w:rPr>
                      <w:color w:val="000000"/>
                      <w:lang w:eastAsia="ru-RU"/>
                    </w:rPr>
                    <w:t xml:space="preserve">, пластина </w:t>
                  </w:r>
                  <w:proofErr w:type="spellStart"/>
                  <w:r w:rsidRPr="005E7AB9">
                    <w:rPr>
                      <w:color w:val="000000"/>
                      <w:lang w:eastAsia="ru-RU"/>
                    </w:rPr>
                    <w:t>Long</w:t>
                  </w:r>
                  <w:proofErr w:type="spellEnd"/>
                  <w:r w:rsidRPr="005E7AB9">
                    <w:rPr>
                      <w:color w:val="000000"/>
                      <w:lang w:eastAsia="ru-RU"/>
                    </w:rPr>
                    <w:t xml:space="preserve"> </w:t>
                  </w:r>
                  <w:proofErr w:type="spellStart"/>
                  <w:r w:rsidRPr="005E7AB9">
                    <w:rPr>
                      <w:color w:val="000000"/>
                      <w:lang w:eastAsia="ru-RU"/>
                    </w:rPr>
                    <w:t>Wear</w:t>
                  </w:r>
                  <w:proofErr w:type="spellEnd"/>
                  <w:r w:rsidRPr="005E7AB9">
                    <w:rPr>
                      <w:color w:val="000000"/>
                      <w:lang w:eastAsia="ru-RU"/>
                    </w:rPr>
                    <w:t>, фланець 50 мм., розмір для вирізання 10-45 мм</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color w:val="000000"/>
                      <w:lang w:eastAsia="ru-RU"/>
                    </w:rPr>
                  </w:pPr>
                  <w:r w:rsidRPr="005E7AB9">
                    <w:rPr>
                      <w:color w:val="000000"/>
                      <w:lang w:eastAsia="ru-RU"/>
                    </w:rPr>
                    <w:t xml:space="preserve">120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color w:val="000000"/>
                      <w:lang w:eastAsia="ru-RU"/>
                    </w:rPr>
                  </w:pPr>
                  <w:r w:rsidRPr="005E7AB9">
                    <w:rPr>
                      <w:color w:val="000000"/>
                      <w:lang w:eastAsia="ru-RU"/>
                    </w:rPr>
                    <w:t>51,28</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6 154   </w:t>
                  </w:r>
                </w:p>
              </w:tc>
            </w:tr>
            <w:tr w:rsidR="005E7AB9" w:rsidRPr="005E7AB9" w:rsidTr="00010F4A">
              <w:trPr>
                <w:trHeight w:val="540"/>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color w:val="000000"/>
                      <w:lang w:eastAsia="ru-RU"/>
                    </w:rPr>
                  </w:pPr>
                  <w:r w:rsidRPr="005E7AB9">
                    <w:rPr>
                      <w:color w:val="000000"/>
                      <w:lang w:eastAsia="ru-RU"/>
                    </w:rPr>
                    <w:t>4</w:t>
                  </w:r>
                </w:p>
              </w:tc>
              <w:tc>
                <w:tcPr>
                  <w:tcW w:w="2630" w:type="pct"/>
                  <w:tcBorders>
                    <w:top w:val="nil"/>
                    <w:left w:val="nil"/>
                    <w:bottom w:val="single" w:sz="4" w:space="0" w:color="auto"/>
                    <w:right w:val="single" w:sz="4" w:space="0" w:color="auto"/>
                  </w:tcBorders>
                  <w:shd w:val="clear" w:color="auto" w:fill="auto"/>
                  <w:hideMark/>
                </w:tcPr>
                <w:p w:rsidR="005E7AB9" w:rsidRPr="005E7AB9" w:rsidRDefault="005E7AB9" w:rsidP="005E7AB9">
                  <w:pPr>
                    <w:rPr>
                      <w:color w:val="000000"/>
                      <w:lang w:eastAsia="ru-RU"/>
                    </w:rPr>
                  </w:pPr>
                  <w:proofErr w:type="spellStart"/>
                  <w:r w:rsidRPr="005E7AB9">
                    <w:rPr>
                      <w:color w:val="000000"/>
                      <w:lang w:eastAsia="ru-RU"/>
                    </w:rPr>
                    <w:t>Калоприймач</w:t>
                  </w:r>
                  <w:proofErr w:type="spellEnd"/>
                  <w:r w:rsidRPr="005E7AB9">
                    <w:rPr>
                      <w:color w:val="000000"/>
                      <w:lang w:eastAsia="ru-RU"/>
                    </w:rPr>
                    <w:t xml:space="preserve"> стомічний двокомпонентний </w:t>
                  </w:r>
                  <w:proofErr w:type="spellStart"/>
                  <w:r w:rsidRPr="005E7AB9">
                    <w:rPr>
                      <w:color w:val="000000"/>
                      <w:lang w:eastAsia="ru-RU"/>
                    </w:rPr>
                    <w:t>Alterna</w:t>
                  </w:r>
                  <w:proofErr w:type="spellEnd"/>
                  <w:r w:rsidRPr="005E7AB9">
                    <w:rPr>
                      <w:color w:val="000000"/>
                      <w:lang w:eastAsia="ru-RU"/>
                    </w:rPr>
                    <w:t>, мішок відкритий непрозорий, фланець 50 мм.</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color w:val="000000"/>
                      <w:lang w:eastAsia="ru-RU"/>
                    </w:rPr>
                  </w:pPr>
                  <w:r w:rsidRPr="005E7AB9">
                    <w:rPr>
                      <w:color w:val="000000"/>
                      <w:lang w:eastAsia="ru-RU"/>
                    </w:rPr>
                    <w:t xml:space="preserve">365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color w:val="000000"/>
                      <w:lang w:eastAsia="ru-RU"/>
                    </w:rPr>
                  </w:pPr>
                  <w:r w:rsidRPr="005E7AB9">
                    <w:rPr>
                      <w:color w:val="000000"/>
                      <w:lang w:eastAsia="ru-RU"/>
                    </w:rPr>
                    <w:t>40,07</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14 626   </w:t>
                  </w:r>
                </w:p>
              </w:tc>
            </w:tr>
            <w:tr w:rsidR="005E7AB9" w:rsidRPr="005E7AB9" w:rsidTr="00010F4A">
              <w:trPr>
                <w:trHeight w:val="555"/>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color w:val="000000"/>
                      <w:lang w:eastAsia="ru-RU"/>
                    </w:rPr>
                  </w:pPr>
                  <w:r w:rsidRPr="005E7AB9">
                    <w:rPr>
                      <w:color w:val="000000"/>
                      <w:lang w:eastAsia="ru-RU"/>
                    </w:rPr>
                    <w:t>5</w:t>
                  </w:r>
                </w:p>
              </w:tc>
              <w:tc>
                <w:tcPr>
                  <w:tcW w:w="2630" w:type="pct"/>
                  <w:tcBorders>
                    <w:top w:val="nil"/>
                    <w:left w:val="nil"/>
                    <w:bottom w:val="single" w:sz="4" w:space="0" w:color="auto"/>
                    <w:right w:val="single" w:sz="4" w:space="0" w:color="auto"/>
                  </w:tcBorders>
                  <w:shd w:val="clear" w:color="auto" w:fill="auto"/>
                  <w:hideMark/>
                </w:tcPr>
                <w:p w:rsidR="005E7AB9" w:rsidRPr="005E7AB9" w:rsidRDefault="005E7AB9" w:rsidP="005E7AB9">
                  <w:pPr>
                    <w:rPr>
                      <w:color w:val="000000"/>
                      <w:lang w:eastAsia="ru-RU"/>
                    </w:rPr>
                  </w:pPr>
                  <w:proofErr w:type="spellStart"/>
                  <w:r w:rsidRPr="005E7AB9">
                    <w:rPr>
                      <w:color w:val="000000"/>
                      <w:lang w:eastAsia="ru-RU"/>
                    </w:rPr>
                    <w:t>Калоприймач</w:t>
                  </w:r>
                  <w:proofErr w:type="spellEnd"/>
                  <w:r w:rsidRPr="005E7AB9">
                    <w:rPr>
                      <w:color w:val="000000"/>
                      <w:lang w:eastAsia="ru-RU"/>
                    </w:rPr>
                    <w:t xml:space="preserve"> </w:t>
                  </w:r>
                  <w:proofErr w:type="spellStart"/>
                  <w:r w:rsidRPr="005E7AB9">
                    <w:rPr>
                      <w:color w:val="000000"/>
                      <w:lang w:eastAsia="ru-RU"/>
                    </w:rPr>
                    <w:t>стомічний</w:t>
                  </w:r>
                  <w:proofErr w:type="spellEnd"/>
                  <w:r w:rsidRPr="005E7AB9">
                    <w:rPr>
                      <w:color w:val="000000"/>
                      <w:lang w:eastAsia="ru-RU"/>
                    </w:rPr>
                    <w:t xml:space="preserve"> однокомпонентний </w:t>
                  </w:r>
                  <w:proofErr w:type="spellStart"/>
                  <w:r w:rsidRPr="005E7AB9">
                    <w:rPr>
                      <w:color w:val="000000"/>
                      <w:lang w:eastAsia="ru-RU"/>
                    </w:rPr>
                    <w:t>Alterna</w:t>
                  </w:r>
                  <w:proofErr w:type="spellEnd"/>
                  <w:r w:rsidRPr="005E7AB9">
                    <w:rPr>
                      <w:color w:val="000000"/>
                      <w:lang w:eastAsia="ru-RU"/>
                    </w:rPr>
                    <w:t>, відкритий, прозорий, розмір для вирізання 10-70 мм</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color w:val="000000"/>
                      <w:lang w:eastAsia="ru-RU"/>
                    </w:rPr>
                  </w:pPr>
                  <w:r w:rsidRPr="005E7AB9">
                    <w:rPr>
                      <w:color w:val="000000"/>
                      <w:lang w:eastAsia="ru-RU"/>
                    </w:rPr>
                    <w:t xml:space="preserve">365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color w:val="000000"/>
                      <w:lang w:eastAsia="ru-RU"/>
                    </w:rPr>
                  </w:pPr>
                  <w:r w:rsidRPr="005E7AB9">
                    <w:rPr>
                      <w:color w:val="000000"/>
                      <w:lang w:eastAsia="ru-RU"/>
                    </w:rPr>
                    <w:t>67,31</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24 568   </w:t>
                  </w:r>
                </w:p>
              </w:tc>
            </w:tr>
            <w:tr w:rsidR="005E7AB9" w:rsidRPr="005E7AB9" w:rsidTr="00010F4A">
              <w:trPr>
                <w:trHeight w:val="489"/>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color w:val="000000"/>
                      <w:lang w:eastAsia="ru-RU"/>
                    </w:rPr>
                  </w:pPr>
                  <w:r w:rsidRPr="005E7AB9">
                    <w:rPr>
                      <w:color w:val="000000"/>
                      <w:lang w:eastAsia="ru-RU"/>
                    </w:rPr>
                    <w:t>6</w:t>
                  </w:r>
                </w:p>
              </w:tc>
              <w:tc>
                <w:tcPr>
                  <w:tcW w:w="2630" w:type="pct"/>
                  <w:tcBorders>
                    <w:top w:val="nil"/>
                    <w:left w:val="nil"/>
                    <w:bottom w:val="single" w:sz="4" w:space="0" w:color="auto"/>
                    <w:right w:val="single" w:sz="4" w:space="0" w:color="auto"/>
                  </w:tcBorders>
                  <w:shd w:val="clear" w:color="auto" w:fill="auto"/>
                  <w:hideMark/>
                </w:tcPr>
                <w:p w:rsidR="005E7AB9" w:rsidRPr="005E7AB9" w:rsidRDefault="005E7AB9" w:rsidP="005E7AB9">
                  <w:pPr>
                    <w:rPr>
                      <w:color w:val="000000"/>
                      <w:lang w:eastAsia="ru-RU"/>
                    </w:rPr>
                  </w:pPr>
                  <w:proofErr w:type="spellStart"/>
                  <w:r w:rsidRPr="005E7AB9">
                    <w:rPr>
                      <w:color w:val="000000"/>
                      <w:lang w:eastAsia="ru-RU"/>
                    </w:rPr>
                    <w:t>Сечоприйма</w:t>
                  </w:r>
                  <w:proofErr w:type="spellEnd"/>
                  <w:r w:rsidRPr="005E7AB9">
                    <w:rPr>
                      <w:color w:val="000000"/>
                      <w:lang w:eastAsia="ru-RU"/>
                    </w:rPr>
                    <w:t>ч 'MEDICARE' (для дорослих), стерильний одноразового використання</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color w:val="000000"/>
                      <w:lang w:eastAsia="ru-RU"/>
                    </w:rPr>
                  </w:pPr>
                  <w:r w:rsidRPr="005E7AB9">
                    <w:rPr>
                      <w:color w:val="000000"/>
                      <w:lang w:eastAsia="ru-RU"/>
                    </w:rPr>
                    <w:t xml:space="preserve">1 095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color w:val="000000"/>
                      <w:lang w:eastAsia="ru-RU"/>
                    </w:rPr>
                  </w:pPr>
                  <w:r w:rsidRPr="005E7AB9">
                    <w:rPr>
                      <w:color w:val="000000"/>
                      <w:lang w:eastAsia="ru-RU"/>
                    </w:rPr>
                    <w:t>17,66</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19 338   </w:t>
                  </w:r>
                </w:p>
              </w:tc>
            </w:tr>
            <w:tr w:rsidR="005E7AB9" w:rsidRPr="005E7AB9" w:rsidTr="00010F4A">
              <w:trPr>
                <w:trHeight w:val="255"/>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7</w:t>
                  </w:r>
                </w:p>
              </w:tc>
              <w:tc>
                <w:tcPr>
                  <w:tcW w:w="2630"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Високопоглинальні</w:t>
                  </w:r>
                  <w:proofErr w:type="spellEnd"/>
                  <w:r w:rsidRPr="005E7AB9">
                    <w:rPr>
                      <w:lang w:eastAsia="ru-RU"/>
                    </w:rPr>
                    <w:t xml:space="preserve"> прокладки для жінок </w:t>
                  </w:r>
                  <w:proofErr w:type="spellStart"/>
                  <w:r w:rsidRPr="005E7AB9">
                    <w:rPr>
                      <w:lang w:eastAsia="ru-RU"/>
                    </w:rPr>
                    <w:t>Seni</w:t>
                  </w:r>
                  <w:proofErr w:type="spellEnd"/>
                  <w:r w:rsidRPr="005E7AB9">
                    <w:rPr>
                      <w:lang w:eastAsia="ru-RU"/>
                    </w:rPr>
                    <w:t xml:space="preserve"> </w:t>
                  </w:r>
                  <w:proofErr w:type="spellStart"/>
                  <w:r w:rsidRPr="005E7AB9">
                    <w:rPr>
                      <w:lang w:eastAsia="ru-RU"/>
                    </w:rPr>
                    <w:t>Lady</w:t>
                  </w:r>
                  <w:proofErr w:type="spellEnd"/>
                  <w:r w:rsidRPr="005E7AB9">
                    <w:rPr>
                      <w:lang w:eastAsia="ru-RU"/>
                    </w:rPr>
                    <w:t xml:space="preserve"> </w:t>
                  </w:r>
                  <w:proofErr w:type="spellStart"/>
                  <w:r w:rsidRPr="005E7AB9">
                    <w:rPr>
                      <w:lang w:eastAsia="ru-RU"/>
                    </w:rPr>
                    <w:t>Plus</w:t>
                  </w:r>
                  <w:proofErr w:type="spellEnd"/>
                  <w:r w:rsidRPr="005E7AB9">
                    <w:rPr>
                      <w:lang w:eastAsia="ru-RU"/>
                    </w:rPr>
                    <w:t xml:space="preserve"> 6</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730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6,80</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4 964   </w:t>
                  </w:r>
                </w:p>
              </w:tc>
            </w:tr>
            <w:tr w:rsidR="005E7AB9" w:rsidRPr="005E7AB9" w:rsidTr="00010F4A">
              <w:trPr>
                <w:trHeight w:val="255"/>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8</w:t>
                  </w:r>
                </w:p>
              </w:tc>
              <w:tc>
                <w:tcPr>
                  <w:tcW w:w="2630"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Високопоглинальні</w:t>
                  </w:r>
                  <w:proofErr w:type="spellEnd"/>
                  <w:r w:rsidRPr="005E7AB9">
                    <w:rPr>
                      <w:lang w:eastAsia="ru-RU"/>
                    </w:rPr>
                    <w:t xml:space="preserve"> прокладки для жінок </w:t>
                  </w:r>
                  <w:proofErr w:type="spellStart"/>
                  <w:r w:rsidRPr="005E7AB9">
                    <w:rPr>
                      <w:lang w:eastAsia="ru-RU"/>
                    </w:rPr>
                    <w:t>Seni</w:t>
                  </w:r>
                  <w:proofErr w:type="spellEnd"/>
                  <w:r w:rsidRPr="005E7AB9">
                    <w:rPr>
                      <w:lang w:eastAsia="ru-RU"/>
                    </w:rPr>
                    <w:t xml:space="preserve"> </w:t>
                  </w:r>
                  <w:proofErr w:type="spellStart"/>
                  <w:r w:rsidRPr="005E7AB9">
                    <w:rPr>
                      <w:lang w:eastAsia="ru-RU"/>
                    </w:rPr>
                    <w:t>Lady</w:t>
                  </w:r>
                  <w:proofErr w:type="spellEnd"/>
                  <w:r w:rsidRPr="005E7AB9">
                    <w:rPr>
                      <w:lang w:eastAsia="ru-RU"/>
                    </w:rPr>
                    <w:t xml:space="preserve"> </w:t>
                  </w:r>
                  <w:proofErr w:type="spellStart"/>
                  <w:r w:rsidRPr="005E7AB9">
                    <w:rPr>
                      <w:lang w:eastAsia="ru-RU"/>
                    </w:rPr>
                    <w:t>супер</w:t>
                  </w:r>
                  <w:proofErr w:type="spellEnd"/>
                  <w:r w:rsidRPr="005E7AB9">
                    <w:rPr>
                      <w:lang w:eastAsia="ru-RU"/>
                    </w:rPr>
                    <w:t xml:space="preserve"> 5</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3 285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5,82</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19 119   </w:t>
                  </w:r>
                </w:p>
              </w:tc>
            </w:tr>
            <w:tr w:rsidR="005E7AB9" w:rsidRPr="005E7AB9" w:rsidTr="00010F4A">
              <w:trPr>
                <w:trHeight w:val="225"/>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9</w:t>
                  </w:r>
                </w:p>
              </w:tc>
              <w:tc>
                <w:tcPr>
                  <w:tcW w:w="2630"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Високопоглинальні</w:t>
                  </w:r>
                  <w:proofErr w:type="spellEnd"/>
                  <w:r w:rsidRPr="005E7AB9">
                    <w:rPr>
                      <w:lang w:eastAsia="ru-RU"/>
                    </w:rPr>
                    <w:t xml:space="preserve"> прокладки для жінок </w:t>
                  </w:r>
                  <w:proofErr w:type="spellStart"/>
                  <w:r w:rsidRPr="005E7AB9">
                    <w:rPr>
                      <w:lang w:eastAsia="ru-RU"/>
                    </w:rPr>
                    <w:t>Seni</w:t>
                  </w:r>
                  <w:proofErr w:type="spellEnd"/>
                  <w:r w:rsidRPr="005E7AB9">
                    <w:rPr>
                      <w:lang w:eastAsia="ru-RU"/>
                    </w:rPr>
                    <w:t xml:space="preserve"> </w:t>
                  </w:r>
                  <w:proofErr w:type="spellStart"/>
                  <w:r w:rsidRPr="005E7AB9">
                    <w:rPr>
                      <w:lang w:eastAsia="ru-RU"/>
                    </w:rPr>
                    <w:t>Lady</w:t>
                  </w:r>
                  <w:proofErr w:type="spellEnd"/>
                  <w:r w:rsidRPr="005E7AB9">
                    <w:rPr>
                      <w:lang w:eastAsia="ru-RU"/>
                    </w:rPr>
                    <w:t xml:space="preserve"> 3 </w:t>
                  </w:r>
                  <w:proofErr w:type="spellStart"/>
                  <w:r w:rsidRPr="005E7AB9">
                    <w:rPr>
                      <w:lang w:eastAsia="ru-RU"/>
                    </w:rPr>
                    <w:t>нормал</w:t>
                  </w:r>
                  <w:proofErr w:type="spellEnd"/>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2 555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3,51</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8 968   </w:t>
                  </w:r>
                </w:p>
              </w:tc>
            </w:tr>
            <w:tr w:rsidR="005E7AB9" w:rsidRPr="005E7AB9" w:rsidTr="00010F4A">
              <w:trPr>
                <w:trHeight w:val="255"/>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10</w:t>
                  </w:r>
                </w:p>
              </w:tc>
              <w:tc>
                <w:tcPr>
                  <w:tcW w:w="2630"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Високопоглинальні</w:t>
                  </w:r>
                  <w:proofErr w:type="spellEnd"/>
                  <w:r w:rsidRPr="005E7AB9">
                    <w:rPr>
                      <w:lang w:eastAsia="ru-RU"/>
                    </w:rPr>
                    <w:t xml:space="preserve"> прокладки для жінок </w:t>
                  </w:r>
                  <w:proofErr w:type="spellStart"/>
                  <w:r w:rsidRPr="005E7AB9">
                    <w:rPr>
                      <w:lang w:eastAsia="ru-RU"/>
                    </w:rPr>
                    <w:t>Seni</w:t>
                  </w:r>
                  <w:proofErr w:type="spellEnd"/>
                  <w:r w:rsidRPr="005E7AB9">
                    <w:rPr>
                      <w:lang w:eastAsia="ru-RU"/>
                    </w:rPr>
                    <w:t xml:space="preserve"> </w:t>
                  </w:r>
                  <w:proofErr w:type="spellStart"/>
                  <w:r w:rsidRPr="005E7AB9">
                    <w:rPr>
                      <w:lang w:eastAsia="ru-RU"/>
                    </w:rPr>
                    <w:t>Lady</w:t>
                  </w:r>
                  <w:proofErr w:type="spellEnd"/>
                  <w:r w:rsidRPr="005E7AB9">
                    <w:rPr>
                      <w:lang w:eastAsia="ru-RU"/>
                    </w:rPr>
                    <w:t xml:space="preserve"> міні 2</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1 460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2,69</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3 920   </w:t>
                  </w:r>
                </w:p>
              </w:tc>
            </w:tr>
            <w:tr w:rsidR="005E7AB9" w:rsidRPr="005E7AB9" w:rsidTr="00010F4A">
              <w:trPr>
                <w:trHeight w:val="255"/>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11</w:t>
                  </w:r>
                </w:p>
              </w:tc>
              <w:tc>
                <w:tcPr>
                  <w:tcW w:w="2630"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Високопоглинальні</w:t>
                  </w:r>
                  <w:proofErr w:type="spellEnd"/>
                  <w:r w:rsidRPr="005E7AB9">
                    <w:rPr>
                      <w:lang w:eastAsia="ru-RU"/>
                    </w:rPr>
                    <w:t xml:space="preserve"> прокладки для жінок </w:t>
                  </w:r>
                  <w:proofErr w:type="spellStart"/>
                  <w:r w:rsidRPr="005E7AB9">
                    <w:rPr>
                      <w:lang w:eastAsia="ru-RU"/>
                    </w:rPr>
                    <w:t>Тена</w:t>
                  </w:r>
                  <w:proofErr w:type="spellEnd"/>
                  <w:r w:rsidRPr="005E7AB9">
                    <w:rPr>
                      <w:lang w:eastAsia="ru-RU"/>
                    </w:rPr>
                    <w:t xml:space="preserve"> 6</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730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4,45</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3 249   </w:t>
                  </w:r>
                </w:p>
              </w:tc>
            </w:tr>
            <w:tr w:rsidR="005E7AB9" w:rsidRPr="005E7AB9" w:rsidTr="00010F4A">
              <w:trPr>
                <w:trHeight w:val="255"/>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12</w:t>
                  </w:r>
                </w:p>
              </w:tc>
              <w:tc>
                <w:tcPr>
                  <w:tcW w:w="2630"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Підгузники</w:t>
                  </w:r>
                  <w:proofErr w:type="spellEnd"/>
                  <w:r w:rsidRPr="005E7AB9">
                    <w:rPr>
                      <w:lang w:eastAsia="ru-RU"/>
                    </w:rPr>
                    <w:t xml:space="preserve"> дорослі Белла </w:t>
                  </w:r>
                  <w:proofErr w:type="spellStart"/>
                  <w:r w:rsidRPr="005E7AB9">
                    <w:rPr>
                      <w:lang w:eastAsia="ru-RU"/>
                    </w:rPr>
                    <w:t>супер</w:t>
                  </w:r>
                  <w:proofErr w:type="spellEnd"/>
                  <w:r w:rsidRPr="005E7AB9">
                    <w:rPr>
                      <w:lang w:eastAsia="ru-RU"/>
                    </w:rPr>
                    <w:t xml:space="preserve"> </w:t>
                  </w:r>
                  <w:proofErr w:type="spellStart"/>
                  <w:r w:rsidRPr="005E7AB9">
                    <w:rPr>
                      <w:lang w:eastAsia="ru-RU"/>
                    </w:rPr>
                    <w:t>сені</w:t>
                  </w:r>
                  <w:proofErr w:type="spellEnd"/>
                  <w:r w:rsidRPr="005E7AB9">
                    <w:rPr>
                      <w:lang w:eastAsia="ru-RU"/>
                    </w:rPr>
                    <w:t xml:space="preserve"> (М)</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8 760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29,93</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262 187   </w:t>
                  </w:r>
                </w:p>
              </w:tc>
            </w:tr>
            <w:tr w:rsidR="005E7AB9" w:rsidRPr="005E7AB9" w:rsidTr="00010F4A">
              <w:trPr>
                <w:trHeight w:val="255"/>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13</w:t>
                  </w:r>
                </w:p>
              </w:tc>
              <w:tc>
                <w:tcPr>
                  <w:tcW w:w="2630"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Підгузники</w:t>
                  </w:r>
                  <w:proofErr w:type="spellEnd"/>
                  <w:r w:rsidRPr="005E7AB9">
                    <w:rPr>
                      <w:lang w:eastAsia="ru-RU"/>
                    </w:rPr>
                    <w:t xml:space="preserve"> дорослі </w:t>
                  </w:r>
                  <w:proofErr w:type="spellStart"/>
                  <w:r w:rsidRPr="005E7AB9">
                    <w:rPr>
                      <w:lang w:eastAsia="ru-RU"/>
                    </w:rPr>
                    <w:t>Тена</w:t>
                  </w:r>
                  <w:proofErr w:type="spellEnd"/>
                  <w:r w:rsidRPr="005E7AB9">
                    <w:rPr>
                      <w:lang w:eastAsia="ru-RU"/>
                    </w:rPr>
                    <w:t xml:space="preserve"> (М)</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2 190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16,48</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36 087   </w:t>
                  </w:r>
                </w:p>
              </w:tc>
            </w:tr>
            <w:tr w:rsidR="005E7AB9" w:rsidRPr="005E7AB9" w:rsidTr="00010F4A">
              <w:trPr>
                <w:trHeight w:val="255"/>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14</w:t>
                  </w:r>
                </w:p>
              </w:tc>
              <w:tc>
                <w:tcPr>
                  <w:tcW w:w="2630"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Підгузники</w:t>
                  </w:r>
                  <w:proofErr w:type="spellEnd"/>
                  <w:r w:rsidRPr="005E7AB9">
                    <w:rPr>
                      <w:lang w:eastAsia="ru-RU"/>
                    </w:rPr>
                    <w:t xml:space="preserve"> дорослі Белла </w:t>
                  </w:r>
                  <w:proofErr w:type="spellStart"/>
                  <w:r w:rsidRPr="005E7AB9">
                    <w:rPr>
                      <w:lang w:eastAsia="ru-RU"/>
                    </w:rPr>
                    <w:t>супер</w:t>
                  </w:r>
                  <w:proofErr w:type="spellEnd"/>
                  <w:r w:rsidRPr="005E7AB9">
                    <w:rPr>
                      <w:lang w:eastAsia="ru-RU"/>
                    </w:rPr>
                    <w:t xml:space="preserve"> </w:t>
                  </w:r>
                  <w:proofErr w:type="spellStart"/>
                  <w:r w:rsidRPr="005E7AB9">
                    <w:rPr>
                      <w:lang w:eastAsia="ru-RU"/>
                    </w:rPr>
                    <w:t>сені</w:t>
                  </w:r>
                  <w:proofErr w:type="spellEnd"/>
                  <w:r w:rsidRPr="005E7AB9">
                    <w:rPr>
                      <w:lang w:eastAsia="ru-RU"/>
                    </w:rPr>
                    <w:t xml:space="preserve"> (L)</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16 790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29,93</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502 525   </w:t>
                  </w:r>
                </w:p>
              </w:tc>
            </w:tr>
            <w:tr w:rsidR="005E7AB9" w:rsidRPr="005E7AB9" w:rsidTr="00010F4A">
              <w:trPr>
                <w:trHeight w:val="255"/>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15</w:t>
                  </w:r>
                </w:p>
              </w:tc>
              <w:tc>
                <w:tcPr>
                  <w:tcW w:w="2630"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Підгузники</w:t>
                  </w:r>
                  <w:proofErr w:type="spellEnd"/>
                  <w:r w:rsidRPr="005E7AB9">
                    <w:rPr>
                      <w:lang w:eastAsia="ru-RU"/>
                    </w:rPr>
                    <w:t xml:space="preserve"> дорослі </w:t>
                  </w:r>
                  <w:proofErr w:type="spellStart"/>
                  <w:r w:rsidRPr="005E7AB9">
                    <w:rPr>
                      <w:lang w:eastAsia="ru-RU"/>
                    </w:rPr>
                    <w:t>Тена</w:t>
                  </w:r>
                  <w:proofErr w:type="spellEnd"/>
                  <w:r w:rsidRPr="005E7AB9">
                    <w:rPr>
                      <w:lang w:eastAsia="ru-RU"/>
                    </w:rPr>
                    <w:t xml:space="preserve"> (L)</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1 460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20,94</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30 569   </w:t>
                  </w:r>
                </w:p>
              </w:tc>
            </w:tr>
            <w:tr w:rsidR="005E7AB9" w:rsidRPr="005E7AB9" w:rsidTr="00010F4A">
              <w:trPr>
                <w:trHeight w:val="255"/>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16</w:t>
                  </w:r>
                </w:p>
              </w:tc>
              <w:tc>
                <w:tcPr>
                  <w:tcW w:w="2630"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Підгузники</w:t>
                  </w:r>
                  <w:proofErr w:type="spellEnd"/>
                  <w:r w:rsidRPr="005E7AB9">
                    <w:rPr>
                      <w:lang w:eastAsia="ru-RU"/>
                    </w:rPr>
                    <w:t xml:space="preserve"> дорослі Белла </w:t>
                  </w:r>
                  <w:proofErr w:type="spellStart"/>
                  <w:r w:rsidRPr="005E7AB9">
                    <w:rPr>
                      <w:lang w:eastAsia="ru-RU"/>
                    </w:rPr>
                    <w:t>супер</w:t>
                  </w:r>
                  <w:proofErr w:type="spellEnd"/>
                  <w:r w:rsidRPr="005E7AB9">
                    <w:rPr>
                      <w:lang w:eastAsia="ru-RU"/>
                    </w:rPr>
                    <w:t xml:space="preserve"> </w:t>
                  </w:r>
                  <w:proofErr w:type="spellStart"/>
                  <w:r w:rsidRPr="005E7AB9">
                    <w:rPr>
                      <w:lang w:eastAsia="ru-RU"/>
                    </w:rPr>
                    <w:t>сені</w:t>
                  </w:r>
                  <w:proofErr w:type="spellEnd"/>
                  <w:r w:rsidRPr="005E7AB9">
                    <w:rPr>
                      <w:lang w:eastAsia="ru-RU"/>
                    </w:rPr>
                    <w:t xml:space="preserve"> (XL)</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2 190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30,01</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65 722   </w:t>
                  </w:r>
                </w:p>
              </w:tc>
            </w:tr>
            <w:tr w:rsidR="005E7AB9" w:rsidRPr="005E7AB9" w:rsidTr="00010F4A">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E7AB9" w:rsidRPr="005E7AB9" w:rsidRDefault="005E7AB9" w:rsidP="005E7AB9">
                  <w:pPr>
                    <w:jc w:val="center"/>
                    <w:rPr>
                      <w:lang w:eastAsia="ru-RU"/>
                    </w:rPr>
                  </w:pPr>
                  <w:r w:rsidRPr="005E7AB9">
                    <w:rPr>
                      <w:lang w:eastAsia="ru-RU"/>
                    </w:rPr>
                    <w:t>17</w:t>
                  </w:r>
                </w:p>
              </w:tc>
              <w:tc>
                <w:tcPr>
                  <w:tcW w:w="263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rPr>
                      <w:lang w:eastAsia="ru-RU"/>
                    </w:rPr>
                  </w:pPr>
                  <w:proofErr w:type="spellStart"/>
                  <w:r w:rsidRPr="005E7AB9">
                    <w:rPr>
                      <w:lang w:eastAsia="ru-RU"/>
                    </w:rPr>
                    <w:t>Підгузник</w:t>
                  </w:r>
                  <w:proofErr w:type="spellEnd"/>
                  <w:r w:rsidRPr="005E7AB9">
                    <w:rPr>
                      <w:lang w:eastAsia="ru-RU"/>
                    </w:rPr>
                    <w:t xml:space="preserve"> дорослий </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147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29,93</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4 400  </w:t>
                  </w:r>
                </w:p>
              </w:tc>
            </w:tr>
            <w:tr w:rsidR="005E7AB9" w:rsidRPr="005E7AB9" w:rsidTr="00010F4A">
              <w:trPr>
                <w:trHeight w:val="31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E7AB9" w:rsidRPr="005E7AB9" w:rsidRDefault="005E7AB9" w:rsidP="005E7AB9">
                  <w:pPr>
                    <w:rPr>
                      <w:b/>
                      <w:bCs/>
                      <w:lang w:eastAsia="ru-RU"/>
                    </w:rPr>
                  </w:pPr>
                  <w:r w:rsidRPr="005E7AB9">
                    <w:rPr>
                      <w:b/>
                      <w:bCs/>
                      <w:lang w:eastAsia="ru-RU"/>
                    </w:rPr>
                    <w:t> </w:t>
                  </w:r>
                </w:p>
              </w:tc>
              <w:tc>
                <w:tcPr>
                  <w:tcW w:w="263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rPr>
                      <w:b/>
                      <w:bCs/>
                      <w:lang w:eastAsia="ru-RU"/>
                    </w:rPr>
                  </w:pPr>
                  <w:r w:rsidRPr="005E7AB9">
                    <w:rPr>
                      <w:b/>
                      <w:bCs/>
                      <w:lang w:eastAsia="ru-RU"/>
                    </w:rPr>
                    <w:t>Усього по закладу</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b/>
                      <w:bCs/>
                      <w:lang w:eastAsia="ru-RU"/>
                    </w:rPr>
                  </w:pPr>
                  <w:r w:rsidRPr="005E7AB9">
                    <w:rPr>
                      <w:b/>
                      <w:bCs/>
                      <w:lang w:eastAsia="ru-RU"/>
                    </w:rPr>
                    <w:t xml:space="preserve">47 352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rPr>
                      <w:b/>
                      <w:bCs/>
                      <w:lang w:eastAsia="ru-RU"/>
                    </w:rPr>
                  </w:pPr>
                  <w:r w:rsidRPr="005E7AB9">
                    <w:rPr>
                      <w:b/>
                      <w:bCs/>
                      <w:lang w:eastAsia="ru-RU"/>
                    </w:rPr>
                    <w:t> </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b/>
                      <w:bCs/>
                      <w:color w:val="000000"/>
                      <w:lang w:eastAsia="ru-RU"/>
                    </w:rPr>
                  </w:pPr>
                  <w:r w:rsidRPr="005E7AB9">
                    <w:rPr>
                      <w:b/>
                      <w:bCs/>
                      <w:color w:val="000000"/>
                      <w:lang w:eastAsia="ru-RU"/>
                    </w:rPr>
                    <w:t xml:space="preserve">1 287 333   </w:t>
                  </w:r>
                </w:p>
              </w:tc>
            </w:tr>
            <w:tr w:rsidR="005E7AB9" w:rsidRPr="005E7AB9" w:rsidTr="00010F4A">
              <w:trPr>
                <w:trHeight w:val="255"/>
              </w:trPr>
              <w:tc>
                <w:tcPr>
                  <w:tcW w:w="308" w:type="pct"/>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2630" w:type="pct"/>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620" w:type="pct"/>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766" w:type="pct"/>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676" w:type="pct"/>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r>
            <w:tr w:rsidR="005E7AB9" w:rsidRPr="005E7AB9" w:rsidTr="00010F4A">
              <w:trPr>
                <w:trHeight w:val="315"/>
              </w:trPr>
              <w:tc>
                <w:tcPr>
                  <w:tcW w:w="2938" w:type="pct"/>
                  <w:gridSpan w:val="2"/>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КНП " П’ятий ЧМ ЦПМСД"</w:t>
                  </w:r>
                </w:p>
              </w:tc>
              <w:tc>
                <w:tcPr>
                  <w:tcW w:w="620" w:type="pct"/>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c>
                <w:tcPr>
                  <w:tcW w:w="766" w:type="pct"/>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c>
                <w:tcPr>
                  <w:tcW w:w="676" w:type="pct"/>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r>
            <w:tr w:rsidR="005E7AB9" w:rsidRPr="005E7AB9" w:rsidTr="00010F4A">
              <w:trPr>
                <w:trHeight w:val="834"/>
              </w:trPr>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 з/п</w:t>
                  </w:r>
                </w:p>
              </w:tc>
              <w:tc>
                <w:tcPr>
                  <w:tcW w:w="2630" w:type="pct"/>
                  <w:tcBorders>
                    <w:top w:val="single" w:sz="4" w:space="0" w:color="auto"/>
                    <w:left w:val="nil"/>
                    <w:bottom w:val="nil"/>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Виріб медичного призначення (назва виробу, тип, вид, марка, модифікація, розмір, тощо)</w:t>
                  </w:r>
                </w:p>
              </w:tc>
              <w:tc>
                <w:tcPr>
                  <w:tcW w:w="620"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Кількість</w:t>
                  </w:r>
                </w:p>
              </w:tc>
              <w:tc>
                <w:tcPr>
                  <w:tcW w:w="766"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Гранична закупівельна ціна</w:t>
                  </w:r>
                </w:p>
              </w:tc>
              <w:tc>
                <w:tcPr>
                  <w:tcW w:w="676"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Сума витрат на рік</w:t>
                  </w:r>
                </w:p>
              </w:tc>
            </w:tr>
            <w:tr w:rsidR="005E7AB9" w:rsidRPr="005E7AB9" w:rsidTr="00010F4A">
              <w:trPr>
                <w:trHeight w:val="825"/>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1</w:t>
                  </w:r>
                </w:p>
              </w:tc>
              <w:tc>
                <w:tcPr>
                  <w:tcW w:w="2630"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Калоприймач</w:t>
                  </w:r>
                  <w:proofErr w:type="spellEnd"/>
                  <w:r w:rsidRPr="005E7AB9">
                    <w:rPr>
                      <w:lang w:eastAsia="ru-RU"/>
                    </w:rPr>
                    <w:t xml:space="preserve"> № 1 </w:t>
                  </w:r>
                  <w:proofErr w:type="spellStart"/>
                  <w:r w:rsidRPr="005E7AB9">
                    <w:rPr>
                      <w:lang w:eastAsia="ru-RU"/>
                    </w:rPr>
                    <w:t>стомічний</w:t>
                  </w:r>
                  <w:proofErr w:type="spellEnd"/>
                  <w:r w:rsidRPr="005E7AB9">
                    <w:rPr>
                      <w:lang w:eastAsia="ru-RU"/>
                    </w:rPr>
                    <w:t xml:space="preserve">, </w:t>
                  </w:r>
                  <w:proofErr w:type="spellStart"/>
                  <w:r w:rsidRPr="005E7AB9">
                    <w:rPr>
                      <w:lang w:eastAsia="ru-RU"/>
                    </w:rPr>
                    <w:t>однокомпонент</w:t>
                  </w:r>
                  <w:proofErr w:type="spellEnd"/>
                  <w:r w:rsidRPr="005E7AB9">
                    <w:rPr>
                      <w:lang w:eastAsia="ru-RU"/>
                    </w:rPr>
                    <w:t>.,відкритий непрозорий, матеріал, що не пропускає запаху, з подвійним клейовим шаром,розмір вирізки 15-60мм., фірма "</w:t>
                  </w:r>
                  <w:proofErr w:type="spellStart"/>
                  <w:r w:rsidRPr="005E7AB9">
                    <w:rPr>
                      <w:lang w:eastAsia="ru-RU"/>
                    </w:rPr>
                    <w:t>Coloplast</w:t>
                  </w:r>
                  <w:proofErr w:type="spellEnd"/>
                  <w:r w:rsidRPr="005E7AB9">
                    <w:rPr>
                      <w:lang w:eastAsia="ru-RU"/>
                    </w:rPr>
                    <w:t xml:space="preserve"> 6300"</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7 665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54,50</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417 743   </w:t>
                  </w:r>
                </w:p>
              </w:tc>
            </w:tr>
            <w:tr w:rsidR="005E7AB9" w:rsidRPr="005E7AB9" w:rsidTr="00010F4A">
              <w:trPr>
                <w:trHeight w:val="510"/>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2</w:t>
                  </w:r>
                </w:p>
              </w:tc>
              <w:tc>
                <w:tcPr>
                  <w:tcW w:w="2630"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r w:rsidRPr="005E7AB9">
                    <w:rPr>
                      <w:lang w:eastAsia="ru-RU"/>
                    </w:rPr>
                    <w:t>Сечоприймач TRO-UROSO-PLUS", стерильний зі зливом 2L, об"</w:t>
                  </w:r>
                  <w:proofErr w:type="spellStart"/>
                  <w:r w:rsidRPr="005E7AB9">
                    <w:rPr>
                      <w:lang w:eastAsia="ru-RU"/>
                    </w:rPr>
                    <w:t>ємом</w:t>
                  </w:r>
                  <w:proofErr w:type="spellEnd"/>
                  <w:r w:rsidRPr="005E7AB9">
                    <w:rPr>
                      <w:lang w:eastAsia="ru-RU"/>
                    </w:rPr>
                    <w:t xml:space="preserve"> 2000мл.</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1 095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25,86</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28 317   </w:t>
                  </w:r>
                </w:p>
              </w:tc>
            </w:tr>
            <w:tr w:rsidR="005E7AB9" w:rsidRPr="005E7AB9" w:rsidTr="00010F4A">
              <w:trPr>
                <w:trHeight w:val="765"/>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3</w:t>
                  </w:r>
                </w:p>
              </w:tc>
              <w:tc>
                <w:tcPr>
                  <w:tcW w:w="2630"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r w:rsidRPr="005E7AB9">
                    <w:rPr>
                      <w:lang w:eastAsia="ru-RU"/>
                    </w:rPr>
                    <w:t>Прокладка урологічна № 15, фірма "</w:t>
                  </w:r>
                  <w:proofErr w:type="spellStart"/>
                  <w:r w:rsidRPr="005E7AB9">
                    <w:rPr>
                      <w:lang w:eastAsia="ru-RU"/>
                    </w:rPr>
                    <w:t>Seni</w:t>
                  </w:r>
                  <w:proofErr w:type="spellEnd"/>
                  <w:r w:rsidRPr="005E7AB9">
                    <w:rPr>
                      <w:lang w:eastAsia="ru-RU"/>
                    </w:rPr>
                    <w:t xml:space="preserve"> </w:t>
                  </w:r>
                  <w:proofErr w:type="spellStart"/>
                  <w:r w:rsidRPr="005E7AB9">
                    <w:rPr>
                      <w:lang w:eastAsia="ru-RU"/>
                    </w:rPr>
                    <w:t>plus</w:t>
                  </w:r>
                  <w:proofErr w:type="spellEnd"/>
                  <w:r w:rsidRPr="005E7AB9">
                    <w:rPr>
                      <w:lang w:eastAsia="ru-RU"/>
                    </w:rPr>
                    <w:t xml:space="preserve">", поглинаючий шар з </w:t>
                  </w:r>
                  <w:proofErr w:type="spellStart"/>
                  <w:r w:rsidRPr="005E7AB9">
                    <w:rPr>
                      <w:lang w:eastAsia="ru-RU"/>
                    </w:rPr>
                    <w:t>суперабсорбентом</w:t>
                  </w:r>
                  <w:proofErr w:type="spellEnd"/>
                  <w:r w:rsidRPr="005E7AB9">
                    <w:rPr>
                      <w:lang w:eastAsia="ru-RU"/>
                    </w:rPr>
                    <w:t xml:space="preserve">, поліпшеним поглинаючим покриттям, з </w:t>
                  </w:r>
                  <w:proofErr w:type="spellStart"/>
                  <w:r w:rsidRPr="005E7AB9">
                    <w:rPr>
                      <w:lang w:eastAsia="ru-RU"/>
                    </w:rPr>
                    <w:t>кліючою</w:t>
                  </w:r>
                  <w:proofErr w:type="spellEnd"/>
                  <w:r w:rsidRPr="005E7AB9">
                    <w:rPr>
                      <w:lang w:eastAsia="ru-RU"/>
                    </w:rPr>
                    <w:t xml:space="preserve"> смужкою, поглинання 800мл. </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1 095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5,89</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6 453   </w:t>
                  </w:r>
                </w:p>
              </w:tc>
            </w:tr>
            <w:tr w:rsidR="005E7AB9" w:rsidRPr="005E7AB9" w:rsidTr="00010F4A">
              <w:trPr>
                <w:trHeight w:val="510"/>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4</w:t>
                  </w:r>
                </w:p>
              </w:tc>
              <w:tc>
                <w:tcPr>
                  <w:tcW w:w="2630"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Підгузник</w:t>
                  </w:r>
                  <w:proofErr w:type="spellEnd"/>
                  <w:r w:rsidRPr="005E7AB9">
                    <w:rPr>
                      <w:lang w:eastAsia="ru-RU"/>
                    </w:rPr>
                    <w:t xml:space="preserve"> фірма "</w:t>
                  </w:r>
                  <w:proofErr w:type="spellStart"/>
                  <w:r w:rsidRPr="005E7AB9">
                    <w:rPr>
                      <w:lang w:eastAsia="ru-RU"/>
                    </w:rPr>
                    <w:t>Seni</w:t>
                  </w:r>
                  <w:proofErr w:type="spellEnd"/>
                  <w:r w:rsidRPr="005E7AB9">
                    <w:rPr>
                      <w:lang w:eastAsia="ru-RU"/>
                    </w:rPr>
                    <w:t xml:space="preserve">" № 30 дихаючі, </w:t>
                  </w:r>
                  <w:proofErr w:type="spellStart"/>
                  <w:r w:rsidRPr="005E7AB9">
                    <w:rPr>
                      <w:lang w:eastAsia="ru-RU"/>
                    </w:rPr>
                    <w:t>впітуючі</w:t>
                  </w:r>
                  <w:proofErr w:type="spellEnd"/>
                  <w:r w:rsidRPr="005E7AB9">
                    <w:rPr>
                      <w:lang w:eastAsia="ru-RU"/>
                    </w:rPr>
                    <w:t xml:space="preserve"> подвійний шар </w:t>
                  </w:r>
                  <w:proofErr w:type="spellStart"/>
                  <w:r w:rsidRPr="005E7AB9">
                    <w:rPr>
                      <w:lang w:eastAsia="ru-RU"/>
                    </w:rPr>
                    <w:t>суперабсорбент</w:t>
                  </w:r>
                  <w:proofErr w:type="spellEnd"/>
                  <w:r w:rsidRPr="005E7AB9">
                    <w:rPr>
                      <w:lang w:eastAsia="ru-RU"/>
                    </w:rPr>
                    <w:t xml:space="preserve"> для нейтралізації запаху (розмір М об.73/122)</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7 300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25,50</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186 150   </w:t>
                  </w:r>
                </w:p>
              </w:tc>
            </w:tr>
            <w:tr w:rsidR="005E7AB9" w:rsidRPr="005E7AB9" w:rsidTr="00010F4A">
              <w:trPr>
                <w:trHeight w:val="510"/>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5</w:t>
                  </w:r>
                </w:p>
              </w:tc>
              <w:tc>
                <w:tcPr>
                  <w:tcW w:w="2630"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Підгузник</w:t>
                  </w:r>
                  <w:proofErr w:type="spellEnd"/>
                  <w:r w:rsidRPr="005E7AB9">
                    <w:rPr>
                      <w:lang w:eastAsia="ru-RU"/>
                    </w:rPr>
                    <w:t xml:space="preserve"> фірма "</w:t>
                  </w:r>
                  <w:proofErr w:type="spellStart"/>
                  <w:r w:rsidRPr="005E7AB9">
                    <w:rPr>
                      <w:lang w:eastAsia="ru-RU"/>
                    </w:rPr>
                    <w:t>Seni</w:t>
                  </w:r>
                  <w:proofErr w:type="spellEnd"/>
                  <w:r w:rsidRPr="005E7AB9">
                    <w:rPr>
                      <w:lang w:eastAsia="ru-RU"/>
                    </w:rPr>
                    <w:t xml:space="preserve">" № 30 дихаючі, </w:t>
                  </w:r>
                  <w:proofErr w:type="spellStart"/>
                  <w:r w:rsidRPr="005E7AB9">
                    <w:rPr>
                      <w:lang w:eastAsia="ru-RU"/>
                    </w:rPr>
                    <w:t>впітуючі</w:t>
                  </w:r>
                  <w:proofErr w:type="spellEnd"/>
                  <w:r w:rsidRPr="005E7AB9">
                    <w:rPr>
                      <w:lang w:eastAsia="ru-RU"/>
                    </w:rPr>
                    <w:t xml:space="preserve"> подвійний шар </w:t>
                  </w:r>
                  <w:proofErr w:type="spellStart"/>
                  <w:r w:rsidRPr="005E7AB9">
                    <w:rPr>
                      <w:lang w:eastAsia="ru-RU"/>
                    </w:rPr>
                    <w:t>суперабсорбент</w:t>
                  </w:r>
                  <w:proofErr w:type="spellEnd"/>
                  <w:r w:rsidRPr="005E7AB9">
                    <w:rPr>
                      <w:lang w:eastAsia="ru-RU"/>
                    </w:rPr>
                    <w:t xml:space="preserve"> для нейтралізації запаху (розмір L об.92/144)</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8 030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25,50</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204 765   </w:t>
                  </w:r>
                </w:p>
              </w:tc>
            </w:tr>
            <w:tr w:rsidR="005E7AB9" w:rsidRPr="005E7AB9" w:rsidTr="00010F4A">
              <w:trPr>
                <w:trHeight w:val="510"/>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6</w:t>
                  </w:r>
                </w:p>
              </w:tc>
              <w:tc>
                <w:tcPr>
                  <w:tcW w:w="2630"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Підгузник</w:t>
                  </w:r>
                  <w:proofErr w:type="spellEnd"/>
                  <w:r w:rsidRPr="005E7AB9">
                    <w:rPr>
                      <w:lang w:eastAsia="ru-RU"/>
                    </w:rPr>
                    <w:t xml:space="preserve"> фірма "</w:t>
                  </w:r>
                  <w:proofErr w:type="spellStart"/>
                  <w:r w:rsidRPr="005E7AB9">
                    <w:rPr>
                      <w:lang w:eastAsia="ru-RU"/>
                    </w:rPr>
                    <w:t>Pampers</w:t>
                  </w:r>
                  <w:proofErr w:type="spellEnd"/>
                  <w:r w:rsidRPr="005E7AB9">
                    <w:rPr>
                      <w:lang w:eastAsia="ru-RU"/>
                    </w:rPr>
                    <w:t xml:space="preserve">" № 16 дихаючі, </w:t>
                  </w:r>
                  <w:proofErr w:type="spellStart"/>
                  <w:r w:rsidRPr="005E7AB9">
                    <w:rPr>
                      <w:lang w:eastAsia="ru-RU"/>
                    </w:rPr>
                    <w:t>впитуючий</w:t>
                  </w:r>
                  <w:proofErr w:type="spellEnd"/>
                  <w:r w:rsidRPr="005E7AB9">
                    <w:rPr>
                      <w:lang w:eastAsia="ru-RU"/>
                    </w:rPr>
                    <w:t xml:space="preserve"> подвійний шар </w:t>
                  </w:r>
                  <w:proofErr w:type="spellStart"/>
                  <w:r w:rsidRPr="005E7AB9">
                    <w:rPr>
                      <w:lang w:eastAsia="ru-RU"/>
                    </w:rPr>
                    <w:t>суперабсорбент</w:t>
                  </w:r>
                  <w:proofErr w:type="spellEnd"/>
                  <w:r w:rsidRPr="005E7AB9">
                    <w:rPr>
                      <w:lang w:eastAsia="ru-RU"/>
                    </w:rPr>
                    <w:t xml:space="preserve"> для нейтралізації запаху (розм. 6 дитячий)</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730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25,50</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18 615   </w:t>
                  </w:r>
                </w:p>
              </w:tc>
            </w:tr>
            <w:tr w:rsidR="005E7AB9" w:rsidRPr="005E7AB9" w:rsidTr="00010F4A">
              <w:trPr>
                <w:trHeight w:val="765"/>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7</w:t>
                  </w:r>
                </w:p>
              </w:tc>
              <w:tc>
                <w:tcPr>
                  <w:tcW w:w="2630"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Глюкометри</w:t>
                  </w:r>
                  <w:proofErr w:type="spellEnd"/>
                  <w:r w:rsidRPr="005E7AB9">
                    <w:rPr>
                      <w:lang w:eastAsia="ru-RU"/>
                    </w:rPr>
                    <w:t xml:space="preserve"> з мовним виводом фірма "</w:t>
                  </w:r>
                  <w:proofErr w:type="spellStart"/>
                  <w:r w:rsidRPr="005E7AB9">
                    <w:rPr>
                      <w:lang w:eastAsia="ru-RU"/>
                    </w:rPr>
                    <w:t>Senso</w:t>
                  </w:r>
                  <w:proofErr w:type="spellEnd"/>
                  <w:r w:rsidRPr="005E7AB9">
                    <w:rPr>
                      <w:lang w:eastAsia="ru-RU"/>
                    </w:rPr>
                    <w:t xml:space="preserve"> </w:t>
                  </w:r>
                  <w:proofErr w:type="spellStart"/>
                  <w:r w:rsidRPr="005E7AB9">
                    <w:rPr>
                      <w:lang w:eastAsia="ru-RU"/>
                    </w:rPr>
                    <w:t>Lite</w:t>
                  </w:r>
                  <w:proofErr w:type="spellEnd"/>
                  <w:r w:rsidRPr="005E7AB9">
                    <w:rPr>
                      <w:lang w:eastAsia="ru-RU"/>
                    </w:rPr>
                    <w:t xml:space="preserve"> </w:t>
                  </w:r>
                  <w:proofErr w:type="spellStart"/>
                  <w:r w:rsidRPr="005E7AB9">
                    <w:rPr>
                      <w:lang w:eastAsia="ru-RU"/>
                    </w:rPr>
                    <w:t>Nova</w:t>
                  </w:r>
                  <w:proofErr w:type="spellEnd"/>
                  <w:r w:rsidRPr="005E7AB9">
                    <w:rPr>
                      <w:lang w:eastAsia="ru-RU"/>
                    </w:rPr>
                    <w:t xml:space="preserve"> </w:t>
                  </w:r>
                  <w:proofErr w:type="spellStart"/>
                  <w:r w:rsidRPr="005E7AB9">
                    <w:rPr>
                      <w:lang w:eastAsia="ru-RU"/>
                    </w:rPr>
                    <w:t>Plus</w:t>
                  </w:r>
                  <w:proofErr w:type="spellEnd"/>
                  <w:r w:rsidRPr="005E7AB9">
                    <w:rPr>
                      <w:lang w:eastAsia="ru-RU"/>
                    </w:rPr>
                    <w:t xml:space="preserve">" , на батарейках, </w:t>
                  </w:r>
                  <w:proofErr w:type="spellStart"/>
                  <w:r w:rsidRPr="005E7AB9">
                    <w:rPr>
                      <w:lang w:eastAsia="ru-RU"/>
                    </w:rPr>
                    <w:t>відградуйований</w:t>
                  </w:r>
                  <w:proofErr w:type="spellEnd"/>
                  <w:r w:rsidRPr="005E7AB9">
                    <w:rPr>
                      <w:lang w:eastAsia="ru-RU"/>
                    </w:rPr>
                    <w:t xml:space="preserve"> для смужки, час тестування 5 сек.,</w:t>
                  </w:r>
                  <w:proofErr w:type="spellStart"/>
                  <w:r w:rsidRPr="005E7AB9">
                    <w:rPr>
                      <w:lang w:eastAsia="ru-RU"/>
                    </w:rPr>
                    <w:t>мінім</w:t>
                  </w:r>
                  <w:proofErr w:type="spellEnd"/>
                  <w:r w:rsidRPr="005E7AB9">
                    <w:rPr>
                      <w:lang w:eastAsia="ru-RU"/>
                    </w:rPr>
                    <w:t xml:space="preserve"> об’єм зразка крові 0,5мкл.       </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2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423,00</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846   </w:t>
                  </w:r>
                </w:p>
              </w:tc>
            </w:tr>
            <w:tr w:rsidR="005E7AB9" w:rsidRPr="005E7AB9" w:rsidTr="00010F4A">
              <w:trPr>
                <w:trHeight w:val="765"/>
              </w:trPr>
              <w:tc>
                <w:tcPr>
                  <w:tcW w:w="308"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8</w:t>
                  </w:r>
                </w:p>
              </w:tc>
              <w:tc>
                <w:tcPr>
                  <w:tcW w:w="2630"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r w:rsidRPr="005E7AB9">
                    <w:rPr>
                      <w:lang w:eastAsia="ru-RU"/>
                    </w:rPr>
                    <w:t>Тонометри з мовним виводом фірма "</w:t>
                  </w:r>
                  <w:proofErr w:type="spellStart"/>
                  <w:r w:rsidRPr="005E7AB9">
                    <w:rPr>
                      <w:lang w:eastAsia="ru-RU"/>
                    </w:rPr>
                    <w:t>Medisana</w:t>
                  </w:r>
                  <w:proofErr w:type="spellEnd"/>
                  <w:r w:rsidRPr="005E7AB9">
                    <w:rPr>
                      <w:lang w:eastAsia="ru-RU"/>
                    </w:rPr>
                    <w:t xml:space="preserve"> MTS" 51133, на плече, автоматичний, шкала вимір тиску від 0-300мм.рт/ст.,діапазон виміру пульсу - 30-180 </w:t>
                  </w:r>
                  <w:proofErr w:type="spellStart"/>
                  <w:r w:rsidRPr="005E7AB9">
                    <w:rPr>
                      <w:lang w:eastAsia="ru-RU"/>
                    </w:rPr>
                    <w:t>уд</w:t>
                  </w:r>
                  <w:proofErr w:type="spellEnd"/>
                  <w:r w:rsidRPr="005E7AB9">
                    <w:rPr>
                      <w:lang w:eastAsia="ru-RU"/>
                    </w:rPr>
                    <w:t xml:space="preserve">/хв. на батарейках.                      </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1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1545,00</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1 545   </w:t>
                  </w:r>
                </w:p>
              </w:tc>
            </w:tr>
            <w:tr w:rsidR="005E7AB9" w:rsidRPr="005E7AB9" w:rsidTr="00010F4A">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E7AB9" w:rsidRPr="005E7AB9" w:rsidRDefault="005E7AB9" w:rsidP="005E7AB9">
                  <w:pPr>
                    <w:jc w:val="center"/>
                    <w:rPr>
                      <w:lang w:eastAsia="ru-RU"/>
                    </w:rPr>
                  </w:pPr>
                  <w:r w:rsidRPr="005E7AB9">
                    <w:rPr>
                      <w:lang w:eastAsia="ru-RU"/>
                    </w:rPr>
                    <w:t>9</w:t>
                  </w:r>
                </w:p>
              </w:tc>
              <w:tc>
                <w:tcPr>
                  <w:tcW w:w="263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rPr>
                      <w:lang w:eastAsia="ru-RU"/>
                    </w:rPr>
                  </w:pPr>
                  <w:proofErr w:type="spellStart"/>
                  <w:r w:rsidRPr="005E7AB9">
                    <w:rPr>
                      <w:lang w:eastAsia="ru-RU"/>
                    </w:rPr>
                    <w:t>Підгузник</w:t>
                  </w:r>
                  <w:proofErr w:type="spellEnd"/>
                  <w:r w:rsidRPr="005E7AB9">
                    <w:rPr>
                      <w:lang w:eastAsia="ru-RU"/>
                    </w:rPr>
                    <w:t xml:space="preserve"> дорослий </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1 866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25,50</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47 583  </w:t>
                  </w:r>
                </w:p>
              </w:tc>
            </w:tr>
            <w:tr w:rsidR="005E7AB9" w:rsidRPr="005E7AB9" w:rsidTr="00010F4A">
              <w:trPr>
                <w:trHeight w:val="31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E7AB9" w:rsidRPr="005E7AB9" w:rsidRDefault="005E7AB9" w:rsidP="005E7AB9">
                  <w:pPr>
                    <w:rPr>
                      <w:b/>
                      <w:bCs/>
                      <w:lang w:eastAsia="ru-RU"/>
                    </w:rPr>
                  </w:pPr>
                  <w:r w:rsidRPr="005E7AB9">
                    <w:rPr>
                      <w:b/>
                      <w:bCs/>
                      <w:lang w:eastAsia="ru-RU"/>
                    </w:rPr>
                    <w:t> </w:t>
                  </w:r>
                </w:p>
              </w:tc>
              <w:tc>
                <w:tcPr>
                  <w:tcW w:w="263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rPr>
                      <w:b/>
                      <w:bCs/>
                      <w:lang w:eastAsia="ru-RU"/>
                    </w:rPr>
                  </w:pPr>
                  <w:r w:rsidRPr="005E7AB9">
                    <w:rPr>
                      <w:b/>
                      <w:bCs/>
                      <w:lang w:eastAsia="ru-RU"/>
                    </w:rPr>
                    <w:t>Усього по закладу</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b/>
                      <w:bCs/>
                      <w:lang w:eastAsia="ru-RU"/>
                    </w:rPr>
                  </w:pPr>
                  <w:r w:rsidRPr="005E7AB9">
                    <w:rPr>
                      <w:b/>
                      <w:bCs/>
                      <w:lang w:eastAsia="ru-RU"/>
                    </w:rPr>
                    <w:t xml:space="preserve">27 784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rPr>
                      <w:b/>
                      <w:bCs/>
                      <w:lang w:eastAsia="ru-RU"/>
                    </w:rPr>
                  </w:pPr>
                  <w:r w:rsidRPr="005E7AB9">
                    <w:rPr>
                      <w:b/>
                      <w:bCs/>
                      <w:lang w:eastAsia="ru-RU"/>
                    </w:rPr>
                    <w:t> </w:t>
                  </w:r>
                </w:p>
              </w:tc>
              <w:tc>
                <w:tcPr>
                  <w:tcW w:w="676"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b/>
                      <w:bCs/>
                      <w:lang w:eastAsia="ru-RU"/>
                    </w:rPr>
                  </w:pPr>
                  <w:r w:rsidRPr="005E7AB9">
                    <w:rPr>
                      <w:b/>
                      <w:bCs/>
                      <w:lang w:eastAsia="ru-RU"/>
                    </w:rPr>
                    <w:t xml:space="preserve">912 016   </w:t>
                  </w:r>
                </w:p>
              </w:tc>
            </w:tr>
          </w:tbl>
          <w:p w:rsidR="005E7AB9" w:rsidRPr="005E7AB9" w:rsidRDefault="005E7AB9" w:rsidP="005E7AB9">
            <w:pPr>
              <w:tabs>
                <w:tab w:val="left" w:pos="4095"/>
                <w:tab w:val="left" w:pos="4473"/>
              </w:tabs>
              <w:ind w:left="108" w:right="103" w:firstLine="600"/>
              <w:jc w:val="center"/>
              <w:rPr>
                <w:lang w:eastAsia="ru-RU"/>
              </w:rPr>
            </w:pPr>
          </w:p>
          <w:p w:rsidR="005E7AB9" w:rsidRPr="005E7AB9" w:rsidRDefault="005E7AB9" w:rsidP="005E7AB9">
            <w:pPr>
              <w:ind w:firstLine="567"/>
              <w:jc w:val="center"/>
              <w:rPr>
                <w:sz w:val="28"/>
                <w:szCs w:val="28"/>
                <w:lang w:eastAsia="ru-RU"/>
              </w:rPr>
            </w:pPr>
            <w:r w:rsidRPr="005E7AB9">
              <w:rPr>
                <w:sz w:val="28"/>
                <w:szCs w:val="28"/>
                <w:lang w:eastAsia="ru-RU"/>
              </w:rPr>
              <w:t xml:space="preserve">Розрахунок потреби в коштах на реалізацію програми </w:t>
            </w:r>
          </w:p>
          <w:p w:rsidR="005E7AB9" w:rsidRPr="005E7AB9" w:rsidRDefault="005E7AB9" w:rsidP="005E7AB9">
            <w:pPr>
              <w:tabs>
                <w:tab w:val="left" w:pos="4095"/>
                <w:tab w:val="left" w:pos="4473"/>
              </w:tabs>
              <w:ind w:left="108" w:right="103" w:firstLine="600"/>
              <w:jc w:val="center"/>
              <w:rPr>
                <w:sz w:val="28"/>
                <w:szCs w:val="28"/>
                <w:lang w:eastAsia="ru-RU"/>
              </w:rPr>
            </w:pPr>
            <w:r w:rsidRPr="005E7AB9">
              <w:rPr>
                <w:sz w:val="28"/>
                <w:szCs w:val="28"/>
                <w:lang w:eastAsia="ru-RU"/>
              </w:rPr>
              <w:t>на 2019 рік</w:t>
            </w:r>
          </w:p>
          <w:p w:rsidR="005E7AB9" w:rsidRPr="005E7AB9" w:rsidRDefault="005E7AB9" w:rsidP="005E7AB9">
            <w:pPr>
              <w:tabs>
                <w:tab w:val="left" w:pos="4095"/>
                <w:tab w:val="left" w:pos="4473"/>
              </w:tabs>
              <w:ind w:left="108" w:right="103" w:firstLine="600"/>
              <w:jc w:val="center"/>
              <w:rPr>
                <w:sz w:val="28"/>
                <w:szCs w:val="28"/>
                <w:lang w:eastAsia="ru-RU"/>
              </w:rPr>
            </w:pPr>
          </w:p>
          <w:tbl>
            <w:tblPr>
              <w:tblW w:w="5000" w:type="pct"/>
              <w:tblLook w:val="04A0" w:firstRow="1" w:lastRow="0" w:firstColumn="1" w:lastColumn="0" w:noHBand="0" w:noVBand="1"/>
            </w:tblPr>
            <w:tblGrid>
              <w:gridCol w:w="546"/>
              <w:gridCol w:w="4814"/>
              <w:gridCol w:w="1241"/>
              <w:gridCol w:w="1534"/>
              <w:gridCol w:w="1210"/>
            </w:tblGrid>
            <w:tr w:rsidR="005E7AB9" w:rsidRPr="005E7AB9" w:rsidTr="00010F4A">
              <w:trPr>
                <w:trHeight w:val="810"/>
              </w:trPr>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 з/п</w:t>
                  </w:r>
                </w:p>
              </w:tc>
              <w:tc>
                <w:tcPr>
                  <w:tcW w:w="2623"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КПКВК</w:t>
                  </w:r>
                </w:p>
              </w:tc>
              <w:tc>
                <w:tcPr>
                  <w:tcW w:w="620"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Загальна кількість технічних засобів</w:t>
                  </w:r>
                </w:p>
              </w:tc>
              <w:tc>
                <w:tcPr>
                  <w:tcW w:w="766"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Середня закупівельна ціна за одиницю</w:t>
                  </w:r>
                </w:p>
              </w:tc>
              <w:tc>
                <w:tcPr>
                  <w:tcW w:w="680"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Сума витрат на рік</w:t>
                  </w:r>
                </w:p>
              </w:tc>
            </w:tr>
            <w:tr w:rsidR="005E7AB9" w:rsidRPr="005E7AB9" w:rsidTr="00010F4A">
              <w:trPr>
                <w:trHeight w:val="315"/>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5E7AB9" w:rsidRPr="005E7AB9" w:rsidRDefault="005E7AB9" w:rsidP="005E7AB9">
                  <w:pPr>
                    <w:jc w:val="right"/>
                    <w:rPr>
                      <w:color w:val="000000"/>
                      <w:lang w:eastAsia="ru-RU"/>
                    </w:rPr>
                  </w:pPr>
                  <w:r w:rsidRPr="005E7AB9">
                    <w:rPr>
                      <w:color w:val="000000"/>
                      <w:lang w:eastAsia="ru-RU"/>
                    </w:rPr>
                    <w:t>1</w:t>
                  </w:r>
                </w:p>
              </w:tc>
              <w:tc>
                <w:tcPr>
                  <w:tcW w:w="2623"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center"/>
                    <w:rPr>
                      <w:color w:val="000000"/>
                      <w:lang w:eastAsia="ru-RU"/>
                    </w:rPr>
                  </w:pPr>
                  <w:r w:rsidRPr="005E7AB9">
                    <w:rPr>
                      <w:color w:val="000000"/>
                      <w:lang w:eastAsia="ru-RU"/>
                    </w:rPr>
                    <w:t>1412010</w:t>
                  </w:r>
                </w:p>
              </w:tc>
              <w:tc>
                <w:tcPr>
                  <w:tcW w:w="62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color w:val="000000"/>
                      <w:lang w:eastAsia="ru-RU"/>
                    </w:rPr>
                  </w:pPr>
                  <w:r w:rsidRPr="005E7AB9">
                    <w:rPr>
                      <w:color w:val="000000"/>
                      <w:lang w:eastAsia="ru-RU"/>
                    </w:rPr>
                    <w:t xml:space="preserve">53 024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rPr>
                      <w:lang w:eastAsia="ru-RU"/>
                    </w:rPr>
                  </w:pPr>
                  <w:r w:rsidRPr="005E7AB9">
                    <w:rPr>
                      <w:lang w:eastAsia="ru-RU"/>
                    </w:rPr>
                    <w:t xml:space="preserve">          14,46   </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color w:val="000000"/>
                      <w:lang w:eastAsia="ru-RU"/>
                    </w:rPr>
                  </w:pPr>
                  <w:r w:rsidRPr="005E7AB9">
                    <w:rPr>
                      <w:color w:val="000000"/>
                      <w:lang w:eastAsia="ru-RU"/>
                    </w:rPr>
                    <w:t xml:space="preserve">766 951  </w:t>
                  </w:r>
                </w:p>
              </w:tc>
            </w:tr>
            <w:tr w:rsidR="005E7AB9" w:rsidRPr="005E7AB9" w:rsidTr="00010F4A">
              <w:trPr>
                <w:trHeight w:val="315"/>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5E7AB9" w:rsidRPr="005E7AB9" w:rsidRDefault="005E7AB9" w:rsidP="005E7AB9">
                  <w:pPr>
                    <w:jc w:val="right"/>
                    <w:rPr>
                      <w:color w:val="000000"/>
                      <w:lang w:eastAsia="ru-RU"/>
                    </w:rPr>
                  </w:pPr>
                  <w:r w:rsidRPr="005E7AB9">
                    <w:rPr>
                      <w:color w:val="000000"/>
                      <w:lang w:eastAsia="ru-RU"/>
                    </w:rPr>
                    <w:t>2</w:t>
                  </w:r>
                </w:p>
              </w:tc>
              <w:tc>
                <w:tcPr>
                  <w:tcW w:w="2623"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center"/>
                    <w:rPr>
                      <w:color w:val="000000"/>
                      <w:lang w:eastAsia="ru-RU"/>
                    </w:rPr>
                  </w:pPr>
                  <w:r w:rsidRPr="005E7AB9">
                    <w:rPr>
                      <w:color w:val="000000"/>
                      <w:lang w:eastAsia="ru-RU"/>
                    </w:rPr>
                    <w:t>1412120</w:t>
                  </w:r>
                </w:p>
              </w:tc>
              <w:tc>
                <w:tcPr>
                  <w:tcW w:w="62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color w:val="000000"/>
                      <w:lang w:eastAsia="ru-RU"/>
                    </w:rPr>
                  </w:pPr>
                  <w:r w:rsidRPr="005E7AB9">
                    <w:rPr>
                      <w:color w:val="000000"/>
                      <w:lang w:eastAsia="ru-RU"/>
                    </w:rPr>
                    <w:t xml:space="preserve">233 598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rPr>
                      <w:lang w:eastAsia="ru-RU"/>
                    </w:rPr>
                  </w:pPr>
                  <w:r w:rsidRPr="005E7AB9">
                    <w:rPr>
                      <w:lang w:eastAsia="ru-RU"/>
                    </w:rPr>
                    <w:t xml:space="preserve">          28,97   </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color w:val="000000"/>
                      <w:lang w:eastAsia="ru-RU"/>
                    </w:rPr>
                  </w:pPr>
                  <w:r w:rsidRPr="005E7AB9">
                    <w:rPr>
                      <w:color w:val="000000"/>
                      <w:lang w:eastAsia="ru-RU"/>
                    </w:rPr>
                    <w:t xml:space="preserve">6 767 734  </w:t>
                  </w:r>
                </w:p>
              </w:tc>
            </w:tr>
            <w:tr w:rsidR="005E7AB9" w:rsidRPr="005E7AB9" w:rsidTr="00010F4A">
              <w:trPr>
                <w:trHeight w:val="315"/>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c>
                <w:tcPr>
                  <w:tcW w:w="2623"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Разом по програмі</w:t>
                  </w:r>
                </w:p>
              </w:tc>
              <w:tc>
                <w:tcPr>
                  <w:tcW w:w="62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b/>
                      <w:bCs/>
                      <w:color w:val="000000"/>
                      <w:lang w:eastAsia="ru-RU"/>
                    </w:rPr>
                  </w:pPr>
                  <w:r w:rsidRPr="005E7AB9">
                    <w:rPr>
                      <w:b/>
                      <w:bCs/>
                      <w:color w:val="000000"/>
                      <w:lang w:eastAsia="ru-RU"/>
                    </w:rPr>
                    <w:t xml:space="preserve">286 622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b/>
                      <w:bCs/>
                      <w:color w:val="000000"/>
                      <w:lang w:eastAsia="ru-RU"/>
                    </w:rPr>
                  </w:pPr>
                  <w:r w:rsidRPr="005E7AB9">
                    <w:rPr>
                      <w:b/>
                      <w:bCs/>
                      <w:color w:val="000000"/>
                      <w:lang w:eastAsia="ru-RU"/>
                    </w:rPr>
                    <w:t xml:space="preserve">7 534 685  </w:t>
                  </w:r>
                </w:p>
              </w:tc>
            </w:tr>
            <w:tr w:rsidR="005E7AB9" w:rsidRPr="005E7AB9" w:rsidTr="00010F4A">
              <w:trPr>
                <w:trHeight w:val="465"/>
              </w:trPr>
              <w:tc>
                <w:tcPr>
                  <w:tcW w:w="311" w:type="pct"/>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p>
              </w:tc>
              <w:tc>
                <w:tcPr>
                  <w:tcW w:w="2623" w:type="pct"/>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p>
              </w:tc>
              <w:tc>
                <w:tcPr>
                  <w:tcW w:w="620" w:type="pct"/>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p>
              </w:tc>
              <w:tc>
                <w:tcPr>
                  <w:tcW w:w="766" w:type="pct"/>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p>
              </w:tc>
              <w:tc>
                <w:tcPr>
                  <w:tcW w:w="680" w:type="pct"/>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p>
              </w:tc>
            </w:tr>
            <w:tr w:rsidR="005E7AB9" w:rsidRPr="005E7AB9" w:rsidTr="00010F4A">
              <w:trPr>
                <w:trHeight w:val="375"/>
              </w:trPr>
              <w:tc>
                <w:tcPr>
                  <w:tcW w:w="2934" w:type="pct"/>
                  <w:gridSpan w:val="2"/>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lastRenderedPageBreak/>
                    <w:t>Розрахунки закладів охорони здоров’я міста:</w:t>
                  </w:r>
                </w:p>
              </w:tc>
              <w:tc>
                <w:tcPr>
                  <w:tcW w:w="620" w:type="pct"/>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p>
              </w:tc>
              <w:tc>
                <w:tcPr>
                  <w:tcW w:w="766" w:type="pct"/>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p>
              </w:tc>
              <w:tc>
                <w:tcPr>
                  <w:tcW w:w="680" w:type="pct"/>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p>
              </w:tc>
            </w:tr>
            <w:tr w:rsidR="005E7AB9" w:rsidRPr="005E7AB9" w:rsidTr="00010F4A">
              <w:trPr>
                <w:trHeight w:val="315"/>
              </w:trPr>
              <w:tc>
                <w:tcPr>
                  <w:tcW w:w="2934" w:type="pct"/>
                  <w:gridSpan w:val="2"/>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КЗ "Черкаська міська дитяча лікарня" ЧМР</w:t>
                  </w:r>
                </w:p>
              </w:tc>
              <w:tc>
                <w:tcPr>
                  <w:tcW w:w="620" w:type="pct"/>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c>
                <w:tcPr>
                  <w:tcW w:w="766" w:type="pct"/>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c>
                <w:tcPr>
                  <w:tcW w:w="680" w:type="pct"/>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r>
            <w:tr w:rsidR="005E7AB9" w:rsidRPr="005E7AB9" w:rsidTr="00010F4A">
              <w:trPr>
                <w:trHeight w:val="750"/>
              </w:trPr>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 з/п</w:t>
                  </w:r>
                </w:p>
              </w:tc>
              <w:tc>
                <w:tcPr>
                  <w:tcW w:w="2623" w:type="pct"/>
                  <w:tcBorders>
                    <w:top w:val="single" w:sz="4" w:space="0" w:color="auto"/>
                    <w:left w:val="nil"/>
                    <w:bottom w:val="nil"/>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Виріб медичного призначення (назва виробу, тип, вид, марка, модифікація, розмір, тощо)</w:t>
                  </w:r>
                </w:p>
              </w:tc>
              <w:tc>
                <w:tcPr>
                  <w:tcW w:w="620"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Кількість</w:t>
                  </w:r>
                </w:p>
              </w:tc>
              <w:tc>
                <w:tcPr>
                  <w:tcW w:w="766"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Гранична закупівельна ціна</w:t>
                  </w:r>
                </w:p>
              </w:tc>
              <w:tc>
                <w:tcPr>
                  <w:tcW w:w="680"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Сума витрат на рік</w:t>
                  </w:r>
                </w:p>
              </w:tc>
            </w:tr>
            <w:tr w:rsidR="005E7AB9" w:rsidRPr="005E7AB9" w:rsidTr="00010F4A">
              <w:trPr>
                <w:trHeight w:val="255"/>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5E7AB9" w:rsidRPr="005E7AB9" w:rsidRDefault="005E7AB9" w:rsidP="005E7AB9">
                  <w:pPr>
                    <w:jc w:val="center"/>
                    <w:rPr>
                      <w:lang w:eastAsia="ru-RU"/>
                    </w:rPr>
                  </w:pPr>
                  <w:r w:rsidRPr="005E7AB9">
                    <w:rPr>
                      <w:lang w:eastAsia="ru-RU"/>
                    </w:rPr>
                    <w:t>1</w:t>
                  </w:r>
                </w:p>
              </w:tc>
              <w:tc>
                <w:tcPr>
                  <w:tcW w:w="2623" w:type="pct"/>
                  <w:tcBorders>
                    <w:top w:val="single" w:sz="4" w:space="0" w:color="auto"/>
                    <w:left w:val="nil"/>
                    <w:bottom w:val="single" w:sz="4" w:space="0" w:color="auto"/>
                    <w:right w:val="single" w:sz="4" w:space="0" w:color="auto"/>
                  </w:tcBorders>
                  <w:shd w:val="clear" w:color="auto" w:fill="auto"/>
                  <w:vAlign w:val="bottom"/>
                  <w:hideMark/>
                </w:tcPr>
                <w:p w:rsidR="005E7AB9" w:rsidRPr="005E7AB9" w:rsidRDefault="005E7AB9" w:rsidP="005E7AB9">
                  <w:pPr>
                    <w:rPr>
                      <w:lang w:eastAsia="ru-RU"/>
                    </w:rPr>
                  </w:pPr>
                  <w:proofErr w:type="spellStart"/>
                  <w:r w:rsidRPr="005E7AB9">
                    <w:rPr>
                      <w:lang w:eastAsia="ru-RU"/>
                    </w:rPr>
                    <w:t>Підгузник</w:t>
                  </w:r>
                  <w:proofErr w:type="spellEnd"/>
                  <w:r w:rsidRPr="005E7AB9">
                    <w:rPr>
                      <w:lang w:eastAsia="ru-RU"/>
                    </w:rPr>
                    <w:t xml:space="preserve"> дитячий Белла </w:t>
                  </w:r>
                  <w:proofErr w:type="spellStart"/>
                  <w:r w:rsidRPr="005E7AB9">
                    <w:rPr>
                      <w:lang w:eastAsia="ru-RU"/>
                    </w:rPr>
                    <w:t>беббі</w:t>
                  </w:r>
                  <w:proofErr w:type="spellEnd"/>
                  <w:r w:rsidRPr="005E7AB9">
                    <w:rPr>
                      <w:lang w:eastAsia="ru-RU"/>
                    </w:rPr>
                    <w:t xml:space="preserve"> </w:t>
                  </w:r>
                  <w:proofErr w:type="spellStart"/>
                  <w:r w:rsidRPr="005E7AB9">
                    <w:rPr>
                      <w:lang w:eastAsia="ru-RU"/>
                    </w:rPr>
                    <w:t>хеппі</w:t>
                  </w:r>
                  <w:proofErr w:type="spellEnd"/>
                  <w:r w:rsidRPr="005E7AB9">
                    <w:rPr>
                      <w:lang w:eastAsia="ru-RU"/>
                    </w:rPr>
                    <w:t xml:space="preserve"> р.4</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3 285</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13,77</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45 234  </w:t>
                  </w:r>
                </w:p>
              </w:tc>
            </w:tr>
            <w:tr w:rsidR="005E7AB9" w:rsidRPr="005E7AB9" w:rsidTr="00010F4A">
              <w:trPr>
                <w:trHeight w:val="255"/>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5E7AB9" w:rsidRPr="005E7AB9" w:rsidRDefault="005E7AB9" w:rsidP="005E7AB9">
                  <w:pPr>
                    <w:jc w:val="center"/>
                    <w:rPr>
                      <w:lang w:eastAsia="ru-RU"/>
                    </w:rPr>
                  </w:pPr>
                  <w:r w:rsidRPr="005E7AB9">
                    <w:rPr>
                      <w:lang w:eastAsia="ru-RU"/>
                    </w:rPr>
                    <w:t>2</w:t>
                  </w:r>
                </w:p>
              </w:tc>
              <w:tc>
                <w:tcPr>
                  <w:tcW w:w="2623"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rPr>
                      <w:lang w:eastAsia="ru-RU"/>
                    </w:rPr>
                  </w:pPr>
                  <w:proofErr w:type="spellStart"/>
                  <w:r w:rsidRPr="005E7AB9">
                    <w:rPr>
                      <w:lang w:eastAsia="ru-RU"/>
                    </w:rPr>
                    <w:t>Підгузник</w:t>
                  </w:r>
                  <w:proofErr w:type="spellEnd"/>
                  <w:r w:rsidRPr="005E7AB9">
                    <w:rPr>
                      <w:lang w:eastAsia="ru-RU"/>
                    </w:rPr>
                    <w:t xml:space="preserve"> дитячий Белла </w:t>
                  </w:r>
                  <w:proofErr w:type="spellStart"/>
                  <w:r w:rsidRPr="005E7AB9">
                    <w:rPr>
                      <w:lang w:eastAsia="ru-RU"/>
                    </w:rPr>
                    <w:t>беббі</w:t>
                  </w:r>
                  <w:proofErr w:type="spellEnd"/>
                  <w:r w:rsidRPr="005E7AB9">
                    <w:rPr>
                      <w:lang w:eastAsia="ru-RU"/>
                    </w:rPr>
                    <w:t xml:space="preserve"> </w:t>
                  </w:r>
                  <w:proofErr w:type="spellStart"/>
                  <w:r w:rsidRPr="005E7AB9">
                    <w:rPr>
                      <w:lang w:eastAsia="ru-RU"/>
                    </w:rPr>
                    <w:t>хеппі</w:t>
                  </w:r>
                  <w:proofErr w:type="spellEnd"/>
                  <w:r w:rsidRPr="005E7AB9">
                    <w:rPr>
                      <w:lang w:eastAsia="ru-RU"/>
                    </w:rPr>
                    <w:t xml:space="preserve"> р.5</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15 330</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13,78</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211 247  </w:t>
                  </w:r>
                </w:p>
              </w:tc>
            </w:tr>
            <w:tr w:rsidR="005E7AB9" w:rsidRPr="005E7AB9" w:rsidTr="00010F4A">
              <w:trPr>
                <w:trHeight w:val="255"/>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5E7AB9" w:rsidRPr="005E7AB9" w:rsidRDefault="005E7AB9" w:rsidP="005E7AB9">
                  <w:pPr>
                    <w:jc w:val="center"/>
                    <w:rPr>
                      <w:lang w:eastAsia="ru-RU"/>
                    </w:rPr>
                  </w:pPr>
                  <w:r w:rsidRPr="005E7AB9">
                    <w:rPr>
                      <w:lang w:eastAsia="ru-RU"/>
                    </w:rPr>
                    <w:t>3</w:t>
                  </w:r>
                </w:p>
              </w:tc>
              <w:tc>
                <w:tcPr>
                  <w:tcW w:w="2623"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rPr>
                      <w:lang w:eastAsia="ru-RU"/>
                    </w:rPr>
                  </w:pPr>
                  <w:proofErr w:type="spellStart"/>
                  <w:r w:rsidRPr="005E7AB9">
                    <w:rPr>
                      <w:lang w:eastAsia="ru-RU"/>
                    </w:rPr>
                    <w:t>Підгузник</w:t>
                  </w:r>
                  <w:proofErr w:type="spellEnd"/>
                  <w:r w:rsidRPr="005E7AB9">
                    <w:rPr>
                      <w:lang w:eastAsia="ru-RU"/>
                    </w:rPr>
                    <w:t xml:space="preserve"> дитячий Белла </w:t>
                  </w:r>
                  <w:proofErr w:type="spellStart"/>
                  <w:r w:rsidRPr="005E7AB9">
                    <w:rPr>
                      <w:lang w:eastAsia="ru-RU"/>
                    </w:rPr>
                    <w:t>беббі</w:t>
                  </w:r>
                  <w:proofErr w:type="spellEnd"/>
                  <w:r w:rsidRPr="005E7AB9">
                    <w:rPr>
                      <w:lang w:eastAsia="ru-RU"/>
                    </w:rPr>
                    <w:t xml:space="preserve"> </w:t>
                  </w:r>
                  <w:proofErr w:type="spellStart"/>
                  <w:r w:rsidRPr="005E7AB9">
                    <w:rPr>
                      <w:lang w:eastAsia="ru-RU"/>
                    </w:rPr>
                    <w:t>хеппі</w:t>
                  </w:r>
                  <w:proofErr w:type="spellEnd"/>
                  <w:r w:rsidRPr="005E7AB9">
                    <w:rPr>
                      <w:lang w:eastAsia="ru-RU"/>
                    </w:rPr>
                    <w:t xml:space="preserve"> р.6</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19 710</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7,75</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152 753  </w:t>
                  </w:r>
                </w:p>
              </w:tc>
            </w:tr>
            <w:tr w:rsidR="005E7AB9" w:rsidRPr="005E7AB9" w:rsidTr="00010F4A">
              <w:trPr>
                <w:trHeight w:val="255"/>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5E7AB9" w:rsidRPr="005E7AB9" w:rsidRDefault="005E7AB9" w:rsidP="005E7AB9">
                  <w:pPr>
                    <w:jc w:val="center"/>
                    <w:rPr>
                      <w:lang w:eastAsia="ru-RU"/>
                    </w:rPr>
                  </w:pPr>
                  <w:r w:rsidRPr="005E7AB9">
                    <w:rPr>
                      <w:lang w:eastAsia="ru-RU"/>
                    </w:rPr>
                    <w:t>4</w:t>
                  </w:r>
                </w:p>
              </w:tc>
              <w:tc>
                <w:tcPr>
                  <w:tcW w:w="2623"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rPr>
                      <w:lang w:eastAsia="ru-RU"/>
                    </w:rPr>
                  </w:pPr>
                  <w:proofErr w:type="spellStart"/>
                  <w:r w:rsidRPr="005E7AB9">
                    <w:rPr>
                      <w:lang w:eastAsia="ru-RU"/>
                    </w:rPr>
                    <w:t>Підгузник</w:t>
                  </w:r>
                  <w:proofErr w:type="spellEnd"/>
                  <w:r w:rsidRPr="005E7AB9">
                    <w:rPr>
                      <w:lang w:eastAsia="ru-RU"/>
                    </w:rPr>
                    <w:t xml:space="preserve"> дорослий </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14 334</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23,65</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338 999  </w:t>
                  </w:r>
                </w:p>
              </w:tc>
            </w:tr>
            <w:tr w:rsidR="005E7AB9" w:rsidRPr="005E7AB9" w:rsidTr="00010F4A">
              <w:trPr>
                <w:trHeight w:val="255"/>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5E7AB9" w:rsidRPr="005E7AB9" w:rsidRDefault="005E7AB9" w:rsidP="005E7AB9">
                  <w:pPr>
                    <w:jc w:val="center"/>
                    <w:rPr>
                      <w:lang w:eastAsia="ru-RU"/>
                    </w:rPr>
                  </w:pPr>
                  <w:r w:rsidRPr="005E7AB9">
                    <w:rPr>
                      <w:lang w:eastAsia="ru-RU"/>
                    </w:rPr>
                    <w:t>5</w:t>
                  </w:r>
                </w:p>
              </w:tc>
              <w:tc>
                <w:tcPr>
                  <w:tcW w:w="2623"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rPr>
                      <w:lang w:eastAsia="ru-RU"/>
                    </w:rPr>
                  </w:pPr>
                  <w:proofErr w:type="spellStart"/>
                  <w:r w:rsidRPr="005E7AB9">
                    <w:rPr>
                      <w:lang w:eastAsia="ru-RU"/>
                    </w:rPr>
                    <w:t>Калоприймач</w:t>
                  </w:r>
                  <w:proofErr w:type="spellEnd"/>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365</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51,28</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18 717  </w:t>
                  </w:r>
                </w:p>
              </w:tc>
            </w:tr>
            <w:tr w:rsidR="005E7AB9" w:rsidRPr="005E7AB9" w:rsidTr="00010F4A">
              <w:trPr>
                <w:trHeight w:val="315"/>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5E7AB9" w:rsidRPr="005E7AB9" w:rsidRDefault="005E7AB9" w:rsidP="005E7AB9">
                  <w:pPr>
                    <w:rPr>
                      <w:b/>
                      <w:bCs/>
                      <w:lang w:eastAsia="ru-RU"/>
                    </w:rPr>
                  </w:pPr>
                  <w:r w:rsidRPr="005E7AB9">
                    <w:rPr>
                      <w:b/>
                      <w:bCs/>
                      <w:lang w:eastAsia="ru-RU"/>
                    </w:rPr>
                    <w:t> </w:t>
                  </w:r>
                </w:p>
              </w:tc>
              <w:tc>
                <w:tcPr>
                  <w:tcW w:w="2623"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rPr>
                      <w:b/>
                      <w:bCs/>
                      <w:lang w:eastAsia="ru-RU"/>
                    </w:rPr>
                  </w:pPr>
                  <w:r w:rsidRPr="005E7AB9">
                    <w:rPr>
                      <w:b/>
                      <w:bCs/>
                      <w:lang w:eastAsia="ru-RU"/>
                    </w:rPr>
                    <w:t>Усього по закладу</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b/>
                      <w:bCs/>
                      <w:lang w:eastAsia="ru-RU"/>
                    </w:rPr>
                  </w:pPr>
                  <w:r w:rsidRPr="005E7AB9">
                    <w:rPr>
                      <w:b/>
                      <w:bCs/>
                      <w:lang w:eastAsia="ru-RU"/>
                    </w:rPr>
                    <w:t xml:space="preserve">53 024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rPr>
                      <w:b/>
                      <w:bCs/>
                      <w:color w:val="FF0000"/>
                      <w:lang w:eastAsia="ru-RU"/>
                    </w:rPr>
                  </w:pPr>
                  <w:r w:rsidRPr="005E7AB9">
                    <w:rPr>
                      <w:b/>
                      <w:bCs/>
                      <w:color w:val="FF0000"/>
                      <w:lang w:eastAsia="ru-RU"/>
                    </w:rPr>
                    <w:t> </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b/>
                      <w:bCs/>
                      <w:lang w:eastAsia="ru-RU"/>
                    </w:rPr>
                  </w:pPr>
                  <w:r w:rsidRPr="005E7AB9">
                    <w:rPr>
                      <w:b/>
                      <w:bCs/>
                      <w:lang w:eastAsia="ru-RU"/>
                    </w:rPr>
                    <w:t xml:space="preserve">766 951   </w:t>
                  </w:r>
                </w:p>
              </w:tc>
            </w:tr>
            <w:tr w:rsidR="005E7AB9" w:rsidRPr="005E7AB9" w:rsidTr="00010F4A">
              <w:trPr>
                <w:trHeight w:val="255"/>
              </w:trPr>
              <w:tc>
                <w:tcPr>
                  <w:tcW w:w="311" w:type="pct"/>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2623" w:type="pct"/>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620" w:type="pct"/>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766" w:type="pct"/>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680" w:type="pct"/>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r>
            <w:tr w:rsidR="005E7AB9" w:rsidRPr="005E7AB9" w:rsidTr="00010F4A">
              <w:trPr>
                <w:trHeight w:val="315"/>
              </w:trPr>
              <w:tc>
                <w:tcPr>
                  <w:tcW w:w="2934" w:type="pct"/>
                  <w:gridSpan w:val="2"/>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КНП "Перший ЧМ ЦПМСД"</w:t>
                  </w:r>
                </w:p>
              </w:tc>
              <w:tc>
                <w:tcPr>
                  <w:tcW w:w="620" w:type="pct"/>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c>
                <w:tcPr>
                  <w:tcW w:w="766" w:type="pct"/>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c>
                <w:tcPr>
                  <w:tcW w:w="680" w:type="pct"/>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r>
            <w:tr w:rsidR="005E7AB9" w:rsidRPr="005E7AB9" w:rsidTr="00010F4A">
              <w:trPr>
                <w:trHeight w:val="525"/>
              </w:trPr>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 з/п</w:t>
                  </w:r>
                </w:p>
              </w:tc>
              <w:tc>
                <w:tcPr>
                  <w:tcW w:w="2623" w:type="pct"/>
                  <w:tcBorders>
                    <w:top w:val="single" w:sz="4" w:space="0" w:color="auto"/>
                    <w:left w:val="nil"/>
                    <w:bottom w:val="nil"/>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Виріб медичного призначення (назва виробу, тип, вид, марка, модифікація, розмір, тощо)</w:t>
                  </w:r>
                </w:p>
              </w:tc>
              <w:tc>
                <w:tcPr>
                  <w:tcW w:w="620"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Кількість</w:t>
                  </w:r>
                </w:p>
              </w:tc>
              <w:tc>
                <w:tcPr>
                  <w:tcW w:w="766"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Гранична закупівельна ціна</w:t>
                  </w:r>
                </w:p>
              </w:tc>
              <w:tc>
                <w:tcPr>
                  <w:tcW w:w="680"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Сума витрат на рік</w:t>
                  </w:r>
                </w:p>
              </w:tc>
            </w:tr>
            <w:tr w:rsidR="005E7AB9" w:rsidRPr="005E7AB9" w:rsidTr="00010F4A">
              <w:trPr>
                <w:trHeight w:val="765"/>
              </w:trPr>
              <w:tc>
                <w:tcPr>
                  <w:tcW w:w="311"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1</w:t>
                  </w:r>
                </w:p>
              </w:tc>
              <w:tc>
                <w:tcPr>
                  <w:tcW w:w="2623"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Калоприйм</w:t>
                  </w:r>
                  <w:proofErr w:type="spellEnd"/>
                  <w:r w:rsidRPr="005E7AB9">
                    <w:rPr>
                      <w:lang w:eastAsia="ru-RU"/>
                    </w:rPr>
                    <w:t xml:space="preserve">ач стомічний </w:t>
                  </w:r>
                  <w:proofErr w:type="spellStart"/>
                  <w:r w:rsidRPr="005E7AB9">
                    <w:rPr>
                      <w:lang w:eastAsia="ru-RU"/>
                    </w:rPr>
                    <w:t>mc</w:t>
                  </w:r>
                  <w:proofErr w:type="spellEnd"/>
                  <w:r w:rsidRPr="005E7AB9">
                    <w:rPr>
                      <w:lang w:eastAsia="ru-RU"/>
                    </w:rPr>
                    <w:t xml:space="preserve"> 2000 однокомпонентний відкритий, непрозорий, розмір для вирізання 15-60 мм</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2 920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54,50</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159 140   </w:t>
                  </w:r>
                </w:p>
              </w:tc>
            </w:tr>
            <w:tr w:rsidR="005E7AB9" w:rsidRPr="005E7AB9" w:rsidTr="00010F4A">
              <w:trPr>
                <w:trHeight w:val="825"/>
              </w:trPr>
              <w:tc>
                <w:tcPr>
                  <w:tcW w:w="311"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2</w:t>
                  </w:r>
                </w:p>
              </w:tc>
              <w:tc>
                <w:tcPr>
                  <w:tcW w:w="2623"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Калоприймач</w:t>
                  </w:r>
                  <w:proofErr w:type="spellEnd"/>
                  <w:r w:rsidRPr="005E7AB9">
                    <w:rPr>
                      <w:lang w:eastAsia="ru-RU"/>
                    </w:rPr>
                    <w:t xml:space="preserve"> -   ( </w:t>
                  </w:r>
                  <w:proofErr w:type="spellStart"/>
                  <w:r w:rsidRPr="005E7AB9">
                    <w:rPr>
                      <w:lang w:eastAsia="ru-RU"/>
                    </w:rPr>
                    <w:t>Сечо</w:t>
                  </w:r>
                  <w:proofErr w:type="spellEnd"/>
                  <w:r w:rsidRPr="005E7AB9">
                    <w:rPr>
                      <w:lang w:eastAsia="ru-RU"/>
                    </w:rPr>
                    <w:t xml:space="preserve">) - </w:t>
                  </w:r>
                  <w:proofErr w:type="spellStart"/>
                  <w:r w:rsidRPr="005E7AB9">
                    <w:rPr>
                      <w:lang w:eastAsia="ru-RU"/>
                    </w:rPr>
                    <w:t>стомічний</w:t>
                  </w:r>
                  <w:proofErr w:type="spellEnd"/>
                  <w:r w:rsidRPr="005E7AB9">
                    <w:rPr>
                      <w:lang w:eastAsia="ru-RU"/>
                    </w:rPr>
                    <w:t xml:space="preserve"> двокомпонентний </w:t>
                  </w:r>
                  <w:proofErr w:type="spellStart"/>
                  <w:r w:rsidRPr="005E7AB9">
                    <w:rPr>
                      <w:lang w:eastAsia="ru-RU"/>
                    </w:rPr>
                    <w:t>Alterna</w:t>
                  </w:r>
                  <w:proofErr w:type="spellEnd"/>
                  <w:r w:rsidRPr="005E7AB9">
                    <w:rPr>
                      <w:lang w:eastAsia="ru-RU"/>
                    </w:rPr>
                    <w:t xml:space="preserve"> УРО, мішок відкритий прозорий, фланець 50 мм., об'єм 375 </w:t>
                  </w:r>
                  <w:proofErr w:type="spellStart"/>
                  <w:r w:rsidRPr="005E7AB9">
                    <w:rPr>
                      <w:lang w:eastAsia="ru-RU"/>
                    </w:rPr>
                    <w:t>мл</w:t>
                  </w:r>
                  <w:proofErr w:type="spellEnd"/>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365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41,67</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15 210   </w:t>
                  </w:r>
                </w:p>
              </w:tc>
            </w:tr>
            <w:tr w:rsidR="005E7AB9" w:rsidRPr="005E7AB9" w:rsidTr="00010F4A">
              <w:trPr>
                <w:trHeight w:val="734"/>
              </w:trPr>
              <w:tc>
                <w:tcPr>
                  <w:tcW w:w="311"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2</w:t>
                  </w:r>
                </w:p>
              </w:tc>
              <w:tc>
                <w:tcPr>
                  <w:tcW w:w="2623"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Калоприймач</w:t>
                  </w:r>
                  <w:proofErr w:type="spellEnd"/>
                  <w:r w:rsidRPr="005E7AB9">
                    <w:rPr>
                      <w:lang w:eastAsia="ru-RU"/>
                    </w:rPr>
                    <w:t xml:space="preserve"> -  (</w:t>
                  </w:r>
                  <w:proofErr w:type="spellStart"/>
                  <w:r w:rsidRPr="005E7AB9">
                    <w:rPr>
                      <w:lang w:eastAsia="ru-RU"/>
                    </w:rPr>
                    <w:t>Сечо</w:t>
                  </w:r>
                  <w:proofErr w:type="spellEnd"/>
                  <w:r w:rsidRPr="005E7AB9">
                    <w:rPr>
                      <w:lang w:eastAsia="ru-RU"/>
                    </w:rPr>
                    <w:t xml:space="preserve">)  - </w:t>
                  </w:r>
                  <w:proofErr w:type="spellStart"/>
                  <w:r w:rsidRPr="005E7AB9">
                    <w:rPr>
                      <w:lang w:eastAsia="ru-RU"/>
                    </w:rPr>
                    <w:t>стомічний</w:t>
                  </w:r>
                  <w:proofErr w:type="spellEnd"/>
                  <w:r w:rsidRPr="005E7AB9">
                    <w:rPr>
                      <w:lang w:eastAsia="ru-RU"/>
                    </w:rPr>
                    <w:t xml:space="preserve"> двокомпонентний </w:t>
                  </w:r>
                  <w:proofErr w:type="spellStart"/>
                  <w:r w:rsidRPr="005E7AB9">
                    <w:rPr>
                      <w:lang w:eastAsia="ru-RU"/>
                    </w:rPr>
                    <w:t>Alterna</w:t>
                  </w:r>
                  <w:proofErr w:type="spellEnd"/>
                  <w:r w:rsidRPr="005E7AB9">
                    <w:rPr>
                      <w:lang w:eastAsia="ru-RU"/>
                    </w:rPr>
                    <w:t xml:space="preserve">, пластина </w:t>
                  </w:r>
                  <w:proofErr w:type="spellStart"/>
                  <w:r w:rsidRPr="005E7AB9">
                    <w:rPr>
                      <w:lang w:eastAsia="ru-RU"/>
                    </w:rPr>
                    <w:t>Long</w:t>
                  </w:r>
                  <w:proofErr w:type="spellEnd"/>
                  <w:r w:rsidRPr="005E7AB9">
                    <w:rPr>
                      <w:lang w:eastAsia="ru-RU"/>
                    </w:rPr>
                    <w:t xml:space="preserve"> </w:t>
                  </w:r>
                  <w:proofErr w:type="spellStart"/>
                  <w:r w:rsidRPr="005E7AB9">
                    <w:rPr>
                      <w:lang w:eastAsia="ru-RU"/>
                    </w:rPr>
                    <w:t>Wear</w:t>
                  </w:r>
                  <w:proofErr w:type="spellEnd"/>
                  <w:r w:rsidRPr="005E7AB9">
                    <w:rPr>
                      <w:lang w:eastAsia="ru-RU"/>
                    </w:rPr>
                    <w:t xml:space="preserve">, фланець 50 мм., розмір для вирізання 10-45 мм </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179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51,28</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9 179   </w:t>
                  </w:r>
                </w:p>
              </w:tc>
            </w:tr>
            <w:tr w:rsidR="005E7AB9" w:rsidRPr="005E7AB9" w:rsidTr="00010F4A">
              <w:trPr>
                <w:trHeight w:val="765"/>
              </w:trPr>
              <w:tc>
                <w:tcPr>
                  <w:tcW w:w="311"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3</w:t>
                  </w:r>
                </w:p>
              </w:tc>
              <w:tc>
                <w:tcPr>
                  <w:tcW w:w="2623"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Калоприймач</w:t>
                  </w:r>
                  <w:proofErr w:type="spellEnd"/>
                  <w:r w:rsidRPr="005E7AB9">
                    <w:rPr>
                      <w:lang w:eastAsia="ru-RU"/>
                    </w:rPr>
                    <w:t xml:space="preserve"> </w:t>
                  </w:r>
                  <w:proofErr w:type="spellStart"/>
                  <w:r w:rsidRPr="005E7AB9">
                    <w:rPr>
                      <w:lang w:eastAsia="ru-RU"/>
                    </w:rPr>
                    <w:t>стомічний</w:t>
                  </w:r>
                  <w:proofErr w:type="spellEnd"/>
                  <w:r w:rsidRPr="005E7AB9">
                    <w:rPr>
                      <w:lang w:eastAsia="ru-RU"/>
                    </w:rPr>
                    <w:t xml:space="preserve"> однокомпонентний </w:t>
                  </w:r>
                  <w:proofErr w:type="spellStart"/>
                  <w:r w:rsidRPr="005E7AB9">
                    <w:rPr>
                      <w:lang w:eastAsia="ru-RU"/>
                    </w:rPr>
                    <w:t>Alterna</w:t>
                  </w:r>
                  <w:proofErr w:type="spellEnd"/>
                  <w:r w:rsidRPr="005E7AB9">
                    <w:rPr>
                      <w:lang w:eastAsia="ru-RU"/>
                    </w:rPr>
                    <w:t xml:space="preserve"> </w:t>
                  </w:r>
                  <w:proofErr w:type="spellStart"/>
                  <w:r w:rsidRPr="005E7AB9">
                    <w:rPr>
                      <w:lang w:eastAsia="ru-RU"/>
                    </w:rPr>
                    <w:t>Free</w:t>
                  </w:r>
                  <w:proofErr w:type="spellEnd"/>
                  <w:r w:rsidRPr="005E7AB9">
                    <w:rPr>
                      <w:lang w:eastAsia="ru-RU"/>
                    </w:rPr>
                    <w:t xml:space="preserve"> відкритий розмір для вирізання 12-75 мм</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365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61,26</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22 360   </w:t>
                  </w:r>
                </w:p>
              </w:tc>
            </w:tr>
            <w:tr w:rsidR="005E7AB9" w:rsidRPr="005E7AB9" w:rsidTr="00010F4A">
              <w:trPr>
                <w:trHeight w:val="475"/>
              </w:trPr>
              <w:tc>
                <w:tcPr>
                  <w:tcW w:w="311"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4</w:t>
                  </w:r>
                </w:p>
              </w:tc>
              <w:tc>
                <w:tcPr>
                  <w:tcW w:w="2623"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Сечо</w:t>
                  </w:r>
                  <w:proofErr w:type="spellEnd"/>
                  <w:r w:rsidRPr="005E7AB9">
                    <w:rPr>
                      <w:lang w:eastAsia="ru-RU"/>
                    </w:rPr>
                    <w:t xml:space="preserve">приймач Vogt </w:t>
                  </w:r>
                  <w:proofErr w:type="spellStart"/>
                  <w:r w:rsidRPr="005E7AB9">
                    <w:rPr>
                      <w:lang w:eastAsia="ru-RU"/>
                    </w:rPr>
                    <w:t>Medical</w:t>
                  </w:r>
                  <w:proofErr w:type="spellEnd"/>
                  <w:r w:rsidRPr="005E7AB9">
                    <w:rPr>
                      <w:lang w:eastAsia="ru-RU"/>
                    </w:rPr>
                    <w:t xml:space="preserve"> 2000 </w:t>
                  </w:r>
                  <w:proofErr w:type="spellStart"/>
                  <w:r w:rsidRPr="005E7AB9">
                    <w:rPr>
                      <w:lang w:eastAsia="ru-RU"/>
                    </w:rPr>
                    <w:t>мл</w:t>
                  </w:r>
                  <w:proofErr w:type="spellEnd"/>
                  <w:r w:rsidRPr="005E7AB9">
                    <w:rPr>
                      <w:lang w:eastAsia="ru-RU"/>
                    </w:rPr>
                    <w:t xml:space="preserve"> з хрестоподібним зливом з кріпленням або без, стерильний</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1 095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23,18</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25 382   </w:t>
                  </w:r>
                </w:p>
              </w:tc>
            </w:tr>
            <w:tr w:rsidR="005E7AB9" w:rsidRPr="005E7AB9" w:rsidTr="00010F4A">
              <w:trPr>
                <w:trHeight w:val="780"/>
              </w:trPr>
              <w:tc>
                <w:tcPr>
                  <w:tcW w:w="311"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5</w:t>
                  </w:r>
                </w:p>
              </w:tc>
              <w:tc>
                <w:tcPr>
                  <w:tcW w:w="2623"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r w:rsidRPr="005E7AB9">
                    <w:rPr>
                      <w:lang w:eastAsia="ru-RU"/>
                    </w:rPr>
                    <w:t xml:space="preserve">Сечоприймач ніжний </w:t>
                  </w:r>
                  <w:proofErr w:type="spellStart"/>
                  <w:r w:rsidRPr="005E7AB9">
                    <w:rPr>
                      <w:lang w:eastAsia="ru-RU"/>
                    </w:rPr>
                    <w:t>Vogt</w:t>
                  </w:r>
                  <w:proofErr w:type="spellEnd"/>
                  <w:r w:rsidRPr="005E7AB9">
                    <w:rPr>
                      <w:lang w:eastAsia="ru-RU"/>
                    </w:rPr>
                    <w:t xml:space="preserve"> </w:t>
                  </w:r>
                  <w:proofErr w:type="spellStart"/>
                  <w:r w:rsidRPr="005E7AB9">
                    <w:rPr>
                      <w:lang w:eastAsia="ru-RU"/>
                    </w:rPr>
                    <w:t>Medical</w:t>
                  </w:r>
                  <w:proofErr w:type="spellEnd"/>
                  <w:r w:rsidRPr="005E7AB9">
                    <w:rPr>
                      <w:lang w:eastAsia="ru-RU"/>
                    </w:rPr>
                    <w:t xml:space="preserve"> 750 </w:t>
                  </w:r>
                  <w:proofErr w:type="spellStart"/>
                  <w:r w:rsidRPr="005E7AB9">
                    <w:rPr>
                      <w:lang w:eastAsia="ru-RU"/>
                    </w:rPr>
                    <w:t>мл</w:t>
                  </w:r>
                  <w:proofErr w:type="spellEnd"/>
                  <w:r w:rsidRPr="005E7AB9">
                    <w:rPr>
                      <w:lang w:eastAsia="ru-RU"/>
                    </w:rPr>
                    <w:t xml:space="preserve"> з хрестоподібним зливом з кріпленням або без, стерильний</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245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26,22</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6 424   </w:t>
                  </w:r>
                </w:p>
              </w:tc>
            </w:tr>
            <w:tr w:rsidR="005E7AB9" w:rsidRPr="005E7AB9" w:rsidTr="00010F4A">
              <w:trPr>
                <w:trHeight w:val="255"/>
              </w:trPr>
              <w:tc>
                <w:tcPr>
                  <w:tcW w:w="311"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6</w:t>
                  </w:r>
                </w:p>
              </w:tc>
              <w:tc>
                <w:tcPr>
                  <w:tcW w:w="2623"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r w:rsidRPr="005E7AB9">
                    <w:rPr>
                      <w:lang w:eastAsia="ru-RU"/>
                    </w:rPr>
                    <w:t xml:space="preserve">Прокладки урологічні Белла Сені леді </w:t>
                  </w:r>
                  <w:proofErr w:type="spellStart"/>
                  <w:r w:rsidRPr="005E7AB9">
                    <w:rPr>
                      <w:lang w:eastAsia="ru-RU"/>
                    </w:rPr>
                    <w:t>супер</w:t>
                  </w:r>
                  <w:proofErr w:type="spellEnd"/>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1 095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16,96</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18 571   </w:t>
                  </w:r>
                </w:p>
              </w:tc>
            </w:tr>
            <w:tr w:rsidR="005E7AB9" w:rsidRPr="005E7AB9" w:rsidTr="00010F4A">
              <w:trPr>
                <w:trHeight w:val="255"/>
              </w:trPr>
              <w:tc>
                <w:tcPr>
                  <w:tcW w:w="311"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7</w:t>
                  </w:r>
                </w:p>
              </w:tc>
              <w:tc>
                <w:tcPr>
                  <w:tcW w:w="2623"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Підгузники</w:t>
                  </w:r>
                  <w:proofErr w:type="spellEnd"/>
                  <w:r w:rsidRPr="005E7AB9">
                    <w:rPr>
                      <w:lang w:eastAsia="ru-RU"/>
                    </w:rPr>
                    <w:t xml:space="preserve"> дорослі Белла </w:t>
                  </w:r>
                  <w:proofErr w:type="spellStart"/>
                  <w:r w:rsidRPr="005E7AB9">
                    <w:rPr>
                      <w:lang w:eastAsia="ru-RU"/>
                    </w:rPr>
                    <w:t>супер</w:t>
                  </w:r>
                  <w:proofErr w:type="spellEnd"/>
                  <w:r w:rsidRPr="005E7AB9">
                    <w:rPr>
                      <w:lang w:eastAsia="ru-RU"/>
                    </w:rPr>
                    <w:t xml:space="preserve"> </w:t>
                  </w:r>
                  <w:proofErr w:type="spellStart"/>
                  <w:r w:rsidRPr="005E7AB9">
                    <w:rPr>
                      <w:lang w:eastAsia="ru-RU"/>
                    </w:rPr>
                    <w:t>сені</w:t>
                  </w:r>
                  <w:proofErr w:type="spellEnd"/>
                  <w:r w:rsidRPr="005E7AB9">
                    <w:rPr>
                      <w:lang w:eastAsia="ru-RU"/>
                    </w:rPr>
                    <w:t xml:space="preserve"> в </w:t>
                  </w:r>
                  <w:proofErr w:type="spellStart"/>
                  <w:r w:rsidRPr="005E7AB9">
                    <w:rPr>
                      <w:lang w:eastAsia="ru-RU"/>
                    </w:rPr>
                    <w:t>асорт</w:t>
                  </w:r>
                  <w:proofErr w:type="spellEnd"/>
                  <w:r w:rsidRPr="005E7AB9">
                    <w:rPr>
                      <w:lang w:eastAsia="ru-RU"/>
                    </w:rPr>
                    <w:t>., С,М,Л,S</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29 200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25,66</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749 272   </w:t>
                  </w:r>
                </w:p>
              </w:tc>
            </w:tr>
            <w:tr w:rsidR="005E7AB9" w:rsidRPr="005E7AB9" w:rsidTr="00010F4A">
              <w:trPr>
                <w:trHeight w:val="255"/>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5E7AB9" w:rsidRPr="005E7AB9" w:rsidRDefault="005E7AB9" w:rsidP="005E7AB9">
                  <w:pPr>
                    <w:jc w:val="center"/>
                    <w:rPr>
                      <w:lang w:eastAsia="ru-RU"/>
                    </w:rPr>
                  </w:pPr>
                  <w:r w:rsidRPr="005E7AB9">
                    <w:rPr>
                      <w:lang w:eastAsia="ru-RU"/>
                    </w:rPr>
                    <w:t>8</w:t>
                  </w:r>
                </w:p>
              </w:tc>
              <w:tc>
                <w:tcPr>
                  <w:tcW w:w="2623"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rPr>
                      <w:lang w:eastAsia="ru-RU"/>
                    </w:rPr>
                  </w:pPr>
                  <w:proofErr w:type="spellStart"/>
                  <w:r w:rsidRPr="005E7AB9">
                    <w:rPr>
                      <w:lang w:eastAsia="ru-RU"/>
                    </w:rPr>
                    <w:t>Підгузник</w:t>
                  </w:r>
                  <w:proofErr w:type="spellEnd"/>
                  <w:r w:rsidRPr="005E7AB9">
                    <w:rPr>
                      <w:lang w:eastAsia="ru-RU"/>
                    </w:rPr>
                    <w:t xml:space="preserve"> дорослий </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1 095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25,66</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28 098  </w:t>
                  </w:r>
                </w:p>
              </w:tc>
            </w:tr>
            <w:tr w:rsidR="005E7AB9" w:rsidRPr="005E7AB9" w:rsidTr="00010F4A">
              <w:trPr>
                <w:trHeight w:val="315"/>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5E7AB9" w:rsidRPr="005E7AB9" w:rsidRDefault="005E7AB9" w:rsidP="005E7AB9">
                  <w:pPr>
                    <w:rPr>
                      <w:b/>
                      <w:bCs/>
                      <w:lang w:eastAsia="ru-RU"/>
                    </w:rPr>
                  </w:pPr>
                  <w:r w:rsidRPr="005E7AB9">
                    <w:rPr>
                      <w:b/>
                      <w:bCs/>
                      <w:lang w:eastAsia="ru-RU"/>
                    </w:rPr>
                    <w:t> </w:t>
                  </w:r>
                </w:p>
              </w:tc>
              <w:tc>
                <w:tcPr>
                  <w:tcW w:w="2623"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rPr>
                      <w:b/>
                      <w:bCs/>
                      <w:lang w:eastAsia="ru-RU"/>
                    </w:rPr>
                  </w:pPr>
                  <w:r w:rsidRPr="005E7AB9">
                    <w:rPr>
                      <w:b/>
                      <w:bCs/>
                      <w:lang w:eastAsia="ru-RU"/>
                    </w:rPr>
                    <w:t>Усього по закладу</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b/>
                      <w:bCs/>
                      <w:lang w:eastAsia="ru-RU"/>
                    </w:rPr>
                  </w:pPr>
                  <w:r w:rsidRPr="005E7AB9">
                    <w:rPr>
                      <w:b/>
                      <w:bCs/>
                      <w:lang w:eastAsia="ru-RU"/>
                    </w:rPr>
                    <w:t xml:space="preserve">36 559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rPr>
                      <w:b/>
                      <w:bCs/>
                      <w:lang w:eastAsia="ru-RU"/>
                    </w:rPr>
                  </w:pPr>
                  <w:r w:rsidRPr="005E7AB9">
                    <w:rPr>
                      <w:b/>
                      <w:bCs/>
                      <w:lang w:eastAsia="ru-RU"/>
                    </w:rPr>
                    <w:t> </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b/>
                      <w:bCs/>
                      <w:color w:val="000000"/>
                      <w:lang w:eastAsia="ru-RU"/>
                    </w:rPr>
                  </w:pPr>
                  <w:r w:rsidRPr="005E7AB9">
                    <w:rPr>
                      <w:b/>
                      <w:bCs/>
                      <w:color w:val="000000"/>
                      <w:lang w:eastAsia="ru-RU"/>
                    </w:rPr>
                    <w:t xml:space="preserve">1 033 635   </w:t>
                  </w:r>
                </w:p>
              </w:tc>
            </w:tr>
            <w:tr w:rsidR="005E7AB9" w:rsidRPr="005E7AB9" w:rsidTr="00010F4A">
              <w:trPr>
                <w:trHeight w:val="255"/>
              </w:trPr>
              <w:tc>
                <w:tcPr>
                  <w:tcW w:w="311" w:type="pct"/>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2623" w:type="pct"/>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620" w:type="pct"/>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766" w:type="pct"/>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680" w:type="pct"/>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r>
            <w:tr w:rsidR="005E7AB9" w:rsidRPr="005E7AB9" w:rsidTr="00010F4A">
              <w:trPr>
                <w:trHeight w:val="315"/>
              </w:trPr>
              <w:tc>
                <w:tcPr>
                  <w:tcW w:w="2934" w:type="pct"/>
                  <w:gridSpan w:val="2"/>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КНП "Другий ЧМ ЦПМСД"</w:t>
                  </w:r>
                </w:p>
              </w:tc>
              <w:tc>
                <w:tcPr>
                  <w:tcW w:w="620" w:type="pct"/>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c>
                <w:tcPr>
                  <w:tcW w:w="766" w:type="pct"/>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c>
                <w:tcPr>
                  <w:tcW w:w="680" w:type="pct"/>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r>
            <w:tr w:rsidR="005E7AB9" w:rsidRPr="005E7AB9" w:rsidTr="00010F4A">
              <w:trPr>
                <w:trHeight w:val="841"/>
              </w:trPr>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 з/п</w:t>
                  </w:r>
                </w:p>
              </w:tc>
              <w:tc>
                <w:tcPr>
                  <w:tcW w:w="2623" w:type="pct"/>
                  <w:tcBorders>
                    <w:top w:val="single" w:sz="4" w:space="0" w:color="auto"/>
                    <w:left w:val="nil"/>
                    <w:bottom w:val="nil"/>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Виріб медичного призначення (назва виробу, тип, вид, марка, модифікація, розмір, тощо)</w:t>
                  </w:r>
                </w:p>
              </w:tc>
              <w:tc>
                <w:tcPr>
                  <w:tcW w:w="620"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Кількість</w:t>
                  </w:r>
                </w:p>
              </w:tc>
              <w:tc>
                <w:tcPr>
                  <w:tcW w:w="766"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Гранична закупівельна ціна</w:t>
                  </w:r>
                </w:p>
              </w:tc>
              <w:tc>
                <w:tcPr>
                  <w:tcW w:w="680"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Сума витрат на рік</w:t>
                  </w:r>
                </w:p>
              </w:tc>
            </w:tr>
            <w:tr w:rsidR="005E7AB9" w:rsidRPr="005E7AB9" w:rsidTr="00010F4A">
              <w:trPr>
                <w:trHeight w:val="255"/>
              </w:trPr>
              <w:tc>
                <w:tcPr>
                  <w:tcW w:w="311"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1</w:t>
                  </w:r>
                </w:p>
              </w:tc>
              <w:tc>
                <w:tcPr>
                  <w:tcW w:w="2623"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Підгузник</w:t>
                  </w:r>
                  <w:proofErr w:type="spellEnd"/>
                  <w:r w:rsidRPr="005E7AB9">
                    <w:rPr>
                      <w:lang w:eastAsia="ru-RU"/>
                    </w:rPr>
                    <w:t xml:space="preserve"> для дорослих, розмір М</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29 565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25,10</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742 082   </w:t>
                  </w:r>
                </w:p>
              </w:tc>
            </w:tr>
            <w:tr w:rsidR="005E7AB9" w:rsidRPr="005E7AB9" w:rsidTr="00010F4A">
              <w:trPr>
                <w:trHeight w:val="255"/>
              </w:trPr>
              <w:tc>
                <w:tcPr>
                  <w:tcW w:w="311"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2</w:t>
                  </w:r>
                </w:p>
              </w:tc>
              <w:tc>
                <w:tcPr>
                  <w:tcW w:w="2623"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Підгузник</w:t>
                  </w:r>
                  <w:proofErr w:type="spellEnd"/>
                  <w:r w:rsidRPr="005E7AB9">
                    <w:rPr>
                      <w:lang w:eastAsia="ru-RU"/>
                    </w:rPr>
                    <w:t xml:space="preserve"> для дорослих, розмір L</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26 198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25,11</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657 832   </w:t>
                  </w:r>
                </w:p>
              </w:tc>
            </w:tr>
            <w:tr w:rsidR="005E7AB9" w:rsidRPr="005E7AB9" w:rsidTr="00010F4A">
              <w:trPr>
                <w:trHeight w:val="510"/>
              </w:trPr>
              <w:tc>
                <w:tcPr>
                  <w:tcW w:w="311"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3</w:t>
                  </w:r>
                </w:p>
              </w:tc>
              <w:tc>
                <w:tcPr>
                  <w:tcW w:w="2623"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r w:rsidRPr="005E7AB9">
                    <w:rPr>
                      <w:lang w:eastAsia="ru-RU"/>
                    </w:rPr>
                    <w:t xml:space="preserve">Сечоприймач TRO-UROCOL </w:t>
                  </w:r>
                  <w:proofErr w:type="spellStart"/>
                  <w:r w:rsidRPr="005E7AB9">
                    <w:rPr>
                      <w:lang w:eastAsia="ru-RU"/>
                    </w:rPr>
                    <w:t>plus</w:t>
                  </w:r>
                  <w:proofErr w:type="spellEnd"/>
                  <w:r w:rsidRPr="005E7AB9">
                    <w:rPr>
                      <w:lang w:eastAsia="ru-RU"/>
                    </w:rPr>
                    <w:t xml:space="preserve"> стерильний зі зливом 2l</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548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25,86</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14 171   </w:t>
                  </w:r>
                </w:p>
              </w:tc>
            </w:tr>
            <w:tr w:rsidR="005E7AB9" w:rsidRPr="005E7AB9" w:rsidTr="00010F4A">
              <w:trPr>
                <w:trHeight w:val="255"/>
              </w:trPr>
              <w:tc>
                <w:tcPr>
                  <w:tcW w:w="311"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lastRenderedPageBreak/>
                    <w:t>4</w:t>
                  </w:r>
                </w:p>
              </w:tc>
              <w:tc>
                <w:tcPr>
                  <w:tcW w:w="2623"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Підгузник</w:t>
                  </w:r>
                  <w:proofErr w:type="spellEnd"/>
                  <w:r w:rsidRPr="005E7AB9">
                    <w:rPr>
                      <w:lang w:eastAsia="ru-RU"/>
                    </w:rPr>
                    <w:t xml:space="preserve"> для дорослих, розмір XL</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12 410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25,30</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313 973   </w:t>
                  </w:r>
                </w:p>
              </w:tc>
            </w:tr>
            <w:tr w:rsidR="005E7AB9" w:rsidRPr="005E7AB9" w:rsidTr="00010F4A">
              <w:trPr>
                <w:trHeight w:val="525"/>
              </w:trPr>
              <w:tc>
                <w:tcPr>
                  <w:tcW w:w="311"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5</w:t>
                  </w:r>
                </w:p>
              </w:tc>
              <w:tc>
                <w:tcPr>
                  <w:tcW w:w="2623"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Калоприймач</w:t>
                  </w:r>
                  <w:proofErr w:type="spellEnd"/>
                  <w:r w:rsidRPr="005E7AB9">
                    <w:rPr>
                      <w:lang w:eastAsia="ru-RU"/>
                    </w:rPr>
                    <w:t xml:space="preserve"> </w:t>
                  </w:r>
                  <w:proofErr w:type="spellStart"/>
                  <w:r w:rsidRPr="005E7AB9">
                    <w:rPr>
                      <w:lang w:eastAsia="ru-RU"/>
                    </w:rPr>
                    <w:t>стомічний</w:t>
                  </w:r>
                  <w:proofErr w:type="spellEnd"/>
                  <w:r w:rsidRPr="005E7AB9">
                    <w:rPr>
                      <w:lang w:eastAsia="ru-RU"/>
                    </w:rPr>
                    <w:t xml:space="preserve"> однокомпонентний </w:t>
                  </w:r>
                  <w:proofErr w:type="spellStart"/>
                  <w:r w:rsidRPr="005E7AB9">
                    <w:rPr>
                      <w:lang w:eastAsia="ru-RU"/>
                    </w:rPr>
                    <w:t>Alterna</w:t>
                  </w:r>
                  <w:proofErr w:type="spellEnd"/>
                  <w:r w:rsidRPr="005E7AB9">
                    <w:rPr>
                      <w:lang w:eastAsia="ru-RU"/>
                    </w:rPr>
                    <w:t xml:space="preserve"> відкритий непрозорий</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6 935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67,31</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466 795   </w:t>
                  </w:r>
                </w:p>
              </w:tc>
            </w:tr>
            <w:tr w:rsidR="005E7AB9" w:rsidRPr="005E7AB9" w:rsidTr="00010F4A">
              <w:trPr>
                <w:trHeight w:val="510"/>
              </w:trPr>
              <w:tc>
                <w:tcPr>
                  <w:tcW w:w="311"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6</w:t>
                  </w:r>
                </w:p>
              </w:tc>
              <w:tc>
                <w:tcPr>
                  <w:tcW w:w="2623"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Калоприймач</w:t>
                  </w:r>
                  <w:proofErr w:type="spellEnd"/>
                  <w:r w:rsidRPr="005E7AB9">
                    <w:rPr>
                      <w:lang w:eastAsia="ru-RU"/>
                    </w:rPr>
                    <w:t xml:space="preserve"> </w:t>
                  </w:r>
                  <w:proofErr w:type="spellStart"/>
                  <w:r w:rsidRPr="005E7AB9">
                    <w:rPr>
                      <w:lang w:eastAsia="ru-RU"/>
                    </w:rPr>
                    <w:t>стомічний</w:t>
                  </w:r>
                  <w:proofErr w:type="spellEnd"/>
                  <w:r w:rsidRPr="005E7AB9">
                    <w:rPr>
                      <w:lang w:eastAsia="ru-RU"/>
                    </w:rPr>
                    <w:t xml:space="preserve"> двокомпонентний </w:t>
                  </w:r>
                  <w:proofErr w:type="spellStart"/>
                  <w:r w:rsidRPr="005E7AB9">
                    <w:rPr>
                      <w:lang w:eastAsia="ru-RU"/>
                    </w:rPr>
                    <w:t>Alterna</w:t>
                  </w:r>
                  <w:proofErr w:type="spellEnd"/>
                  <w:r w:rsidRPr="005E7AB9">
                    <w:rPr>
                      <w:lang w:eastAsia="ru-RU"/>
                    </w:rPr>
                    <w:t xml:space="preserve">, пластина </w:t>
                  </w:r>
                  <w:proofErr w:type="spellStart"/>
                  <w:r w:rsidRPr="005E7AB9">
                    <w:rPr>
                      <w:lang w:eastAsia="ru-RU"/>
                    </w:rPr>
                    <w:t>Long</w:t>
                  </w:r>
                  <w:proofErr w:type="spellEnd"/>
                  <w:r w:rsidRPr="005E7AB9">
                    <w:rPr>
                      <w:lang w:eastAsia="ru-RU"/>
                    </w:rPr>
                    <w:t xml:space="preserve"> </w:t>
                  </w:r>
                  <w:proofErr w:type="spellStart"/>
                  <w:r w:rsidRPr="005E7AB9">
                    <w:rPr>
                      <w:lang w:eastAsia="ru-RU"/>
                    </w:rPr>
                    <w:t>Wear</w:t>
                  </w:r>
                  <w:proofErr w:type="spellEnd"/>
                  <w:r w:rsidRPr="005E7AB9">
                    <w:rPr>
                      <w:lang w:eastAsia="ru-RU"/>
                    </w:rPr>
                    <w:t>, фланець 50мм, розмір для вирізання 10-45 мм</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123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51,28</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6 307   </w:t>
                  </w:r>
                </w:p>
              </w:tc>
            </w:tr>
            <w:tr w:rsidR="005E7AB9" w:rsidRPr="005E7AB9" w:rsidTr="00010F4A">
              <w:trPr>
                <w:trHeight w:val="510"/>
              </w:trPr>
              <w:tc>
                <w:tcPr>
                  <w:tcW w:w="311"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7</w:t>
                  </w:r>
                </w:p>
              </w:tc>
              <w:tc>
                <w:tcPr>
                  <w:tcW w:w="2623"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Калоприймач</w:t>
                  </w:r>
                  <w:proofErr w:type="spellEnd"/>
                  <w:r w:rsidRPr="005E7AB9">
                    <w:rPr>
                      <w:lang w:eastAsia="ru-RU"/>
                    </w:rPr>
                    <w:t xml:space="preserve"> </w:t>
                  </w:r>
                  <w:proofErr w:type="spellStart"/>
                  <w:r w:rsidRPr="005E7AB9">
                    <w:rPr>
                      <w:lang w:eastAsia="ru-RU"/>
                    </w:rPr>
                    <w:t>стомічний</w:t>
                  </w:r>
                  <w:proofErr w:type="spellEnd"/>
                  <w:r w:rsidRPr="005E7AB9">
                    <w:rPr>
                      <w:lang w:eastAsia="ru-RU"/>
                    </w:rPr>
                    <w:t xml:space="preserve"> двокомпонентний </w:t>
                  </w:r>
                  <w:proofErr w:type="spellStart"/>
                  <w:r w:rsidRPr="005E7AB9">
                    <w:rPr>
                      <w:lang w:eastAsia="ru-RU"/>
                    </w:rPr>
                    <w:t>Alterna</w:t>
                  </w:r>
                  <w:proofErr w:type="spellEnd"/>
                  <w:r w:rsidRPr="005E7AB9">
                    <w:rPr>
                      <w:lang w:eastAsia="ru-RU"/>
                    </w:rPr>
                    <w:t xml:space="preserve">  УРО, мішок відкритий прозорий, фланець 50 мм, об'єм 375 мм</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242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41,66</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10 082   </w:t>
                  </w:r>
                </w:p>
              </w:tc>
            </w:tr>
            <w:tr w:rsidR="005E7AB9" w:rsidRPr="005E7AB9" w:rsidTr="00010F4A">
              <w:trPr>
                <w:trHeight w:val="510"/>
              </w:trPr>
              <w:tc>
                <w:tcPr>
                  <w:tcW w:w="311"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8</w:t>
                  </w:r>
                </w:p>
              </w:tc>
              <w:tc>
                <w:tcPr>
                  <w:tcW w:w="2623"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Калоприймач</w:t>
                  </w:r>
                  <w:proofErr w:type="spellEnd"/>
                  <w:r w:rsidRPr="005E7AB9">
                    <w:rPr>
                      <w:lang w:eastAsia="ru-RU"/>
                    </w:rPr>
                    <w:t xml:space="preserve"> </w:t>
                  </w:r>
                  <w:proofErr w:type="spellStart"/>
                  <w:r w:rsidRPr="005E7AB9">
                    <w:rPr>
                      <w:lang w:eastAsia="ru-RU"/>
                    </w:rPr>
                    <w:t>стомічний</w:t>
                  </w:r>
                  <w:proofErr w:type="spellEnd"/>
                  <w:r w:rsidRPr="005E7AB9">
                    <w:rPr>
                      <w:lang w:eastAsia="ru-RU"/>
                    </w:rPr>
                    <w:t xml:space="preserve"> двокомпонентний </w:t>
                  </w:r>
                  <w:proofErr w:type="spellStart"/>
                  <w:r w:rsidRPr="005E7AB9">
                    <w:rPr>
                      <w:lang w:eastAsia="ru-RU"/>
                    </w:rPr>
                    <w:t>Alterna</w:t>
                  </w:r>
                  <w:proofErr w:type="spellEnd"/>
                  <w:r w:rsidRPr="005E7AB9">
                    <w:rPr>
                      <w:lang w:eastAsia="ru-RU"/>
                    </w:rPr>
                    <w:t xml:space="preserve">, пластина   </w:t>
                  </w:r>
                  <w:proofErr w:type="spellStart"/>
                  <w:r w:rsidRPr="005E7AB9">
                    <w:rPr>
                      <w:lang w:eastAsia="ru-RU"/>
                    </w:rPr>
                    <w:t>Long</w:t>
                  </w:r>
                  <w:proofErr w:type="spellEnd"/>
                  <w:r w:rsidRPr="005E7AB9">
                    <w:rPr>
                      <w:lang w:eastAsia="ru-RU"/>
                    </w:rPr>
                    <w:t xml:space="preserve"> </w:t>
                  </w:r>
                  <w:proofErr w:type="spellStart"/>
                  <w:r w:rsidRPr="005E7AB9">
                    <w:rPr>
                      <w:lang w:eastAsia="ru-RU"/>
                    </w:rPr>
                    <w:t>Wear</w:t>
                  </w:r>
                  <w:proofErr w:type="spellEnd"/>
                  <w:r w:rsidRPr="005E7AB9">
                    <w:rPr>
                      <w:lang w:eastAsia="ru-RU"/>
                    </w:rPr>
                    <w:t>, фланець 60 мм для вирізання 10-55 мм</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123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51,28</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6 307   </w:t>
                  </w:r>
                </w:p>
              </w:tc>
            </w:tr>
            <w:tr w:rsidR="005E7AB9" w:rsidRPr="005E7AB9" w:rsidTr="00010F4A">
              <w:trPr>
                <w:trHeight w:val="510"/>
              </w:trPr>
              <w:tc>
                <w:tcPr>
                  <w:tcW w:w="311"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9</w:t>
                  </w:r>
                </w:p>
              </w:tc>
              <w:tc>
                <w:tcPr>
                  <w:tcW w:w="2623"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Калоприймач</w:t>
                  </w:r>
                  <w:proofErr w:type="spellEnd"/>
                  <w:r w:rsidRPr="005E7AB9">
                    <w:rPr>
                      <w:lang w:eastAsia="ru-RU"/>
                    </w:rPr>
                    <w:t xml:space="preserve"> </w:t>
                  </w:r>
                  <w:proofErr w:type="spellStart"/>
                  <w:r w:rsidRPr="005E7AB9">
                    <w:rPr>
                      <w:lang w:eastAsia="ru-RU"/>
                    </w:rPr>
                    <w:t>стомічний</w:t>
                  </w:r>
                  <w:proofErr w:type="spellEnd"/>
                  <w:r w:rsidRPr="005E7AB9">
                    <w:rPr>
                      <w:lang w:eastAsia="ru-RU"/>
                    </w:rPr>
                    <w:t xml:space="preserve"> двокомпонентний </w:t>
                  </w:r>
                  <w:proofErr w:type="spellStart"/>
                  <w:r w:rsidRPr="005E7AB9">
                    <w:rPr>
                      <w:lang w:eastAsia="ru-RU"/>
                    </w:rPr>
                    <w:t>Alterna</w:t>
                  </w:r>
                  <w:proofErr w:type="spellEnd"/>
                  <w:r w:rsidRPr="005E7AB9">
                    <w:rPr>
                      <w:lang w:eastAsia="ru-RU"/>
                    </w:rPr>
                    <w:t>, мішок відкритий непрозорий, фланець 60 мм</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242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40,06</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9 695   </w:t>
                  </w:r>
                </w:p>
              </w:tc>
            </w:tr>
            <w:tr w:rsidR="005E7AB9" w:rsidRPr="005E7AB9" w:rsidTr="00010F4A">
              <w:trPr>
                <w:trHeight w:val="510"/>
              </w:trPr>
              <w:tc>
                <w:tcPr>
                  <w:tcW w:w="311"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10</w:t>
                  </w:r>
                </w:p>
              </w:tc>
              <w:tc>
                <w:tcPr>
                  <w:tcW w:w="2623"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r w:rsidRPr="005E7AB9">
                    <w:rPr>
                      <w:lang w:eastAsia="ru-RU"/>
                    </w:rPr>
                    <w:t xml:space="preserve">Сечоприймач ніжний </w:t>
                  </w:r>
                  <w:proofErr w:type="spellStart"/>
                  <w:r w:rsidRPr="005E7AB9">
                    <w:rPr>
                      <w:lang w:eastAsia="ru-RU"/>
                    </w:rPr>
                    <w:t>Vogt</w:t>
                  </w:r>
                  <w:proofErr w:type="spellEnd"/>
                  <w:r w:rsidRPr="005E7AB9">
                    <w:rPr>
                      <w:lang w:eastAsia="ru-RU"/>
                    </w:rPr>
                    <w:t xml:space="preserve"> </w:t>
                  </w:r>
                  <w:proofErr w:type="spellStart"/>
                  <w:r w:rsidRPr="005E7AB9">
                    <w:rPr>
                      <w:lang w:eastAsia="ru-RU"/>
                    </w:rPr>
                    <w:t>Medical</w:t>
                  </w:r>
                  <w:proofErr w:type="spellEnd"/>
                  <w:r w:rsidRPr="005E7AB9">
                    <w:rPr>
                      <w:lang w:eastAsia="ru-RU"/>
                    </w:rPr>
                    <w:t xml:space="preserve"> 750 </w:t>
                  </w:r>
                  <w:proofErr w:type="spellStart"/>
                  <w:r w:rsidRPr="005E7AB9">
                    <w:rPr>
                      <w:lang w:eastAsia="ru-RU"/>
                    </w:rPr>
                    <w:t>мл</w:t>
                  </w:r>
                  <w:proofErr w:type="spellEnd"/>
                  <w:r w:rsidRPr="005E7AB9">
                    <w:rPr>
                      <w:lang w:eastAsia="ru-RU"/>
                    </w:rPr>
                    <w:t xml:space="preserve"> з хрестоподібним зливом з кріпленням стерильний</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547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26,22</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14 342   </w:t>
                  </w:r>
                </w:p>
              </w:tc>
            </w:tr>
            <w:tr w:rsidR="005E7AB9" w:rsidRPr="005E7AB9" w:rsidTr="00010F4A">
              <w:trPr>
                <w:trHeight w:val="330"/>
              </w:trPr>
              <w:tc>
                <w:tcPr>
                  <w:tcW w:w="311"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11</w:t>
                  </w:r>
                </w:p>
              </w:tc>
              <w:tc>
                <w:tcPr>
                  <w:tcW w:w="2623"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r w:rsidRPr="005E7AB9">
                    <w:rPr>
                      <w:lang w:eastAsia="ru-RU"/>
                    </w:rPr>
                    <w:t xml:space="preserve">Прокладки урологічні   </w:t>
                  </w:r>
                  <w:proofErr w:type="spellStart"/>
                  <w:r w:rsidRPr="005E7AB9">
                    <w:rPr>
                      <w:lang w:eastAsia="ru-RU"/>
                    </w:rPr>
                    <w:t>високопоглинаючі</w:t>
                  </w:r>
                  <w:proofErr w:type="spellEnd"/>
                  <w:r w:rsidRPr="005E7AB9">
                    <w:rPr>
                      <w:lang w:eastAsia="ru-RU"/>
                    </w:rPr>
                    <w:t xml:space="preserve">  (для жінок)</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365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14,50</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5 293   </w:t>
                  </w:r>
                </w:p>
              </w:tc>
            </w:tr>
            <w:tr w:rsidR="005E7AB9" w:rsidRPr="005E7AB9" w:rsidTr="00010F4A">
              <w:trPr>
                <w:trHeight w:val="255"/>
              </w:trPr>
              <w:tc>
                <w:tcPr>
                  <w:tcW w:w="311"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12</w:t>
                  </w:r>
                </w:p>
              </w:tc>
              <w:tc>
                <w:tcPr>
                  <w:tcW w:w="2623"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Підгузник</w:t>
                  </w:r>
                  <w:proofErr w:type="spellEnd"/>
                  <w:r w:rsidRPr="005E7AB9">
                    <w:rPr>
                      <w:lang w:eastAsia="ru-RU"/>
                    </w:rPr>
                    <w:t xml:space="preserve"> для дорослих, розмір S</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1 460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18,46</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26 952   </w:t>
                  </w:r>
                </w:p>
              </w:tc>
            </w:tr>
            <w:tr w:rsidR="005E7AB9" w:rsidRPr="005E7AB9" w:rsidTr="00010F4A">
              <w:trPr>
                <w:trHeight w:val="315"/>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5E7AB9" w:rsidRPr="005E7AB9" w:rsidRDefault="005E7AB9" w:rsidP="005E7AB9">
                  <w:pPr>
                    <w:rPr>
                      <w:b/>
                      <w:bCs/>
                      <w:lang w:eastAsia="ru-RU"/>
                    </w:rPr>
                  </w:pPr>
                  <w:r w:rsidRPr="005E7AB9">
                    <w:rPr>
                      <w:b/>
                      <w:bCs/>
                      <w:lang w:eastAsia="ru-RU"/>
                    </w:rPr>
                    <w:t> </w:t>
                  </w:r>
                </w:p>
              </w:tc>
              <w:tc>
                <w:tcPr>
                  <w:tcW w:w="2623"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rPr>
                      <w:b/>
                      <w:bCs/>
                      <w:lang w:eastAsia="ru-RU"/>
                    </w:rPr>
                  </w:pPr>
                  <w:r w:rsidRPr="005E7AB9">
                    <w:rPr>
                      <w:b/>
                      <w:bCs/>
                      <w:lang w:eastAsia="ru-RU"/>
                    </w:rPr>
                    <w:t>Усього по закладу</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b/>
                      <w:bCs/>
                      <w:lang w:eastAsia="ru-RU"/>
                    </w:rPr>
                  </w:pPr>
                  <w:r w:rsidRPr="005E7AB9">
                    <w:rPr>
                      <w:b/>
                      <w:bCs/>
                      <w:lang w:eastAsia="ru-RU"/>
                    </w:rPr>
                    <w:t xml:space="preserve">78 758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rPr>
                      <w:b/>
                      <w:bCs/>
                      <w:lang w:eastAsia="ru-RU"/>
                    </w:rPr>
                  </w:pPr>
                  <w:r w:rsidRPr="005E7AB9">
                    <w:rPr>
                      <w:b/>
                      <w:bCs/>
                      <w:lang w:eastAsia="ru-RU"/>
                    </w:rPr>
                    <w:t> </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b/>
                      <w:bCs/>
                      <w:color w:val="000000"/>
                      <w:lang w:eastAsia="ru-RU"/>
                    </w:rPr>
                  </w:pPr>
                  <w:r w:rsidRPr="005E7AB9">
                    <w:rPr>
                      <w:b/>
                      <w:bCs/>
                      <w:color w:val="000000"/>
                      <w:lang w:eastAsia="ru-RU"/>
                    </w:rPr>
                    <w:t xml:space="preserve">2 273 830   </w:t>
                  </w:r>
                </w:p>
              </w:tc>
            </w:tr>
            <w:tr w:rsidR="005E7AB9" w:rsidRPr="005E7AB9" w:rsidTr="00010F4A">
              <w:trPr>
                <w:trHeight w:val="255"/>
              </w:trPr>
              <w:tc>
                <w:tcPr>
                  <w:tcW w:w="311" w:type="pct"/>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2623" w:type="pct"/>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620" w:type="pct"/>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766" w:type="pct"/>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680" w:type="pct"/>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r>
            <w:tr w:rsidR="005E7AB9" w:rsidRPr="005E7AB9" w:rsidTr="00010F4A">
              <w:trPr>
                <w:trHeight w:val="315"/>
              </w:trPr>
              <w:tc>
                <w:tcPr>
                  <w:tcW w:w="2934" w:type="pct"/>
                  <w:gridSpan w:val="2"/>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КНП "Третій ЧМ ЦПМСД"</w:t>
                  </w:r>
                </w:p>
              </w:tc>
              <w:tc>
                <w:tcPr>
                  <w:tcW w:w="620" w:type="pct"/>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c>
                <w:tcPr>
                  <w:tcW w:w="766" w:type="pct"/>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c>
                <w:tcPr>
                  <w:tcW w:w="680" w:type="pct"/>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r>
            <w:tr w:rsidR="005E7AB9" w:rsidRPr="005E7AB9" w:rsidTr="00010F4A">
              <w:trPr>
                <w:trHeight w:val="585"/>
              </w:trPr>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 з/п</w:t>
                  </w:r>
                </w:p>
              </w:tc>
              <w:tc>
                <w:tcPr>
                  <w:tcW w:w="2623" w:type="pct"/>
                  <w:tcBorders>
                    <w:top w:val="single" w:sz="4" w:space="0" w:color="auto"/>
                    <w:left w:val="nil"/>
                    <w:bottom w:val="nil"/>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Виріб медичного призначення (назва виробу, тип, вид, марка, модифікація, розмір, тощо)</w:t>
                  </w:r>
                </w:p>
              </w:tc>
              <w:tc>
                <w:tcPr>
                  <w:tcW w:w="620"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Кількість</w:t>
                  </w:r>
                </w:p>
              </w:tc>
              <w:tc>
                <w:tcPr>
                  <w:tcW w:w="766"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Гранична закупівельна ціна</w:t>
                  </w:r>
                </w:p>
              </w:tc>
              <w:tc>
                <w:tcPr>
                  <w:tcW w:w="680"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Сума витрат на рік</w:t>
                  </w:r>
                </w:p>
              </w:tc>
            </w:tr>
            <w:tr w:rsidR="005E7AB9" w:rsidRPr="005E7AB9" w:rsidTr="00010F4A">
              <w:trPr>
                <w:trHeight w:val="763"/>
              </w:trPr>
              <w:tc>
                <w:tcPr>
                  <w:tcW w:w="311"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1</w:t>
                  </w:r>
                </w:p>
              </w:tc>
              <w:tc>
                <w:tcPr>
                  <w:tcW w:w="2623"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Калоприймач</w:t>
                  </w:r>
                  <w:proofErr w:type="spellEnd"/>
                  <w:r w:rsidRPr="005E7AB9">
                    <w:rPr>
                      <w:lang w:eastAsia="ru-RU"/>
                    </w:rPr>
                    <w:t xml:space="preserve"> </w:t>
                  </w:r>
                  <w:proofErr w:type="spellStart"/>
                  <w:r w:rsidRPr="005E7AB9">
                    <w:rPr>
                      <w:lang w:eastAsia="ru-RU"/>
                    </w:rPr>
                    <w:t>стомічний</w:t>
                  </w:r>
                  <w:proofErr w:type="spellEnd"/>
                  <w:r w:rsidRPr="005E7AB9">
                    <w:rPr>
                      <w:lang w:eastAsia="ru-RU"/>
                    </w:rPr>
                    <w:t xml:space="preserve"> </w:t>
                  </w:r>
                  <w:proofErr w:type="spellStart"/>
                  <w:r w:rsidRPr="005E7AB9">
                    <w:rPr>
                      <w:lang w:eastAsia="ru-RU"/>
                    </w:rPr>
                    <w:t>mc</w:t>
                  </w:r>
                  <w:proofErr w:type="spellEnd"/>
                  <w:r w:rsidRPr="005E7AB9">
                    <w:rPr>
                      <w:lang w:eastAsia="ru-RU"/>
                    </w:rPr>
                    <w:t xml:space="preserve"> 2000 однокомпонентний відкритий, непрозорий, розмір для вирізання 15-60 мм</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5 110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54,50</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278 495   </w:t>
                  </w:r>
                </w:p>
              </w:tc>
            </w:tr>
            <w:tr w:rsidR="005E7AB9" w:rsidRPr="005E7AB9" w:rsidTr="00010F4A">
              <w:trPr>
                <w:trHeight w:val="491"/>
              </w:trPr>
              <w:tc>
                <w:tcPr>
                  <w:tcW w:w="311"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2</w:t>
                  </w:r>
                </w:p>
              </w:tc>
              <w:tc>
                <w:tcPr>
                  <w:tcW w:w="2623"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r w:rsidRPr="005E7AB9">
                    <w:rPr>
                      <w:lang w:eastAsia="ru-RU"/>
                    </w:rPr>
                    <w:t xml:space="preserve">Сечоприймач 2000 </w:t>
                  </w:r>
                  <w:proofErr w:type="spellStart"/>
                  <w:r w:rsidRPr="005E7AB9">
                    <w:rPr>
                      <w:lang w:eastAsia="ru-RU"/>
                    </w:rPr>
                    <w:t>мл</w:t>
                  </w:r>
                  <w:proofErr w:type="spellEnd"/>
                  <w:r w:rsidRPr="005E7AB9">
                    <w:rPr>
                      <w:lang w:eastAsia="ru-RU"/>
                    </w:rPr>
                    <w:t xml:space="preserve"> з краном для зливу, нестерильний </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365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18,24</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6 658   </w:t>
                  </w:r>
                </w:p>
              </w:tc>
            </w:tr>
            <w:tr w:rsidR="005E7AB9" w:rsidRPr="005E7AB9" w:rsidTr="00010F4A">
              <w:trPr>
                <w:trHeight w:val="796"/>
              </w:trPr>
              <w:tc>
                <w:tcPr>
                  <w:tcW w:w="311"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3</w:t>
                  </w:r>
                </w:p>
              </w:tc>
              <w:tc>
                <w:tcPr>
                  <w:tcW w:w="2623"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Калоприймач</w:t>
                  </w:r>
                  <w:proofErr w:type="spellEnd"/>
                  <w:r w:rsidRPr="005E7AB9">
                    <w:rPr>
                      <w:lang w:eastAsia="ru-RU"/>
                    </w:rPr>
                    <w:t xml:space="preserve"> </w:t>
                  </w:r>
                  <w:proofErr w:type="spellStart"/>
                  <w:r w:rsidRPr="005E7AB9">
                    <w:rPr>
                      <w:lang w:eastAsia="ru-RU"/>
                    </w:rPr>
                    <w:t>стомічний</w:t>
                  </w:r>
                  <w:proofErr w:type="spellEnd"/>
                  <w:r w:rsidRPr="005E7AB9">
                    <w:rPr>
                      <w:lang w:eastAsia="ru-RU"/>
                    </w:rPr>
                    <w:t xml:space="preserve"> двокомпонентний </w:t>
                  </w:r>
                  <w:proofErr w:type="spellStart"/>
                  <w:r w:rsidRPr="005E7AB9">
                    <w:rPr>
                      <w:lang w:eastAsia="ru-RU"/>
                    </w:rPr>
                    <w:t>Alterna</w:t>
                  </w:r>
                  <w:proofErr w:type="spellEnd"/>
                  <w:r w:rsidRPr="005E7AB9">
                    <w:rPr>
                      <w:lang w:eastAsia="ru-RU"/>
                    </w:rPr>
                    <w:t xml:space="preserve">, пластина </w:t>
                  </w:r>
                  <w:proofErr w:type="spellStart"/>
                  <w:r w:rsidRPr="005E7AB9">
                    <w:rPr>
                      <w:lang w:eastAsia="ru-RU"/>
                    </w:rPr>
                    <w:t>Long</w:t>
                  </w:r>
                  <w:proofErr w:type="spellEnd"/>
                  <w:r w:rsidRPr="005E7AB9">
                    <w:rPr>
                      <w:lang w:eastAsia="ru-RU"/>
                    </w:rPr>
                    <w:t xml:space="preserve"> </w:t>
                  </w:r>
                  <w:proofErr w:type="spellStart"/>
                  <w:r w:rsidRPr="005E7AB9">
                    <w:rPr>
                      <w:lang w:eastAsia="ru-RU"/>
                    </w:rPr>
                    <w:t>Wear</w:t>
                  </w:r>
                  <w:proofErr w:type="spellEnd"/>
                  <w:r w:rsidRPr="005E7AB9">
                    <w:rPr>
                      <w:lang w:eastAsia="ru-RU"/>
                    </w:rPr>
                    <w:t xml:space="preserve">, фланець 50 мм., розмір для вирізання 10-45 мм </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365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51,28</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18 717   </w:t>
                  </w:r>
                </w:p>
              </w:tc>
            </w:tr>
            <w:tr w:rsidR="005E7AB9" w:rsidRPr="005E7AB9" w:rsidTr="00010F4A">
              <w:trPr>
                <w:trHeight w:val="765"/>
              </w:trPr>
              <w:tc>
                <w:tcPr>
                  <w:tcW w:w="311"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4</w:t>
                  </w:r>
                </w:p>
              </w:tc>
              <w:tc>
                <w:tcPr>
                  <w:tcW w:w="2623"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Калоприймач</w:t>
                  </w:r>
                  <w:proofErr w:type="spellEnd"/>
                  <w:r w:rsidRPr="005E7AB9">
                    <w:rPr>
                      <w:lang w:eastAsia="ru-RU"/>
                    </w:rPr>
                    <w:t xml:space="preserve"> </w:t>
                  </w:r>
                  <w:proofErr w:type="spellStart"/>
                  <w:r w:rsidRPr="005E7AB9">
                    <w:rPr>
                      <w:lang w:eastAsia="ru-RU"/>
                    </w:rPr>
                    <w:t>стомічний</w:t>
                  </w:r>
                  <w:proofErr w:type="spellEnd"/>
                  <w:r w:rsidRPr="005E7AB9">
                    <w:rPr>
                      <w:lang w:eastAsia="ru-RU"/>
                    </w:rPr>
                    <w:t xml:space="preserve"> двокомпонентний </w:t>
                  </w:r>
                  <w:proofErr w:type="spellStart"/>
                  <w:r w:rsidRPr="005E7AB9">
                    <w:rPr>
                      <w:lang w:eastAsia="ru-RU"/>
                    </w:rPr>
                    <w:t>Alterna</w:t>
                  </w:r>
                  <w:proofErr w:type="spellEnd"/>
                  <w:r w:rsidRPr="005E7AB9">
                    <w:rPr>
                      <w:lang w:eastAsia="ru-RU"/>
                    </w:rPr>
                    <w:t xml:space="preserve"> УРО, мішок відкритий прозорий, фланець 50 мм., об'єм 375 </w:t>
                  </w:r>
                  <w:proofErr w:type="spellStart"/>
                  <w:r w:rsidRPr="005E7AB9">
                    <w:rPr>
                      <w:lang w:eastAsia="ru-RU"/>
                    </w:rPr>
                    <w:t>мл</w:t>
                  </w:r>
                  <w:proofErr w:type="spellEnd"/>
                  <w:r w:rsidRPr="005E7AB9">
                    <w:rPr>
                      <w:lang w:eastAsia="ru-RU"/>
                    </w:rPr>
                    <w:t xml:space="preserve"> </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365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41,67</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15 210   </w:t>
                  </w:r>
                </w:p>
              </w:tc>
            </w:tr>
            <w:tr w:rsidR="005E7AB9" w:rsidRPr="005E7AB9" w:rsidTr="00010F4A">
              <w:trPr>
                <w:trHeight w:val="255"/>
              </w:trPr>
              <w:tc>
                <w:tcPr>
                  <w:tcW w:w="311"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5</w:t>
                  </w:r>
                </w:p>
              </w:tc>
              <w:tc>
                <w:tcPr>
                  <w:tcW w:w="2623"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r w:rsidRPr="005E7AB9">
                    <w:rPr>
                      <w:lang w:eastAsia="ru-RU"/>
                    </w:rPr>
                    <w:t xml:space="preserve">Урологічні </w:t>
                  </w:r>
                  <w:proofErr w:type="spellStart"/>
                  <w:r w:rsidRPr="005E7AB9">
                    <w:rPr>
                      <w:lang w:eastAsia="ru-RU"/>
                    </w:rPr>
                    <w:t>високопоглинальні</w:t>
                  </w:r>
                  <w:proofErr w:type="spellEnd"/>
                  <w:r w:rsidRPr="005E7AB9">
                    <w:rPr>
                      <w:lang w:eastAsia="ru-RU"/>
                    </w:rPr>
                    <w:t xml:space="preserve"> прокладки для жінок </w:t>
                  </w:r>
                  <w:proofErr w:type="spellStart"/>
                  <w:r w:rsidRPr="005E7AB9">
                    <w:rPr>
                      <w:lang w:eastAsia="ru-RU"/>
                    </w:rPr>
                    <w:t>Seni</w:t>
                  </w:r>
                  <w:proofErr w:type="spellEnd"/>
                  <w:r w:rsidRPr="005E7AB9">
                    <w:rPr>
                      <w:lang w:eastAsia="ru-RU"/>
                    </w:rPr>
                    <w:t xml:space="preserve"> </w:t>
                  </w:r>
                  <w:proofErr w:type="spellStart"/>
                  <w:r w:rsidRPr="005E7AB9">
                    <w:rPr>
                      <w:lang w:eastAsia="ru-RU"/>
                    </w:rPr>
                    <w:t>Lady</w:t>
                  </w:r>
                  <w:proofErr w:type="spellEnd"/>
                  <w:r w:rsidRPr="005E7AB9">
                    <w:rPr>
                      <w:lang w:eastAsia="ru-RU"/>
                    </w:rPr>
                    <w:t xml:space="preserve"> </w:t>
                  </w:r>
                  <w:proofErr w:type="spellStart"/>
                  <w:r w:rsidRPr="005E7AB9">
                    <w:rPr>
                      <w:lang w:eastAsia="ru-RU"/>
                    </w:rPr>
                    <w:t>Super</w:t>
                  </w:r>
                  <w:proofErr w:type="spellEnd"/>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5 110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19,80</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101 178   </w:t>
                  </w:r>
                </w:p>
              </w:tc>
            </w:tr>
            <w:tr w:rsidR="005E7AB9" w:rsidRPr="005E7AB9" w:rsidTr="00010F4A">
              <w:trPr>
                <w:trHeight w:val="255"/>
              </w:trPr>
              <w:tc>
                <w:tcPr>
                  <w:tcW w:w="311"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6</w:t>
                  </w:r>
                </w:p>
              </w:tc>
              <w:tc>
                <w:tcPr>
                  <w:tcW w:w="2623"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Підгузники</w:t>
                  </w:r>
                  <w:proofErr w:type="spellEnd"/>
                  <w:r w:rsidRPr="005E7AB9">
                    <w:rPr>
                      <w:lang w:eastAsia="ru-RU"/>
                    </w:rPr>
                    <w:t xml:space="preserve"> дорослі Белла </w:t>
                  </w:r>
                  <w:proofErr w:type="spellStart"/>
                  <w:r w:rsidRPr="005E7AB9">
                    <w:rPr>
                      <w:lang w:eastAsia="ru-RU"/>
                    </w:rPr>
                    <w:t>супер</w:t>
                  </w:r>
                  <w:proofErr w:type="spellEnd"/>
                  <w:r w:rsidRPr="005E7AB9">
                    <w:rPr>
                      <w:lang w:eastAsia="ru-RU"/>
                    </w:rPr>
                    <w:t xml:space="preserve"> </w:t>
                  </w:r>
                  <w:proofErr w:type="spellStart"/>
                  <w:r w:rsidRPr="005E7AB9">
                    <w:rPr>
                      <w:lang w:eastAsia="ru-RU"/>
                    </w:rPr>
                    <w:t>сені</w:t>
                  </w:r>
                  <w:proofErr w:type="spellEnd"/>
                  <w:r w:rsidRPr="005E7AB9">
                    <w:rPr>
                      <w:lang w:eastAsia="ru-RU"/>
                    </w:rPr>
                    <w:t xml:space="preserve"> (L)</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16 060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26,40</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423 984   </w:t>
                  </w:r>
                </w:p>
              </w:tc>
            </w:tr>
            <w:tr w:rsidR="005E7AB9" w:rsidRPr="005E7AB9" w:rsidTr="00010F4A">
              <w:trPr>
                <w:trHeight w:val="255"/>
              </w:trPr>
              <w:tc>
                <w:tcPr>
                  <w:tcW w:w="311"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7</w:t>
                  </w:r>
                </w:p>
              </w:tc>
              <w:tc>
                <w:tcPr>
                  <w:tcW w:w="2623"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Підгузники</w:t>
                  </w:r>
                  <w:proofErr w:type="spellEnd"/>
                  <w:r w:rsidRPr="005E7AB9">
                    <w:rPr>
                      <w:lang w:eastAsia="ru-RU"/>
                    </w:rPr>
                    <w:t xml:space="preserve"> дорослі Белла </w:t>
                  </w:r>
                  <w:proofErr w:type="spellStart"/>
                  <w:r w:rsidRPr="005E7AB9">
                    <w:rPr>
                      <w:lang w:eastAsia="ru-RU"/>
                    </w:rPr>
                    <w:t>супер</w:t>
                  </w:r>
                  <w:proofErr w:type="spellEnd"/>
                  <w:r w:rsidRPr="005E7AB9">
                    <w:rPr>
                      <w:lang w:eastAsia="ru-RU"/>
                    </w:rPr>
                    <w:t xml:space="preserve"> </w:t>
                  </w:r>
                  <w:proofErr w:type="spellStart"/>
                  <w:r w:rsidRPr="005E7AB9">
                    <w:rPr>
                      <w:lang w:eastAsia="ru-RU"/>
                    </w:rPr>
                    <w:t>сені</w:t>
                  </w:r>
                  <w:proofErr w:type="spellEnd"/>
                  <w:r w:rsidRPr="005E7AB9">
                    <w:rPr>
                      <w:lang w:eastAsia="ru-RU"/>
                    </w:rPr>
                    <w:t xml:space="preserve"> (М)</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9 490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26,40</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250 536   </w:t>
                  </w:r>
                </w:p>
              </w:tc>
            </w:tr>
            <w:tr w:rsidR="005E7AB9" w:rsidRPr="005E7AB9" w:rsidTr="00010F4A">
              <w:trPr>
                <w:trHeight w:val="255"/>
              </w:trPr>
              <w:tc>
                <w:tcPr>
                  <w:tcW w:w="311"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8</w:t>
                  </w:r>
                </w:p>
              </w:tc>
              <w:tc>
                <w:tcPr>
                  <w:tcW w:w="2623"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Підгузники</w:t>
                  </w:r>
                  <w:proofErr w:type="spellEnd"/>
                  <w:r w:rsidRPr="005E7AB9">
                    <w:rPr>
                      <w:lang w:eastAsia="ru-RU"/>
                    </w:rPr>
                    <w:t xml:space="preserve"> дорослі Белла </w:t>
                  </w:r>
                  <w:proofErr w:type="spellStart"/>
                  <w:r w:rsidRPr="005E7AB9">
                    <w:rPr>
                      <w:lang w:eastAsia="ru-RU"/>
                    </w:rPr>
                    <w:t>супер</w:t>
                  </w:r>
                  <w:proofErr w:type="spellEnd"/>
                  <w:r w:rsidRPr="005E7AB9">
                    <w:rPr>
                      <w:lang w:eastAsia="ru-RU"/>
                    </w:rPr>
                    <w:t xml:space="preserve"> </w:t>
                  </w:r>
                  <w:proofErr w:type="spellStart"/>
                  <w:r w:rsidRPr="005E7AB9">
                    <w:rPr>
                      <w:lang w:eastAsia="ru-RU"/>
                    </w:rPr>
                    <w:t>сені</w:t>
                  </w:r>
                  <w:proofErr w:type="spellEnd"/>
                  <w:r w:rsidRPr="005E7AB9">
                    <w:rPr>
                      <w:lang w:eastAsia="ru-RU"/>
                    </w:rPr>
                    <w:t xml:space="preserve"> (ХL)</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2 920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26,91</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78 577   </w:t>
                  </w:r>
                </w:p>
              </w:tc>
            </w:tr>
            <w:tr w:rsidR="005E7AB9" w:rsidRPr="005E7AB9" w:rsidTr="00010F4A">
              <w:trPr>
                <w:trHeight w:val="315"/>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5E7AB9" w:rsidRPr="005E7AB9" w:rsidRDefault="005E7AB9" w:rsidP="005E7AB9">
                  <w:pPr>
                    <w:rPr>
                      <w:b/>
                      <w:bCs/>
                      <w:lang w:eastAsia="ru-RU"/>
                    </w:rPr>
                  </w:pPr>
                  <w:r w:rsidRPr="005E7AB9">
                    <w:rPr>
                      <w:b/>
                      <w:bCs/>
                      <w:lang w:eastAsia="ru-RU"/>
                    </w:rPr>
                    <w:t> </w:t>
                  </w:r>
                </w:p>
              </w:tc>
              <w:tc>
                <w:tcPr>
                  <w:tcW w:w="2623"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rPr>
                      <w:b/>
                      <w:bCs/>
                      <w:lang w:eastAsia="ru-RU"/>
                    </w:rPr>
                  </w:pPr>
                  <w:r w:rsidRPr="005E7AB9">
                    <w:rPr>
                      <w:b/>
                      <w:bCs/>
                      <w:lang w:eastAsia="ru-RU"/>
                    </w:rPr>
                    <w:t>Усього по закладу</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b/>
                      <w:bCs/>
                      <w:lang w:eastAsia="ru-RU"/>
                    </w:rPr>
                  </w:pPr>
                  <w:r w:rsidRPr="005E7AB9">
                    <w:rPr>
                      <w:b/>
                      <w:bCs/>
                      <w:lang w:eastAsia="ru-RU"/>
                    </w:rPr>
                    <w:t xml:space="preserve">39 785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rPr>
                      <w:b/>
                      <w:bCs/>
                      <w:lang w:eastAsia="ru-RU"/>
                    </w:rPr>
                  </w:pPr>
                  <w:r w:rsidRPr="005E7AB9">
                    <w:rPr>
                      <w:b/>
                      <w:bCs/>
                      <w:lang w:eastAsia="ru-RU"/>
                    </w:rPr>
                    <w:t> </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b/>
                      <w:bCs/>
                      <w:lang w:eastAsia="ru-RU"/>
                    </w:rPr>
                  </w:pPr>
                  <w:r w:rsidRPr="005E7AB9">
                    <w:rPr>
                      <w:b/>
                      <w:bCs/>
                      <w:lang w:eastAsia="ru-RU"/>
                    </w:rPr>
                    <w:t xml:space="preserve">1 173 355   </w:t>
                  </w:r>
                </w:p>
              </w:tc>
            </w:tr>
            <w:tr w:rsidR="005E7AB9" w:rsidRPr="005E7AB9" w:rsidTr="00010F4A">
              <w:trPr>
                <w:trHeight w:val="255"/>
              </w:trPr>
              <w:tc>
                <w:tcPr>
                  <w:tcW w:w="311" w:type="pct"/>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2623" w:type="pct"/>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620" w:type="pct"/>
                  <w:tcBorders>
                    <w:top w:val="nil"/>
                    <w:left w:val="single" w:sz="4" w:space="0" w:color="auto"/>
                    <w:bottom w:val="nil"/>
                    <w:right w:val="single" w:sz="4" w:space="0" w:color="auto"/>
                  </w:tcBorders>
                  <w:shd w:val="clear" w:color="auto" w:fill="auto"/>
                  <w:noWrap/>
                  <w:vAlign w:val="bottom"/>
                  <w:hideMark/>
                </w:tcPr>
                <w:p w:rsidR="005E7AB9" w:rsidRPr="005E7AB9" w:rsidRDefault="005E7AB9" w:rsidP="005E7AB9">
                  <w:pPr>
                    <w:rPr>
                      <w:color w:val="FF0000"/>
                      <w:lang w:eastAsia="ru-RU"/>
                    </w:rPr>
                  </w:pPr>
                  <w:r w:rsidRPr="005E7AB9">
                    <w:rPr>
                      <w:color w:val="FF0000"/>
                      <w:lang w:eastAsia="ru-RU"/>
                    </w:rPr>
                    <w:t> </w:t>
                  </w:r>
                </w:p>
              </w:tc>
              <w:tc>
                <w:tcPr>
                  <w:tcW w:w="766" w:type="pct"/>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680" w:type="pct"/>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r>
            <w:tr w:rsidR="005E7AB9" w:rsidRPr="005E7AB9" w:rsidTr="00010F4A">
              <w:trPr>
                <w:trHeight w:val="315"/>
              </w:trPr>
              <w:tc>
                <w:tcPr>
                  <w:tcW w:w="2934" w:type="pct"/>
                  <w:gridSpan w:val="2"/>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КНП "Четвертий ЧМ ЦПМСД"</w:t>
                  </w:r>
                </w:p>
              </w:tc>
              <w:tc>
                <w:tcPr>
                  <w:tcW w:w="620" w:type="pct"/>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c>
                <w:tcPr>
                  <w:tcW w:w="766" w:type="pct"/>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c>
                <w:tcPr>
                  <w:tcW w:w="680" w:type="pct"/>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r>
            <w:tr w:rsidR="005E7AB9" w:rsidRPr="005E7AB9" w:rsidTr="00010F4A">
              <w:trPr>
                <w:trHeight w:val="555"/>
              </w:trPr>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 з/п</w:t>
                  </w:r>
                </w:p>
              </w:tc>
              <w:tc>
                <w:tcPr>
                  <w:tcW w:w="2623" w:type="pct"/>
                  <w:tcBorders>
                    <w:top w:val="single" w:sz="4" w:space="0" w:color="auto"/>
                    <w:left w:val="nil"/>
                    <w:bottom w:val="nil"/>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Виріб медичного призначення (назва виробу, тип, вид, марка, модифікація, розмір, тощо)</w:t>
                  </w:r>
                </w:p>
              </w:tc>
              <w:tc>
                <w:tcPr>
                  <w:tcW w:w="620"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Кількість</w:t>
                  </w:r>
                </w:p>
              </w:tc>
              <w:tc>
                <w:tcPr>
                  <w:tcW w:w="766"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Гранична закупівельна ціна</w:t>
                  </w:r>
                </w:p>
              </w:tc>
              <w:tc>
                <w:tcPr>
                  <w:tcW w:w="680"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Сума витрат на рік</w:t>
                  </w:r>
                </w:p>
              </w:tc>
            </w:tr>
            <w:tr w:rsidR="005E7AB9" w:rsidRPr="005E7AB9" w:rsidTr="00010F4A">
              <w:trPr>
                <w:trHeight w:val="765"/>
              </w:trPr>
              <w:tc>
                <w:tcPr>
                  <w:tcW w:w="311"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color w:val="000000"/>
                      <w:lang w:eastAsia="ru-RU"/>
                    </w:rPr>
                  </w:pPr>
                  <w:r w:rsidRPr="005E7AB9">
                    <w:rPr>
                      <w:color w:val="000000"/>
                      <w:lang w:eastAsia="ru-RU"/>
                    </w:rPr>
                    <w:lastRenderedPageBreak/>
                    <w:t>1</w:t>
                  </w:r>
                </w:p>
              </w:tc>
              <w:tc>
                <w:tcPr>
                  <w:tcW w:w="2623"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rPr>
                      <w:color w:val="000000"/>
                      <w:lang w:eastAsia="ru-RU"/>
                    </w:rPr>
                  </w:pPr>
                  <w:proofErr w:type="spellStart"/>
                  <w:r w:rsidRPr="005E7AB9">
                    <w:rPr>
                      <w:color w:val="000000"/>
                      <w:lang w:eastAsia="ru-RU"/>
                    </w:rPr>
                    <w:t>Калоприйм</w:t>
                  </w:r>
                  <w:proofErr w:type="spellEnd"/>
                  <w:r w:rsidRPr="005E7AB9">
                    <w:rPr>
                      <w:color w:val="000000"/>
                      <w:lang w:eastAsia="ru-RU"/>
                    </w:rPr>
                    <w:t xml:space="preserve">ач стомічний </w:t>
                  </w:r>
                  <w:proofErr w:type="spellStart"/>
                  <w:r w:rsidRPr="005E7AB9">
                    <w:rPr>
                      <w:color w:val="000000"/>
                      <w:lang w:eastAsia="ru-RU"/>
                    </w:rPr>
                    <w:t>mc</w:t>
                  </w:r>
                  <w:proofErr w:type="spellEnd"/>
                  <w:r w:rsidRPr="005E7AB9">
                    <w:rPr>
                      <w:color w:val="000000"/>
                      <w:lang w:eastAsia="ru-RU"/>
                    </w:rPr>
                    <w:t xml:space="preserve"> 2000 однокомпонентний відкритий, непрозорий, розмір для вирізання 15-60 мм</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color w:val="000000"/>
                      <w:lang w:eastAsia="ru-RU"/>
                    </w:rPr>
                  </w:pPr>
                  <w:r w:rsidRPr="005E7AB9">
                    <w:rPr>
                      <w:color w:val="000000"/>
                      <w:lang w:eastAsia="ru-RU"/>
                    </w:rPr>
                    <w:t xml:space="preserve">4 745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color w:val="000000"/>
                      <w:lang w:eastAsia="ru-RU"/>
                    </w:rPr>
                  </w:pPr>
                  <w:r w:rsidRPr="005E7AB9">
                    <w:rPr>
                      <w:color w:val="000000"/>
                      <w:lang w:eastAsia="ru-RU"/>
                    </w:rPr>
                    <w:t>54,50</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color w:val="000000"/>
                      <w:lang w:eastAsia="ru-RU"/>
                    </w:rPr>
                  </w:pPr>
                  <w:r w:rsidRPr="005E7AB9">
                    <w:rPr>
                      <w:color w:val="000000"/>
                      <w:lang w:eastAsia="ru-RU"/>
                    </w:rPr>
                    <w:t xml:space="preserve">                 258 579   </w:t>
                  </w:r>
                </w:p>
              </w:tc>
            </w:tr>
            <w:tr w:rsidR="005E7AB9" w:rsidRPr="005E7AB9" w:rsidTr="00010F4A">
              <w:trPr>
                <w:trHeight w:val="510"/>
              </w:trPr>
              <w:tc>
                <w:tcPr>
                  <w:tcW w:w="311"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2</w:t>
                  </w:r>
                </w:p>
              </w:tc>
              <w:tc>
                <w:tcPr>
                  <w:tcW w:w="2623"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rPr>
                      <w:color w:val="000000"/>
                      <w:lang w:eastAsia="ru-RU"/>
                    </w:rPr>
                  </w:pPr>
                  <w:proofErr w:type="spellStart"/>
                  <w:r w:rsidRPr="005E7AB9">
                    <w:rPr>
                      <w:color w:val="000000"/>
                      <w:lang w:eastAsia="ru-RU"/>
                    </w:rPr>
                    <w:t>Калоприймач</w:t>
                  </w:r>
                  <w:proofErr w:type="spellEnd"/>
                  <w:r w:rsidRPr="005E7AB9">
                    <w:rPr>
                      <w:color w:val="000000"/>
                      <w:lang w:eastAsia="ru-RU"/>
                    </w:rPr>
                    <w:t xml:space="preserve"> </w:t>
                  </w:r>
                  <w:proofErr w:type="spellStart"/>
                  <w:r w:rsidRPr="005E7AB9">
                    <w:rPr>
                      <w:color w:val="000000"/>
                      <w:lang w:eastAsia="ru-RU"/>
                    </w:rPr>
                    <w:t>стомічний</w:t>
                  </w:r>
                  <w:proofErr w:type="spellEnd"/>
                  <w:r w:rsidRPr="005E7AB9">
                    <w:rPr>
                      <w:color w:val="000000"/>
                      <w:lang w:eastAsia="ru-RU"/>
                    </w:rPr>
                    <w:t xml:space="preserve"> однокомпонентний </w:t>
                  </w:r>
                  <w:proofErr w:type="spellStart"/>
                  <w:r w:rsidRPr="005E7AB9">
                    <w:rPr>
                      <w:color w:val="000000"/>
                      <w:lang w:eastAsia="ru-RU"/>
                    </w:rPr>
                    <w:t>Alterna</w:t>
                  </w:r>
                  <w:proofErr w:type="spellEnd"/>
                  <w:r w:rsidRPr="005E7AB9">
                    <w:rPr>
                      <w:color w:val="000000"/>
                      <w:lang w:eastAsia="ru-RU"/>
                    </w:rPr>
                    <w:t xml:space="preserve"> </w:t>
                  </w:r>
                  <w:proofErr w:type="spellStart"/>
                  <w:r w:rsidRPr="005E7AB9">
                    <w:rPr>
                      <w:color w:val="000000"/>
                      <w:lang w:eastAsia="ru-RU"/>
                    </w:rPr>
                    <w:t>Free</w:t>
                  </w:r>
                  <w:proofErr w:type="spellEnd"/>
                  <w:r w:rsidRPr="005E7AB9">
                    <w:rPr>
                      <w:color w:val="000000"/>
                      <w:lang w:eastAsia="ru-RU"/>
                    </w:rPr>
                    <w:t xml:space="preserve"> відкритий розмір для вирізання 12-75 мм,</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color w:val="000000"/>
                      <w:lang w:eastAsia="ru-RU"/>
                    </w:rPr>
                  </w:pPr>
                  <w:r w:rsidRPr="005E7AB9">
                    <w:rPr>
                      <w:color w:val="000000"/>
                      <w:lang w:eastAsia="ru-RU"/>
                    </w:rPr>
                    <w:t xml:space="preserve">365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color w:val="000000"/>
                      <w:lang w:eastAsia="ru-RU"/>
                    </w:rPr>
                  </w:pPr>
                  <w:r w:rsidRPr="005E7AB9">
                    <w:rPr>
                      <w:color w:val="000000"/>
                      <w:lang w:eastAsia="ru-RU"/>
                    </w:rPr>
                    <w:t>61,26</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color w:val="000000"/>
                      <w:lang w:eastAsia="ru-RU"/>
                    </w:rPr>
                  </w:pPr>
                  <w:r w:rsidRPr="005E7AB9">
                    <w:rPr>
                      <w:color w:val="000000"/>
                      <w:lang w:eastAsia="ru-RU"/>
                    </w:rPr>
                    <w:t xml:space="preserve">                  22 360   </w:t>
                  </w:r>
                </w:p>
              </w:tc>
            </w:tr>
            <w:tr w:rsidR="005E7AB9" w:rsidRPr="005E7AB9" w:rsidTr="00010F4A">
              <w:trPr>
                <w:trHeight w:val="510"/>
              </w:trPr>
              <w:tc>
                <w:tcPr>
                  <w:tcW w:w="311"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3</w:t>
                  </w:r>
                </w:p>
              </w:tc>
              <w:tc>
                <w:tcPr>
                  <w:tcW w:w="2623"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rPr>
                      <w:color w:val="000000"/>
                      <w:lang w:eastAsia="ru-RU"/>
                    </w:rPr>
                  </w:pPr>
                  <w:proofErr w:type="spellStart"/>
                  <w:r w:rsidRPr="005E7AB9">
                    <w:rPr>
                      <w:color w:val="000000"/>
                      <w:lang w:eastAsia="ru-RU"/>
                    </w:rPr>
                    <w:t>Калоприймач</w:t>
                  </w:r>
                  <w:proofErr w:type="spellEnd"/>
                  <w:r w:rsidRPr="005E7AB9">
                    <w:rPr>
                      <w:color w:val="000000"/>
                      <w:lang w:eastAsia="ru-RU"/>
                    </w:rPr>
                    <w:t xml:space="preserve"> </w:t>
                  </w:r>
                  <w:proofErr w:type="spellStart"/>
                  <w:r w:rsidRPr="005E7AB9">
                    <w:rPr>
                      <w:color w:val="000000"/>
                      <w:lang w:eastAsia="ru-RU"/>
                    </w:rPr>
                    <w:t>стомічний</w:t>
                  </w:r>
                  <w:proofErr w:type="spellEnd"/>
                  <w:r w:rsidRPr="005E7AB9">
                    <w:rPr>
                      <w:color w:val="000000"/>
                      <w:lang w:eastAsia="ru-RU"/>
                    </w:rPr>
                    <w:t xml:space="preserve"> двокомпонентний </w:t>
                  </w:r>
                  <w:proofErr w:type="spellStart"/>
                  <w:r w:rsidRPr="005E7AB9">
                    <w:rPr>
                      <w:color w:val="000000"/>
                      <w:lang w:eastAsia="ru-RU"/>
                    </w:rPr>
                    <w:t>Alterna</w:t>
                  </w:r>
                  <w:proofErr w:type="spellEnd"/>
                  <w:r w:rsidRPr="005E7AB9">
                    <w:rPr>
                      <w:color w:val="000000"/>
                      <w:lang w:eastAsia="ru-RU"/>
                    </w:rPr>
                    <w:t xml:space="preserve">, пластина </w:t>
                  </w:r>
                  <w:proofErr w:type="spellStart"/>
                  <w:r w:rsidRPr="005E7AB9">
                    <w:rPr>
                      <w:color w:val="000000"/>
                      <w:lang w:eastAsia="ru-RU"/>
                    </w:rPr>
                    <w:t>Long</w:t>
                  </w:r>
                  <w:proofErr w:type="spellEnd"/>
                  <w:r w:rsidRPr="005E7AB9">
                    <w:rPr>
                      <w:color w:val="000000"/>
                      <w:lang w:eastAsia="ru-RU"/>
                    </w:rPr>
                    <w:t xml:space="preserve"> </w:t>
                  </w:r>
                  <w:proofErr w:type="spellStart"/>
                  <w:r w:rsidRPr="005E7AB9">
                    <w:rPr>
                      <w:color w:val="000000"/>
                      <w:lang w:eastAsia="ru-RU"/>
                    </w:rPr>
                    <w:t>Wear</w:t>
                  </w:r>
                  <w:proofErr w:type="spellEnd"/>
                  <w:r w:rsidRPr="005E7AB9">
                    <w:rPr>
                      <w:color w:val="000000"/>
                      <w:lang w:eastAsia="ru-RU"/>
                    </w:rPr>
                    <w:t>, фланець 50 мм., розмір для вирізання 10-45 мм</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color w:val="000000"/>
                      <w:lang w:eastAsia="ru-RU"/>
                    </w:rPr>
                  </w:pPr>
                  <w:r w:rsidRPr="005E7AB9">
                    <w:rPr>
                      <w:color w:val="000000"/>
                      <w:lang w:eastAsia="ru-RU"/>
                    </w:rPr>
                    <w:t xml:space="preserve">120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color w:val="000000"/>
                      <w:lang w:eastAsia="ru-RU"/>
                    </w:rPr>
                  </w:pPr>
                  <w:r w:rsidRPr="005E7AB9">
                    <w:rPr>
                      <w:color w:val="000000"/>
                      <w:lang w:eastAsia="ru-RU"/>
                    </w:rPr>
                    <w:t>51,28</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color w:val="000000"/>
                      <w:lang w:eastAsia="ru-RU"/>
                    </w:rPr>
                  </w:pPr>
                  <w:r w:rsidRPr="005E7AB9">
                    <w:rPr>
                      <w:color w:val="000000"/>
                      <w:lang w:eastAsia="ru-RU"/>
                    </w:rPr>
                    <w:t xml:space="preserve">                    6 154   </w:t>
                  </w:r>
                </w:p>
              </w:tc>
            </w:tr>
            <w:tr w:rsidR="005E7AB9" w:rsidRPr="005E7AB9" w:rsidTr="00010F4A">
              <w:trPr>
                <w:trHeight w:val="540"/>
              </w:trPr>
              <w:tc>
                <w:tcPr>
                  <w:tcW w:w="311"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color w:val="000000"/>
                      <w:lang w:eastAsia="ru-RU"/>
                    </w:rPr>
                  </w:pPr>
                  <w:r w:rsidRPr="005E7AB9">
                    <w:rPr>
                      <w:color w:val="000000"/>
                      <w:lang w:eastAsia="ru-RU"/>
                    </w:rPr>
                    <w:t>4</w:t>
                  </w:r>
                </w:p>
              </w:tc>
              <w:tc>
                <w:tcPr>
                  <w:tcW w:w="2623" w:type="pct"/>
                  <w:tcBorders>
                    <w:top w:val="nil"/>
                    <w:left w:val="nil"/>
                    <w:bottom w:val="single" w:sz="4" w:space="0" w:color="auto"/>
                    <w:right w:val="single" w:sz="4" w:space="0" w:color="auto"/>
                  </w:tcBorders>
                  <w:shd w:val="clear" w:color="auto" w:fill="auto"/>
                  <w:hideMark/>
                </w:tcPr>
                <w:p w:rsidR="005E7AB9" w:rsidRPr="005E7AB9" w:rsidRDefault="005E7AB9" w:rsidP="005E7AB9">
                  <w:pPr>
                    <w:rPr>
                      <w:color w:val="000000"/>
                      <w:lang w:eastAsia="ru-RU"/>
                    </w:rPr>
                  </w:pPr>
                  <w:proofErr w:type="spellStart"/>
                  <w:r w:rsidRPr="005E7AB9">
                    <w:rPr>
                      <w:color w:val="000000"/>
                      <w:lang w:eastAsia="ru-RU"/>
                    </w:rPr>
                    <w:t>Калоприймач</w:t>
                  </w:r>
                  <w:proofErr w:type="spellEnd"/>
                  <w:r w:rsidRPr="005E7AB9">
                    <w:rPr>
                      <w:color w:val="000000"/>
                      <w:lang w:eastAsia="ru-RU"/>
                    </w:rPr>
                    <w:t xml:space="preserve"> стомічний двокомпонентний </w:t>
                  </w:r>
                  <w:proofErr w:type="spellStart"/>
                  <w:r w:rsidRPr="005E7AB9">
                    <w:rPr>
                      <w:color w:val="000000"/>
                      <w:lang w:eastAsia="ru-RU"/>
                    </w:rPr>
                    <w:t>Alterna</w:t>
                  </w:r>
                  <w:proofErr w:type="spellEnd"/>
                  <w:r w:rsidRPr="005E7AB9">
                    <w:rPr>
                      <w:color w:val="000000"/>
                      <w:lang w:eastAsia="ru-RU"/>
                    </w:rPr>
                    <w:t>, мішок відкритий непрозорий, фланець 50 мм.</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color w:val="000000"/>
                      <w:lang w:eastAsia="ru-RU"/>
                    </w:rPr>
                  </w:pPr>
                  <w:r w:rsidRPr="005E7AB9">
                    <w:rPr>
                      <w:color w:val="000000"/>
                      <w:lang w:eastAsia="ru-RU"/>
                    </w:rPr>
                    <w:t xml:space="preserve">365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color w:val="000000"/>
                      <w:lang w:eastAsia="ru-RU"/>
                    </w:rPr>
                  </w:pPr>
                  <w:r w:rsidRPr="005E7AB9">
                    <w:rPr>
                      <w:color w:val="000000"/>
                      <w:lang w:eastAsia="ru-RU"/>
                    </w:rPr>
                    <w:t>40,07</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color w:val="000000"/>
                      <w:lang w:eastAsia="ru-RU"/>
                    </w:rPr>
                  </w:pPr>
                  <w:r w:rsidRPr="005E7AB9">
                    <w:rPr>
                      <w:color w:val="000000"/>
                      <w:lang w:eastAsia="ru-RU"/>
                    </w:rPr>
                    <w:t xml:space="preserve">                  14 626   </w:t>
                  </w:r>
                </w:p>
              </w:tc>
            </w:tr>
            <w:tr w:rsidR="005E7AB9" w:rsidRPr="005E7AB9" w:rsidTr="00010F4A">
              <w:trPr>
                <w:trHeight w:val="675"/>
              </w:trPr>
              <w:tc>
                <w:tcPr>
                  <w:tcW w:w="311"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color w:val="000000"/>
                      <w:lang w:eastAsia="ru-RU"/>
                    </w:rPr>
                  </w:pPr>
                  <w:r w:rsidRPr="005E7AB9">
                    <w:rPr>
                      <w:color w:val="000000"/>
                      <w:lang w:eastAsia="ru-RU"/>
                    </w:rPr>
                    <w:t>5</w:t>
                  </w:r>
                </w:p>
              </w:tc>
              <w:tc>
                <w:tcPr>
                  <w:tcW w:w="2623" w:type="pct"/>
                  <w:tcBorders>
                    <w:top w:val="nil"/>
                    <w:left w:val="nil"/>
                    <w:bottom w:val="single" w:sz="4" w:space="0" w:color="auto"/>
                    <w:right w:val="single" w:sz="4" w:space="0" w:color="auto"/>
                  </w:tcBorders>
                  <w:shd w:val="clear" w:color="auto" w:fill="auto"/>
                  <w:hideMark/>
                </w:tcPr>
                <w:p w:rsidR="005E7AB9" w:rsidRPr="005E7AB9" w:rsidRDefault="005E7AB9" w:rsidP="005E7AB9">
                  <w:pPr>
                    <w:rPr>
                      <w:color w:val="000000"/>
                      <w:lang w:eastAsia="ru-RU"/>
                    </w:rPr>
                  </w:pPr>
                  <w:proofErr w:type="spellStart"/>
                  <w:r w:rsidRPr="005E7AB9">
                    <w:rPr>
                      <w:color w:val="000000"/>
                      <w:lang w:eastAsia="ru-RU"/>
                    </w:rPr>
                    <w:t>Калоприймач</w:t>
                  </w:r>
                  <w:proofErr w:type="spellEnd"/>
                  <w:r w:rsidRPr="005E7AB9">
                    <w:rPr>
                      <w:color w:val="000000"/>
                      <w:lang w:eastAsia="ru-RU"/>
                    </w:rPr>
                    <w:t xml:space="preserve"> </w:t>
                  </w:r>
                  <w:proofErr w:type="spellStart"/>
                  <w:r w:rsidRPr="005E7AB9">
                    <w:rPr>
                      <w:color w:val="000000"/>
                      <w:lang w:eastAsia="ru-RU"/>
                    </w:rPr>
                    <w:t>стомічний</w:t>
                  </w:r>
                  <w:proofErr w:type="spellEnd"/>
                  <w:r w:rsidRPr="005E7AB9">
                    <w:rPr>
                      <w:color w:val="000000"/>
                      <w:lang w:eastAsia="ru-RU"/>
                    </w:rPr>
                    <w:t xml:space="preserve"> однокомпонентний </w:t>
                  </w:r>
                  <w:proofErr w:type="spellStart"/>
                  <w:r w:rsidRPr="005E7AB9">
                    <w:rPr>
                      <w:color w:val="000000"/>
                      <w:lang w:eastAsia="ru-RU"/>
                    </w:rPr>
                    <w:t>Alterna</w:t>
                  </w:r>
                  <w:proofErr w:type="spellEnd"/>
                  <w:r w:rsidRPr="005E7AB9">
                    <w:rPr>
                      <w:color w:val="000000"/>
                      <w:lang w:eastAsia="ru-RU"/>
                    </w:rPr>
                    <w:t>, відкритий, прозорий, розмір для вирізання 10-70 мм</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color w:val="000000"/>
                      <w:lang w:eastAsia="ru-RU"/>
                    </w:rPr>
                  </w:pPr>
                  <w:r w:rsidRPr="005E7AB9">
                    <w:rPr>
                      <w:color w:val="000000"/>
                      <w:lang w:eastAsia="ru-RU"/>
                    </w:rPr>
                    <w:t xml:space="preserve">365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color w:val="000000"/>
                      <w:lang w:eastAsia="ru-RU"/>
                    </w:rPr>
                  </w:pPr>
                  <w:r w:rsidRPr="005E7AB9">
                    <w:rPr>
                      <w:color w:val="000000"/>
                      <w:lang w:eastAsia="ru-RU"/>
                    </w:rPr>
                    <w:t>67,31</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color w:val="000000"/>
                      <w:lang w:eastAsia="ru-RU"/>
                    </w:rPr>
                  </w:pPr>
                  <w:r w:rsidRPr="005E7AB9">
                    <w:rPr>
                      <w:color w:val="000000"/>
                      <w:lang w:eastAsia="ru-RU"/>
                    </w:rPr>
                    <w:t xml:space="preserve">                  24 568   </w:t>
                  </w:r>
                </w:p>
              </w:tc>
            </w:tr>
            <w:tr w:rsidR="005E7AB9" w:rsidRPr="005E7AB9" w:rsidTr="00010F4A">
              <w:trPr>
                <w:trHeight w:val="615"/>
              </w:trPr>
              <w:tc>
                <w:tcPr>
                  <w:tcW w:w="311"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color w:val="000000"/>
                      <w:lang w:eastAsia="ru-RU"/>
                    </w:rPr>
                  </w:pPr>
                  <w:r w:rsidRPr="005E7AB9">
                    <w:rPr>
                      <w:color w:val="000000"/>
                      <w:lang w:eastAsia="ru-RU"/>
                    </w:rPr>
                    <w:t>6</w:t>
                  </w:r>
                </w:p>
              </w:tc>
              <w:tc>
                <w:tcPr>
                  <w:tcW w:w="2623" w:type="pct"/>
                  <w:tcBorders>
                    <w:top w:val="nil"/>
                    <w:left w:val="nil"/>
                    <w:bottom w:val="single" w:sz="4" w:space="0" w:color="auto"/>
                    <w:right w:val="single" w:sz="4" w:space="0" w:color="auto"/>
                  </w:tcBorders>
                  <w:shd w:val="clear" w:color="auto" w:fill="auto"/>
                  <w:hideMark/>
                </w:tcPr>
                <w:p w:rsidR="005E7AB9" w:rsidRPr="005E7AB9" w:rsidRDefault="005E7AB9" w:rsidP="005E7AB9">
                  <w:pPr>
                    <w:rPr>
                      <w:color w:val="000000"/>
                      <w:lang w:eastAsia="ru-RU"/>
                    </w:rPr>
                  </w:pPr>
                  <w:proofErr w:type="spellStart"/>
                  <w:r w:rsidRPr="005E7AB9">
                    <w:rPr>
                      <w:color w:val="000000"/>
                      <w:lang w:eastAsia="ru-RU"/>
                    </w:rPr>
                    <w:t>Сечоприйма</w:t>
                  </w:r>
                  <w:proofErr w:type="spellEnd"/>
                  <w:r w:rsidRPr="005E7AB9">
                    <w:rPr>
                      <w:color w:val="000000"/>
                      <w:lang w:eastAsia="ru-RU"/>
                    </w:rPr>
                    <w:t>ч 'MEDICARE' (для дорослих), стерильний одноразового використання</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color w:val="000000"/>
                      <w:lang w:eastAsia="ru-RU"/>
                    </w:rPr>
                  </w:pPr>
                  <w:r w:rsidRPr="005E7AB9">
                    <w:rPr>
                      <w:color w:val="000000"/>
                      <w:lang w:eastAsia="ru-RU"/>
                    </w:rPr>
                    <w:t xml:space="preserve">1 095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color w:val="000000"/>
                      <w:lang w:eastAsia="ru-RU"/>
                    </w:rPr>
                  </w:pPr>
                  <w:r w:rsidRPr="005E7AB9">
                    <w:rPr>
                      <w:color w:val="000000"/>
                      <w:lang w:eastAsia="ru-RU"/>
                    </w:rPr>
                    <w:t>17,66</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color w:val="000000"/>
                      <w:lang w:eastAsia="ru-RU"/>
                    </w:rPr>
                  </w:pPr>
                  <w:r w:rsidRPr="005E7AB9">
                    <w:rPr>
                      <w:color w:val="000000"/>
                      <w:lang w:eastAsia="ru-RU"/>
                    </w:rPr>
                    <w:t xml:space="preserve">                  19 338   </w:t>
                  </w:r>
                </w:p>
              </w:tc>
            </w:tr>
            <w:tr w:rsidR="005E7AB9" w:rsidRPr="005E7AB9" w:rsidTr="00010F4A">
              <w:trPr>
                <w:trHeight w:val="255"/>
              </w:trPr>
              <w:tc>
                <w:tcPr>
                  <w:tcW w:w="311"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7</w:t>
                  </w:r>
                </w:p>
              </w:tc>
              <w:tc>
                <w:tcPr>
                  <w:tcW w:w="2623"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Високопоглинальні</w:t>
                  </w:r>
                  <w:proofErr w:type="spellEnd"/>
                  <w:r w:rsidRPr="005E7AB9">
                    <w:rPr>
                      <w:lang w:eastAsia="ru-RU"/>
                    </w:rPr>
                    <w:t xml:space="preserve"> прокладки для жінок </w:t>
                  </w:r>
                  <w:proofErr w:type="spellStart"/>
                  <w:r w:rsidRPr="005E7AB9">
                    <w:rPr>
                      <w:lang w:eastAsia="ru-RU"/>
                    </w:rPr>
                    <w:t>Seni</w:t>
                  </w:r>
                  <w:proofErr w:type="spellEnd"/>
                  <w:r w:rsidRPr="005E7AB9">
                    <w:rPr>
                      <w:lang w:eastAsia="ru-RU"/>
                    </w:rPr>
                    <w:t xml:space="preserve"> </w:t>
                  </w:r>
                  <w:proofErr w:type="spellStart"/>
                  <w:r w:rsidRPr="005E7AB9">
                    <w:rPr>
                      <w:lang w:eastAsia="ru-RU"/>
                    </w:rPr>
                    <w:t>Lady</w:t>
                  </w:r>
                  <w:proofErr w:type="spellEnd"/>
                  <w:r w:rsidRPr="005E7AB9">
                    <w:rPr>
                      <w:lang w:eastAsia="ru-RU"/>
                    </w:rPr>
                    <w:t xml:space="preserve"> </w:t>
                  </w:r>
                  <w:proofErr w:type="spellStart"/>
                  <w:r w:rsidRPr="005E7AB9">
                    <w:rPr>
                      <w:lang w:eastAsia="ru-RU"/>
                    </w:rPr>
                    <w:t>Plus</w:t>
                  </w:r>
                  <w:proofErr w:type="spellEnd"/>
                  <w:r w:rsidRPr="005E7AB9">
                    <w:rPr>
                      <w:lang w:eastAsia="ru-RU"/>
                    </w:rPr>
                    <w:t xml:space="preserve"> 6</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color w:val="000000"/>
                      <w:lang w:eastAsia="ru-RU"/>
                    </w:rPr>
                  </w:pPr>
                  <w:r w:rsidRPr="005E7AB9">
                    <w:rPr>
                      <w:color w:val="000000"/>
                      <w:lang w:eastAsia="ru-RU"/>
                    </w:rPr>
                    <w:t xml:space="preserve">730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color w:val="000000"/>
                      <w:lang w:eastAsia="ru-RU"/>
                    </w:rPr>
                  </w:pPr>
                  <w:r w:rsidRPr="005E7AB9">
                    <w:rPr>
                      <w:color w:val="000000"/>
                      <w:lang w:eastAsia="ru-RU"/>
                    </w:rPr>
                    <w:t>6,80</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color w:val="000000"/>
                      <w:lang w:eastAsia="ru-RU"/>
                    </w:rPr>
                  </w:pPr>
                  <w:r w:rsidRPr="005E7AB9">
                    <w:rPr>
                      <w:color w:val="000000"/>
                      <w:lang w:eastAsia="ru-RU"/>
                    </w:rPr>
                    <w:t xml:space="preserve">                    4 964   </w:t>
                  </w:r>
                </w:p>
              </w:tc>
            </w:tr>
            <w:tr w:rsidR="005E7AB9" w:rsidRPr="005E7AB9" w:rsidTr="00010F4A">
              <w:trPr>
                <w:trHeight w:val="255"/>
              </w:trPr>
              <w:tc>
                <w:tcPr>
                  <w:tcW w:w="311"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8</w:t>
                  </w:r>
                </w:p>
              </w:tc>
              <w:tc>
                <w:tcPr>
                  <w:tcW w:w="2623"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Високопоглинальні</w:t>
                  </w:r>
                  <w:proofErr w:type="spellEnd"/>
                  <w:r w:rsidRPr="005E7AB9">
                    <w:rPr>
                      <w:lang w:eastAsia="ru-RU"/>
                    </w:rPr>
                    <w:t xml:space="preserve"> прокладки для жінок </w:t>
                  </w:r>
                  <w:proofErr w:type="spellStart"/>
                  <w:r w:rsidRPr="005E7AB9">
                    <w:rPr>
                      <w:lang w:eastAsia="ru-RU"/>
                    </w:rPr>
                    <w:t>Seni</w:t>
                  </w:r>
                  <w:proofErr w:type="spellEnd"/>
                  <w:r w:rsidRPr="005E7AB9">
                    <w:rPr>
                      <w:lang w:eastAsia="ru-RU"/>
                    </w:rPr>
                    <w:t xml:space="preserve"> </w:t>
                  </w:r>
                  <w:proofErr w:type="spellStart"/>
                  <w:r w:rsidRPr="005E7AB9">
                    <w:rPr>
                      <w:lang w:eastAsia="ru-RU"/>
                    </w:rPr>
                    <w:t>Lady</w:t>
                  </w:r>
                  <w:proofErr w:type="spellEnd"/>
                  <w:r w:rsidRPr="005E7AB9">
                    <w:rPr>
                      <w:lang w:eastAsia="ru-RU"/>
                    </w:rPr>
                    <w:t xml:space="preserve"> </w:t>
                  </w:r>
                  <w:proofErr w:type="spellStart"/>
                  <w:r w:rsidRPr="005E7AB9">
                    <w:rPr>
                      <w:lang w:eastAsia="ru-RU"/>
                    </w:rPr>
                    <w:t>супер</w:t>
                  </w:r>
                  <w:proofErr w:type="spellEnd"/>
                  <w:r w:rsidRPr="005E7AB9">
                    <w:rPr>
                      <w:lang w:eastAsia="ru-RU"/>
                    </w:rPr>
                    <w:t xml:space="preserve"> 5</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color w:val="000000"/>
                      <w:lang w:eastAsia="ru-RU"/>
                    </w:rPr>
                  </w:pPr>
                  <w:r w:rsidRPr="005E7AB9">
                    <w:rPr>
                      <w:color w:val="000000"/>
                      <w:lang w:eastAsia="ru-RU"/>
                    </w:rPr>
                    <w:t xml:space="preserve">3 285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color w:val="000000"/>
                      <w:lang w:eastAsia="ru-RU"/>
                    </w:rPr>
                  </w:pPr>
                  <w:r w:rsidRPr="005E7AB9">
                    <w:rPr>
                      <w:color w:val="000000"/>
                      <w:lang w:eastAsia="ru-RU"/>
                    </w:rPr>
                    <w:t>5,82</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color w:val="000000"/>
                      <w:lang w:eastAsia="ru-RU"/>
                    </w:rPr>
                  </w:pPr>
                  <w:r w:rsidRPr="005E7AB9">
                    <w:rPr>
                      <w:color w:val="000000"/>
                      <w:lang w:eastAsia="ru-RU"/>
                    </w:rPr>
                    <w:t xml:space="preserve">                  19 119   </w:t>
                  </w:r>
                </w:p>
              </w:tc>
            </w:tr>
            <w:tr w:rsidR="005E7AB9" w:rsidRPr="005E7AB9" w:rsidTr="00010F4A">
              <w:trPr>
                <w:trHeight w:val="225"/>
              </w:trPr>
              <w:tc>
                <w:tcPr>
                  <w:tcW w:w="311"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9</w:t>
                  </w:r>
                </w:p>
              </w:tc>
              <w:tc>
                <w:tcPr>
                  <w:tcW w:w="2623"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Високопоглинальні</w:t>
                  </w:r>
                  <w:proofErr w:type="spellEnd"/>
                  <w:r w:rsidRPr="005E7AB9">
                    <w:rPr>
                      <w:lang w:eastAsia="ru-RU"/>
                    </w:rPr>
                    <w:t xml:space="preserve"> прокладки для жінок </w:t>
                  </w:r>
                  <w:proofErr w:type="spellStart"/>
                  <w:r w:rsidRPr="005E7AB9">
                    <w:rPr>
                      <w:lang w:eastAsia="ru-RU"/>
                    </w:rPr>
                    <w:t>Seni</w:t>
                  </w:r>
                  <w:proofErr w:type="spellEnd"/>
                  <w:r w:rsidRPr="005E7AB9">
                    <w:rPr>
                      <w:lang w:eastAsia="ru-RU"/>
                    </w:rPr>
                    <w:t xml:space="preserve"> </w:t>
                  </w:r>
                  <w:proofErr w:type="spellStart"/>
                  <w:r w:rsidRPr="005E7AB9">
                    <w:rPr>
                      <w:lang w:eastAsia="ru-RU"/>
                    </w:rPr>
                    <w:t>Lady</w:t>
                  </w:r>
                  <w:proofErr w:type="spellEnd"/>
                  <w:r w:rsidRPr="005E7AB9">
                    <w:rPr>
                      <w:lang w:eastAsia="ru-RU"/>
                    </w:rPr>
                    <w:t xml:space="preserve"> 3 </w:t>
                  </w:r>
                  <w:proofErr w:type="spellStart"/>
                  <w:r w:rsidRPr="005E7AB9">
                    <w:rPr>
                      <w:lang w:eastAsia="ru-RU"/>
                    </w:rPr>
                    <w:t>нормал</w:t>
                  </w:r>
                  <w:proofErr w:type="spellEnd"/>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color w:val="000000"/>
                      <w:lang w:eastAsia="ru-RU"/>
                    </w:rPr>
                  </w:pPr>
                  <w:r w:rsidRPr="005E7AB9">
                    <w:rPr>
                      <w:color w:val="000000"/>
                      <w:lang w:eastAsia="ru-RU"/>
                    </w:rPr>
                    <w:t xml:space="preserve">2 555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color w:val="000000"/>
                      <w:lang w:eastAsia="ru-RU"/>
                    </w:rPr>
                  </w:pPr>
                  <w:r w:rsidRPr="005E7AB9">
                    <w:rPr>
                      <w:color w:val="000000"/>
                      <w:lang w:eastAsia="ru-RU"/>
                    </w:rPr>
                    <w:t>3,51</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color w:val="000000"/>
                      <w:lang w:eastAsia="ru-RU"/>
                    </w:rPr>
                  </w:pPr>
                  <w:r w:rsidRPr="005E7AB9">
                    <w:rPr>
                      <w:color w:val="000000"/>
                      <w:lang w:eastAsia="ru-RU"/>
                    </w:rPr>
                    <w:t xml:space="preserve">                    8 968   </w:t>
                  </w:r>
                </w:p>
              </w:tc>
            </w:tr>
            <w:tr w:rsidR="005E7AB9" w:rsidRPr="005E7AB9" w:rsidTr="00010F4A">
              <w:trPr>
                <w:trHeight w:val="255"/>
              </w:trPr>
              <w:tc>
                <w:tcPr>
                  <w:tcW w:w="311"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10</w:t>
                  </w:r>
                </w:p>
              </w:tc>
              <w:tc>
                <w:tcPr>
                  <w:tcW w:w="2623"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Високопоглинальні</w:t>
                  </w:r>
                  <w:proofErr w:type="spellEnd"/>
                  <w:r w:rsidRPr="005E7AB9">
                    <w:rPr>
                      <w:lang w:eastAsia="ru-RU"/>
                    </w:rPr>
                    <w:t xml:space="preserve"> прокладки для жінок </w:t>
                  </w:r>
                  <w:proofErr w:type="spellStart"/>
                  <w:r w:rsidRPr="005E7AB9">
                    <w:rPr>
                      <w:lang w:eastAsia="ru-RU"/>
                    </w:rPr>
                    <w:t>Seni</w:t>
                  </w:r>
                  <w:proofErr w:type="spellEnd"/>
                  <w:r w:rsidRPr="005E7AB9">
                    <w:rPr>
                      <w:lang w:eastAsia="ru-RU"/>
                    </w:rPr>
                    <w:t xml:space="preserve"> </w:t>
                  </w:r>
                  <w:proofErr w:type="spellStart"/>
                  <w:r w:rsidRPr="005E7AB9">
                    <w:rPr>
                      <w:lang w:eastAsia="ru-RU"/>
                    </w:rPr>
                    <w:t>Lady</w:t>
                  </w:r>
                  <w:proofErr w:type="spellEnd"/>
                  <w:r w:rsidRPr="005E7AB9">
                    <w:rPr>
                      <w:lang w:eastAsia="ru-RU"/>
                    </w:rPr>
                    <w:t xml:space="preserve"> міні 2</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color w:val="000000"/>
                      <w:lang w:eastAsia="ru-RU"/>
                    </w:rPr>
                  </w:pPr>
                  <w:r w:rsidRPr="005E7AB9">
                    <w:rPr>
                      <w:color w:val="000000"/>
                      <w:lang w:eastAsia="ru-RU"/>
                    </w:rPr>
                    <w:t xml:space="preserve">1 460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color w:val="000000"/>
                      <w:lang w:eastAsia="ru-RU"/>
                    </w:rPr>
                  </w:pPr>
                  <w:r w:rsidRPr="005E7AB9">
                    <w:rPr>
                      <w:color w:val="000000"/>
                      <w:lang w:eastAsia="ru-RU"/>
                    </w:rPr>
                    <w:t>2,69</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color w:val="000000"/>
                      <w:lang w:eastAsia="ru-RU"/>
                    </w:rPr>
                  </w:pPr>
                  <w:r w:rsidRPr="005E7AB9">
                    <w:rPr>
                      <w:color w:val="000000"/>
                      <w:lang w:eastAsia="ru-RU"/>
                    </w:rPr>
                    <w:t xml:space="preserve">                    3 920   </w:t>
                  </w:r>
                </w:p>
              </w:tc>
            </w:tr>
            <w:tr w:rsidR="005E7AB9" w:rsidRPr="005E7AB9" w:rsidTr="00010F4A">
              <w:trPr>
                <w:trHeight w:val="255"/>
              </w:trPr>
              <w:tc>
                <w:tcPr>
                  <w:tcW w:w="311"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11</w:t>
                  </w:r>
                </w:p>
              </w:tc>
              <w:tc>
                <w:tcPr>
                  <w:tcW w:w="2623"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Високопоглинальні</w:t>
                  </w:r>
                  <w:proofErr w:type="spellEnd"/>
                  <w:r w:rsidRPr="005E7AB9">
                    <w:rPr>
                      <w:lang w:eastAsia="ru-RU"/>
                    </w:rPr>
                    <w:t xml:space="preserve"> прокладки для жінок </w:t>
                  </w:r>
                  <w:proofErr w:type="spellStart"/>
                  <w:r w:rsidRPr="005E7AB9">
                    <w:rPr>
                      <w:lang w:eastAsia="ru-RU"/>
                    </w:rPr>
                    <w:t>Тена</w:t>
                  </w:r>
                  <w:proofErr w:type="spellEnd"/>
                  <w:r w:rsidRPr="005E7AB9">
                    <w:rPr>
                      <w:lang w:eastAsia="ru-RU"/>
                    </w:rPr>
                    <w:t xml:space="preserve"> 6</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color w:val="000000"/>
                      <w:lang w:eastAsia="ru-RU"/>
                    </w:rPr>
                  </w:pPr>
                  <w:r w:rsidRPr="005E7AB9">
                    <w:rPr>
                      <w:color w:val="000000"/>
                      <w:lang w:eastAsia="ru-RU"/>
                    </w:rPr>
                    <w:t xml:space="preserve">730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color w:val="000000"/>
                      <w:lang w:eastAsia="ru-RU"/>
                    </w:rPr>
                  </w:pPr>
                  <w:r w:rsidRPr="005E7AB9">
                    <w:rPr>
                      <w:color w:val="000000"/>
                      <w:lang w:eastAsia="ru-RU"/>
                    </w:rPr>
                    <w:t>4,45</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color w:val="000000"/>
                      <w:lang w:eastAsia="ru-RU"/>
                    </w:rPr>
                  </w:pPr>
                  <w:r w:rsidRPr="005E7AB9">
                    <w:rPr>
                      <w:color w:val="000000"/>
                      <w:lang w:eastAsia="ru-RU"/>
                    </w:rPr>
                    <w:t xml:space="preserve">3 249   </w:t>
                  </w:r>
                </w:p>
              </w:tc>
            </w:tr>
            <w:tr w:rsidR="005E7AB9" w:rsidRPr="005E7AB9" w:rsidTr="00010F4A">
              <w:trPr>
                <w:trHeight w:val="255"/>
              </w:trPr>
              <w:tc>
                <w:tcPr>
                  <w:tcW w:w="311"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12</w:t>
                  </w:r>
                </w:p>
              </w:tc>
              <w:tc>
                <w:tcPr>
                  <w:tcW w:w="2623"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Підгузники</w:t>
                  </w:r>
                  <w:proofErr w:type="spellEnd"/>
                  <w:r w:rsidRPr="005E7AB9">
                    <w:rPr>
                      <w:lang w:eastAsia="ru-RU"/>
                    </w:rPr>
                    <w:t xml:space="preserve"> дорослі Белла </w:t>
                  </w:r>
                  <w:proofErr w:type="spellStart"/>
                  <w:r w:rsidRPr="005E7AB9">
                    <w:rPr>
                      <w:lang w:eastAsia="ru-RU"/>
                    </w:rPr>
                    <w:t>супер</w:t>
                  </w:r>
                  <w:proofErr w:type="spellEnd"/>
                  <w:r w:rsidRPr="005E7AB9">
                    <w:rPr>
                      <w:lang w:eastAsia="ru-RU"/>
                    </w:rPr>
                    <w:t xml:space="preserve"> </w:t>
                  </w:r>
                  <w:proofErr w:type="spellStart"/>
                  <w:r w:rsidRPr="005E7AB9">
                    <w:rPr>
                      <w:lang w:eastAsia="ru-RU"/>
                    </w:rPr>
                    <w:t>сені</w:t>
                  </w:r>
                  <w:proofErr w:type="spellEnd"/>
                  <w:r w:rsidRPr="005E7AB9">
                    <w:rPr>
                      <w:lang w:eastAsia="ru-RU"/>
                    </w:rPr>
                    <w:t xml:space="preserve"> (М)</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8 760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color w:val="000000"/>
                      <w:lang w:eastAsia="ru-RU"/>
                    </w:rPr>
                  </w:pPr>
                  <w:r w:rsidRPr="005E7AB9">
                    <w:rPr>
                      <w:color w:val="000000"/>
                      <w:lang w:eastAsia="ru-RU"/>
                    </w:rPr>
                    <w:t>29,93</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color w:val="000000"/>
                      <w:lang w:eastAsia="ru-RU"/>
                    </w:rPr>
                  </w:pPr>
                  <w:r w:rsidRPr="005E7AB9">
                    <w:rPr>
                      <w:color w:val="000000"/>
                      <w:lang w:eastAsia="ru-RU"/>
                    </w:rPr>
                    <w:t xml:space="preserve">  262 187   </w:t>
                  </w:r>
                </w:p>
              </w:tc>
            </w:tr>
            <w:tr w:rsidR="005E7AB9" w:rsidRPr="005E7AB9" w:rsidTr="00010F4A">
              <w:trPr>
                <w:trHeight w:val="255"/>
              </w:trPr>
              <w:tc>
                <w:tcPr>
                  <w:tcW w:w="311"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13</w:t>
                  </w:r>
                </w:p>
              </w:tc>
              <w:tc>
                <w:tcPr>
                  <w:tcW w:w="2623"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Підгузники</w:t>
                  </w:r>
                  <w:proofErr w:type="spellEnd"/>
                  <w:r w:rsidRPr="005E7AB9">
                    <w:rPr>
                      <w:lang w:eastAsia="ru-RU"/>
                    </w:rPr>
                    <w:t xml:space="preserve"> </w:t>
                  </w:r>
                  <w:proofErr w:type="spellStart"/>
                  <w:r w:rsidRPr="005E7AB9">
                    <w:rPr>
                      <w:lang w:eastAsia="ru-RU"/>
                    </w:rPr>
                    <w:t>доросліТена</w:t>
                  </w:r>
                  <w:proofErr w:type="spellEnd"/>
                  <w:r w:rsidRPr="005E7AB9">
                    <w:rPr>
                      <w:lang w:eastAsia="ru-RU"/>
                    </w:rPr>
                    <w:t xml:space="preserve"> (М)</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2 190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color w:val="000000"/>
                      <w:lang w:eastAsia="ru-RU"/>
                    </w:rPr>
                  </w:pPr>
                  <w:r w:rsidRPr="005E7AB9">
                    <w:rPr>
                      <w:color w:val="000000"/>
                      <w:lang w:eastAsia="ru-RU"/>
                    </w:rPr>
                    <w:t>16,48</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color w:val="000000"/>
                      <w:lang w:eastAsia="ru-RU"/>
                    </w:rPr>
                  </w:pPr>
                  <w:r w:rsidRPr="005E7AB9">
                    <w:rPr>
                      <w:color w:val="000000"/>
                      <w:lang w:eastAsia="ru-RU"/>
                    </w:rPr>
                    <w:t xml:space="preserve"> 36 087   </w:t>
                  </w:r>
                </w:p>
              </w:tc>
            </w:tr>
            <w:tr w:rsidR="005E7AB9" w:rsidRPr="005E7AB9" w:rsidTr="00010F4A">
              <w:trPr>
                <w:trHeight w:val="255"/>
              </w:trPr>
              <w:tc>
                <w:tcPr>
                  <w:tcW w:w="311"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14</w:t>
                  </w:r>
                </w:p>
              </w:tc>
              <w:tc>
                <w:tcPr>
                  <w:tcW w:w="2623"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Підгузники</w:t>
                  </w:r>
                  <w:proofErr w:type="spellEnd"/>
                  <w:r w:rsidRPr="005E7AB9">
                    <w:rPr>
                      <w:lang w:eastAsia="ru-RU"/>
                    </w:rPr>
                    <w:t xml:space="preserve"> дорослі Белла </w:t>
                  </w:r>
                  <w:proofErr w:type="spellStart"/>
                  <w:r w:rsidRPr="005E7AB9">
                    <w:rPr>
                      <w:lang w:eastAsia="ru-RU"/>
                    </w:rPr>
                    <w:t>супер</w:t>
                  </w:r>
                  <w:proofErr w:type="spellEnd"/>
                  <w:r w:rsidRPr="005E7AB9">
                    <w:rPr>
                      <w:lang w:eastAsia="ru-RU"/>
                    </w:rPr>
                    <w:t xml:space="preserve"> </w:t>
                  </w:r>
                  <w:proofErr w:type="spellStart"/>
                  <w:r w:rsidRPr="005E7AB9">
                    <w:rPr>
                      <w:lang w:eastAsia="ru-RU"/>
                    </w:rPr>
                    <w:t>сені</w:t>
                  </w:r>
                  <w:proofErr w:type="spellEnd"/>
                  <w:r w:rsidRPr="005E7AB9">
                    <w:rPr>
                      <w:lang w:eastAsia="ru-RU"/>
                    </w:rPr>
                    <w:t xml:space="preserve"> (L)</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16 790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color w:val="000000"/>
                      <w:lang w:eastAsia="ru-RU"/>
                    </w:rPr>
                  </w:pPr>
                  <w:r w:rsidRPr="005E7AB9">
                    <w:rPr>
                      <w:color w:val="000000"/>
                      <w:lang w:eastAsia="ru-RU"/>
                    </w:rPr>
                    <w:t>29,93</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color w:val="000000"/>
                      <w:lang w:eastAsia="ru-RU"/>
                    </w:rPr>
                  </w:pPr>
                  <w:r w:rsidRPr="005E7AB9">
                    <w:rPr>
                      <w:color w:val="000000"/>
                      <w:lang w:eastAsia="ru-RU"/>
                    </w:rPr>
                    <w:t xml:space="preserve"> 502 525   </w:t>
                  </w:r>
                </w:p>
              </w:tc>
            </w:tr>
            <w:tr w:rsidR="005E7AB9" w:rsidRPr="005E7AB9" w:rsidTr="00010F4A">
              <w:trPr>
                <w:trHeight w:val="255"/>
              </w:trPr>
              <w:tc>
                <w:tcPr>
                  <w:tcW w:w="311"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15</w:t>
                  </w:r>
                </w:p>
              </w:tc>
              <w:tc>
                <w:tcPr>
                  <w:tcW w:w="2623"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Підгузники</w:t>
                  </w:r>
                  <w:proofErr w:type="spellEnd"/>
                  <w:r w:rsidRPr="005E7AB9">
                    <w:rPr>
                      <w:lang w:eastAsia="ru-RU"/>
                    </w:rPr>
                    <w:t xml:space="preserve"> дорослі </w:t>
                  </w:r>
                  <w:proofErr w:type="spellStart"/>
                  <w:r w:rsidRPr="005E7AB9">
                    <w:rPr>
                      <w:lang w:eastAsia="ru-RU"/>
                    </w:rPr>
                    <w:t>Тена</w:t>
                  </w:r>
                  <w:proofErr w:type="spellEnd"/>
                  <w:r w:rsidRPr="005E7AB9">
                    <w:rPr>
                      <w:lang w:eastAsia="ru-RU"/>
                    </w:rPr>
                    <w:t xml:space="preserve"> (L)</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1 460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color w:val="000000"/>
                      <w:lang w:eastAsia="ru-RU"/>
                    </w:rPr>
                  </w:pPr>
                  <w:r w:rsidRPr="005E7AB9">
                    <w:rPr>
                      <w:color w:val="000000"/>
                      <w:lang w:eastAsia="ru-RU"/>
                    </w:rPr>
                    <w:t>20,94</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color w:val="000000"/>
                      <w:lang w:eastAsia="ru-RU"/>
                    </w:rPr>
                  </w:pPr>
                  <w:r w:rsidRPr="005E7AB9">
                    <w:rPr>
                      <w:color w:val="000000"/>
                      <w:lang w:eastAsia="ru-RU"/>
                    </w:rPr>
                    <w:t xml:space="preserve">30 569   </w:t>
                  </w:r>
                </w:p>
              </w:tc>
            </w:tr>
            <w:tr w:rsidR="005E7AB9" w:rsidRPr="005E7AB9" w:rsidTr="00010F4A">
              <w:trPr>
                <w:trHeight w:val="255"/>
              </w:trPr>
              <w:tc>
                <w:tcPr>
                  <w:tcW w:w="311"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16</w:t>
                  </w:r>
                </w:p>
              </w:tc>
              <w:tc>
                <w:tcPr>
                  <w:tcW w:w="2623"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Підгузники</w:t>
                  </w:r>
                  <w:proofErr w:type="spellEnd"/>
                  <w:r w:rsidRPr="005E7AB9">
                    <w:rPr>
                      <w:lang w:eastAsia="ru-RU"/>
                    </w:rPr>
                    <w:t xml:space="preserve"> дорослі Белла </w:t>
                  </w:r>
                  <w:proofErr w:type="spellStart"/>
                  <w:r w:rsidRPr="005E7AB9">
                    <w:rPr>
                      <w:lang w:eastAsia="ru-RU"/>
                    </w:rPr>
                    <w:t>супер</w:t>
                  </w:r>
                  <w:proofErr w:type="spellEnd"/>
                  <w:r w:rsidRPr="005E7AB9">
                    <w:rPr>
                      <w:lang w:eastAsia="ru-RU"/>
                    </w:rPr>
                    <w:t xml:space="preserve"> </w:t>
                  </w:r>
                  <w:proofErr w:type="spellStart"/>
                  <w:r w:rsidRPr="005E7AB9">
                    <w:rPr>
                      <w:lang w:eastAsia="ru-RU"/>
                    </w:rPr>
                    <w:t>сені</w:t>
                  </w:r>
                  <w:proofErr w:type="spellEnd"/>
                  <w:r w:rsidRPr="005E7AB9">
                    <w:rPr>
                      <w:lang w:eastAsia="ru-RU"/>
                    </w:rPr>
                    <w:t xml:space="preserve"> (XL)</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2 190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color w:val="000000"/>
                      <w:lang w:eastAsia="ru-RU"/>
                    </w:rPr>
                  </w:pPr>
                  <w:r w:rsidRPr="005E7AB9">
                    <w:rPr>
                      <w:color w:val="000000"/>
                      <w:lang w:eastAsia="ru-RU"/>
                    </w:rPr>
                    <w:t>30,01</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color w:val="000000"/>
                      <w:lang w:eastAsia="ru-RU"/>
                    </w:rPr>
                  </w:pPr>
                  <w:r w:rsidRPr="005E7AB9">
                    <w:rPr>
                      <w:color w:val="000000"/>
                      <w:lang w:eastAsia="ru-RU"/>
                    </w:rPr>
                    <w:t xml:space="preserve"> 65 722   </w:t>
                  </w:r>
                </w:p>
              </w:tc>
            </w:tr>
            <w:tr w:rsidR="005E7AB9" w:rsidRPr="005E7AB9" w:rsidTr="00010F4A">
              <w:trPr>
                <w:trHeight w:val="255"/>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5E7AB9" w:rsidRPr="005E7AB9" w:rsidRDefault="005E7AB9" w:rsidP="005E7AB9">
                  <w:pPr>
                    <w:jc w:val="center"/>
                    <w:rPr>
                      <w:lang w:eastAsia="ru-RU"/>
                    </w:rPr>
                  </w:pPr>
                  <w:r w:rsidRPr="005E7AB9">
                    <w:rPr>
                      <w:lang w:eastAsia="ru-RU"/>
                    </w:rPr>
                    <w:t>17</w:t>
                  </w:r>
                </w:p>
              </w:tc>
              <w:tc>
                <w:tcPr>
                  <w:tcW w:w="2623"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rPr>
                      <w:lang w:eastAsia="ru-RU"/>
                    </w:rPr>
                  </w:pPr>
                  <w:proofErr w:type="spellStart"/>
                  <w:r w:rsidRPr="005E7AB9">
                    <w:rPr>
                      <w:lang w:eastAsia="ru-RU"/>
                    </w:rPr>
                    <w:t>Підгузник</w:t>
                  </w:r>
                  <w:proofErr w:type="spellEnd"/>
                  <w:r w:rsidRPr="005E7AB9">
                    <w:rPr>
                      <w:lang w:eastAsia="ru-RU"/>
                    </w:rPr>
                    <w:t xml:space="preserve"> дорослий </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1 095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color w:val="000000"/>
                      <w:lang w:eastAsia="ru-RU"/>
                    </w:rPr>
                  </w:pPr>
                  <w:r w:rsidRPr="005E7AB9">
                    <w:rPr>
                      <w:color w:val="000000"/>
                      <w:lang w:eastAsia="ru-RU"/>
                    </w:rPr>
                    <w:t>29,93</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color w:val="000000"/>
                      <w:lang w:eastAsia="ru-RU"/>
                    </w:rPr>
                  </w:pPr>
                  <w:r w:rsidRPr="005E7AB9">
                    <w:rPr>
                      <w:color w:val="000000"/>
                      <w:lang w:eastAsia="ru-RU"/>
                    </w:rPr>
                    <w:t xml:space="preserve">32 773  </w:t>
                  </w:r>
                </w:p>
              </w:tc>
            </w:tr>
            <w:tr w:rsidR="005E7AB9" w:rsidRPr="005E7AB9" w:rsidTr="00010F4A">
              <w:trPr>
                <w:trHeight w:val="315"/>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5E7AB9" w:rsidRPr="005E7AB9" w:rsidRDefault="005E7AB9" w:rsidP="005E7AB9">
                  <w:pPr>
                    <w:rPr>
                      <w:b/>
                      <w:bCs/>
                      <w:lang w:eastAsia="ru-RU"/>
                    </w:rPr>
                  </w:pPr>
                  <w:r w:rsidRPr="005E7AB9">
                    <w:rPr>
                      <w:b/>
                      <w:bCs/>
                      <w:lang w:eastAsia="ru-RU"/>
                    </w:rPr>
                    <w:t> </w:t>
                  </w:r>
                </w:p>
              </w:tc>
              <w:tc>
                <w:tcPr>
                  <w:tcW w:w="2623"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rPr>
                      <w:b/>
                      <w:bCs/>
                      <w:lang w:eastAsia="ru-RU"/>
                    </w:rPr>
                  </w:pPr>
                  <w:r w:rsidRPr="005E7AB9">
                    <w:rPr>
                      <w:b/>
                      <w:bCs/>
                      <w:lang w:eastAsia="ru-RU"/>
                    </w:rPr>
                    <w:t>Усього по закладу</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b/>
                      <w:bCs/>
                      <w:lang w:eastAsia="ru-RU"/>
                    </w:rPr>
                  </w:pPr>
                  <w:r w:rsidRPr="005E7AB9">
                    <w:rPr>
                      <w:b/>
                      <w:bCs/>
                      <w:lang w:eastAsia="ru-RU"/>
                    </w:rPr>
                    <w:t xml:space="preserve">48 300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rPr>
                      <w:b/>
                      <w:bCs/>
                      <w:lang w:eastAsia="ru-RU"/>
                    </w:rPr>
                  </w:pPr>
                  <w:r w:rsidRPr="005E7AB9">
                    <w:rPr>
                      <w:b/>
                      <w:bCs/>
                      <w:lang w:eastAsia="ru-RU"/>
                    </w:rPr>
                    <w:t> </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b/>
                      <w:bCs/>
                      <w:color w:val="000000"/>
                      <w:lang w:eastAsia="ru-RU"/>
                    </w:rPr>
                  </w:pPr>
                  <w:r w:rsidRPr="005E7AB9">
                    <w:rPr>
                      <w:b/>
                      <w:bCs/>
                      <w:color w:val="000000"/>
                      <w:lang w:eastAsia="ru-RU"/>
                    </w:rPr>
                    <w:t xml:space="preserve">1 315 707   </w:t>
                  </w:r>
                </w:p>
              </w:tc>
            </w:tr>
            <w:tr w:rsidR="005E7AB9" w:rsidRPr="005E7AB9" w:rsidTr="00010F4A">
              <w:trPr>
                <w:trHeight w:val="255"/>
              </w:trPr>
              <w:tc>
                <w:tcPr>
                  <w:tcW w:w="311" w:type="pct"/>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2623" w:type="pct"/>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620" w:type="pct"/>
                  <w:tcBorders>
                    <w:top w:val="nil"/>
                    <w:left w:val="nil"/>
                    <w:bottom w:val="nil"/>
                    <w:right w:val="nil"/>
                  </w:tcBorders>
                  <w:shd w:val="clear" w:color="auto" w:fill="auto"/>
                  <w:noWrap/>
                  <w:vAlign w:val="bottom"/>
                  <w:hideMark/>
                </w:tcPr>
                <w:p w:rsidR="005E7AB9" w:rsidRPr="005E7AB9" w:rsidRDefault="005E7AB9" w:rsidP="005E7AB9">
                  <w:pPr>
                    <w:jc w:val="right"/>
                    <w:rPr>
                      <w:color w:val="FF0000"/>
                      <w:lang w:eastAsia="ru-RU"/>
                    </w:rPr>
                  </w:pPr>
                </w:p>
              </w:tc>
              <w:tc>
                <w:tcPr>
                  <w:tcW w:w="766" w:type="pct"/>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680" w:type="pct"/>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r>
            <w:tr w:rsidR="005E7AB9" w:rsidRPr="005E7AB9" w:rsidTr="00010F4A">
              <w:trPr>
                <w:trHeight w:val="315"/>
              </w:trPr>
              <w:tc>
                <w:tcPr>
                  <w:tcW w:w="2934" w:type="pct"/>
                  <w:gridSpan w:val="2"/>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КНП " П’ятий ЧМ ЦПМСД"</w:t>
                  </w:r>
                </w:p>
              </w:tc>
              <w:tc>
                <w:tcPr>
                  <w:tcW w:w="620" w:type="pct"/>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c>
                <w:tcPr>
                  <w:tcW w:w="766" w:type="pct"/>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c>
                <w:tcPr>
                  <w:tcW w:w="680" w:type="pct"/>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r>
            <w:tr w:rsidR="005E7AB9" w:rsidRPr="005E7AB9" w:rsidTr="00010F4A">
              <w:trPr>
                <w:trHeight w:val="801"/>
              </w:trPr>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 з/п</w:t>
                  </w:r>
                </w:p>
              </w:tc>
              <w:tc>
                <w:tcPr>
                  <w:tcW w:w="2623" w:type="pct"/>
                  <w:tcBorders>
                    <w:top w:val="single" w:sz="4" w:space="0" w:color="auto"/>
                    <w:left w:val="nil"/>
                    <w:bottom w:val="nil"/>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Виріб медичного призначення (назва виробу, тип, вид, марка, модифікація, розмір, тощо)</w:t>
                  </w:r>
                </w:p>
              </w:tc>
              <w:tc>
                <w:tcPr>
                  <w:tcW w:w="620"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Кількість</w:t>
                  </w:r>
                </w:p>
              </w:tc>
              <w:tc>
                <w:tcPr>
                  <w:tcW w:w="766"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Гранична закупівельна ціна</w:t>
                  </w:r>
                </w:p>
              </w:tc>
              <w:tc>
                <w:tcPr>
                  <w:tcW w:w="680"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Сума витрат на рік</w:t>
                  </w:r>
                </w:p>
              </w:tc>
            </w:tr>
            <w:tr w:rsidR="005E7AB9" w:rsidRPr="005E7AB9" w:rsidTr="00010F4A">
              <w:trPr>
                <w:trHeight w:val="825"/>
              </w:trPr>
              <w:tc>
                <w:tcPr>
                  <w:tcW w:w="311"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1</w:t>
                  </w:r>
                </w:p>
              </w:tc>
              <w:tc>
                <w:tcPr>
                  <w:tcW w:w="2623" w:type="pct"/>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Калоприймач</w:t>
                  </w:r>
                  <w:proofErr w:type="spellEnd"/>
                  <w:r w:rsidRPr="005E7AB9">
                    <w:rPr>
                      <w:lang w:eastAsia="ru-RU"/>
                    </w:rPr>
                    <w:t xml:space="preserve"> № 1 </w:t>
                  </w:r>
                  <w:proofErr w:type="spellStart"/>
                  <w:r w:rsidRPr="005E7AB9">
                    <w:rPr>
                      <w:lang w:eastAsia="ru-RU"/>
                    </w:rPr>
                    <w:t>стомічний</w:t>
                  </w:r>
                  <w:proofErr w:type="spellEnd"/>
                  <w:r w:rsidRPr="005E7AB9">
                    <w:rPr>
                      <w:lang w:eastAsia="ru-RU"/>
                    </w:rPr>
                    <w:t xml:space="preserve">, </w:t>
                  </w:r>
                  <w:proofErr w:type="spellStart"/>
                  <w:r w:rsidRPr="005E7AB9">
                    <w:rPr>
                      <w:lang w:eastAsia="ru-RU"/>
                    </w:rPr>
                    <w:t>однокомпонент</w:t>
                  </w:r>
                  <w:proofErr w:type="spellEnd"/>
                  <w:r w:rsidRPr="005E7AB9">
                    <w:rPr>
                      <w:lang w:eastAsia="ru-RU"/>
                    </w:rPr>
                    <w:t>.,відкритий непрозорий, матеріал, що не пропускає запаху, з подвійним клейовим шаром,розмір вирізки 15-60мм</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7 665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54,50</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417 743   </w:t>
                  </w:r>
                </w:p>
              </w:tc>
            </w:tr>
            <w:tr w:rsidR="005E7AB9" w:rsidRPr="005E7AB9" w:rsidTr="00010F4A">
              <w:trPr>
                <w:trHeight w:val="510"/>
              </w:trPr>
              <w:tc>
                <w:tcPr>
                  <w:tcW w:w="311"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2</w:t>
                  </w:r>
                </w:p>
              </w:tc>
              <w:tc>
                <w:tcPr>
                  <w:tcW w:w="2623"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r w:rsidRPr="005E7AB9">
                    <w:rPr>
                      <w:lang w:eastAsia="ru-RU"/>
                    </w:rPr>
                    <w:t>Сечоприймач TRO-UROSO-PLUS", стерильний зі зливом 2L, об"</w:t>
                  </w:r>
                  <w:proofErr w:type="spellStart"/>
                  <w:r w:rsidRPr="005E7AB9">
                    <w:rPr>
                      <w:lang w:eastAsia="ru-RU"/>
                    </w:rPr>
                    <w:t>ємом</w:t>
                  </w:r>
                  <w:proofErr w:type="spellEnd"/>
                  <w:r w:rsidRPr="005E7AB9">
                    <w:rPr>
                      <w:lang w:eastAsia="ru-RU"/>
                    </w:rPr>
                    <w:t xml:space="preserve"> 2000мл.</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1 095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25,86</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28 317   </w:t>
                  </w:r>
                </w:p>
              </w:tc>
            </w:tr>
            <w:tr w:rsidR="005E7AB9" w:rsidRPr="005E7AB9" w:rsidTr="00010F4A">
              <w:trPr>
                <w:trHeight w:val="765"/>
              </w:trPr>
              <w:tc>
                <w:tcPr>
                  <w:tcW w:w="311"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3</w:t>
                  </w:r>
                </w:p>
              </w:tc>
              <w:tc>
                <w:tcPr>
                  <w:tcW w:w="2623"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r w:rsidRPr="005E7AB9">
                    <w:rPr>
                      <w:lang w:eastAsia="ru-RU"/>
                    </w:rPr>
                    <w:t>Прокладка урологічна № 15, фірма "</w:t>
                  </w:r>
                  <w:proofErr w:type="spellStart"/>
                  <w:r w:rsidRPr="005E7AB9">
                    <w:rPr>
                      <w:lang w:eastAsia="ru-RU"/>
                    </w:rPr>
                    <w:t>Seni</w:t>
                  </w:r>
                  <w:proofErr w:type="spellEnd"/>
                  <w:r w:rsidRPr="005E7AB9">
                    <w:rPr>
                      <w:lang w:eastAsia="ru-RU"/>
                    </w:rPr>
                    <w:t xml:space="preserve"> </w:t>
                  </w:r>
                  <w:proofErr w:type="spellStart"/>
                  <w:r w:rsidRPr="005E7AB9">
                    <w:rPr>
                      <w:lang w:eastAsia="ru-RU"/>
                    </w:rPr>
                    <w:t>plus</w:t>
                  </w:r>
                  <w:proofErr w:type="spellEnd"/>
                  <w:r w:rsidRPr="005E7AB9">
                    <w:rPr>
                      <w:lang w:eastAsia="ru-RU"/>
                    </w:rPr>
                    <w:t xml:space="preserve">", поглинаючий шар з </w:t>
                  </w:r>
                  <w:proofErr w:type="spellStart"/>
                  <w:r w:rsidRPr="005E7AB9">
                    <w:rPr>
                      <w:lang w:eastAsia="ru-RU"/>
                    </w:rPr>
                    <w:t>суперабсорбентом</w:t>
                  </w:r>
                  <w:proofErr w:type="spellEnd"/>
                  <w:r w:rsidRPr="005E7AB9">
                    <w:rPr>
                      <w:lang w:eastAsia="ru-RU"/>
                    </w:rPr>
                    <w:t xml:space="preserve">, поліпшеним поглинаючим покриттям, з </w:t>
                  </w:r>
                  <w:proofErr w:type="spellStart"/>
                  <w:r w:rsidRPr="005E7AB9">
                    <w:rPr>
                      <w:lang w:eastAsia="ru-RU"/>
                    </w:rPr>
                    <w:t>кліючою</w:t>
                  </w:r>
                  <w:proofErr w:type="spellEnd"/>
                  <w:r w:rsidRPr="005E7AB9">
                    <w:rPr>
                      <w:lang w:eastAsia="ru-RU"/>
                    </w:rPr>
                    <w:t xml:space="preserve"> смужкою, поглинання 800мл. </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1 095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5,89</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6 453   </w:t>
                  </w:r>
                </w:p>
              </w:tc>
            </w:tr>
            <w:tr w:rsidR="005E7AB9" w:rsidRPr="005E7AB9" w:rsidTr="00010F4A">
              <w:trPr>
                <w:trHeight w:val="510"/>
              </w:trPr>
              <w:tc>
                <w:tcPr>
                  <w:tcW w:w="311"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lastRenderedPageBreak/>
                    <w:t>4</w:t>
                  </w:r>
                </w:p>
              </w:tc>
              <w:tc>
                <w:tcPr>
                  <w:tcW w:w="2623"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Підгузник</w:t>
                  </w:r>
                  <w:proofErr w:type="spellEnd"/>
                  <w:r w:rsidRPr="005E7AB9">
                    <w:rPr>
                      <w:lang w:eastAsia="ru-RU"/>
                    </w:rPr>
                    <w:t xml:space="preserve"> фірма "</w:t>
                  </w:r>
                  <w:proofErr w:type="spellStart"/>
                  <w:r w:rsidRPr="005E7AB9">
                    <w:rPr>
                      <w:lang w:eastAsia="ru-RU"/>
                    </w:rPr>
                    <w:t>Seni</w:t>
                  </w:r>
                  <w:proofErr w:type="spellEnd"/>
                  <w:r w:rsidRPr="005E7AB9">
                    <w:rPr>
                      <w:lang w:eastAsia="ru-RU"/>
                    </w:rPr>
                    <w:t xml:space="preserve">" № 30 дихаючі, </w:t>
                  </w:r>
                  <w:proofErr w:type="spellStart"/>
                  <w:r w:rsidRPr="005E7AB9">
                    <w:rPr>
                      <w:lang w:eastAsia="ru-RU"/>
                    </w:rPr>
                    <w:t>впітуючі</w:t>
                  </w:r>
                  <w:proofErr w:type="spellEnd"/>
                  <w:r w:rsidRPr="005E7AB9">
                    <w:rPr>
                      <w:lang w:eastAsia="ru-RU"/>
                    </w:rPr>
                    <w:t xml:space="preserve"> подвійний шар </w:t>
                  </w:r>
                  <w:proofErr w:type="spellStart"/>
                  <w:r w:rsidRPr="005E7AB9">
                    <w:rPr>
                      <w:lang w:eastAsia="ru-RU"/>
                    </w:rPr>
                    <w:t>суперабсорбент</w:t>
                  </w:r>
                  <w:proofErr w:type="spellEnd"/>
                  <w:r w:rsidRPr="005E7AB9">
                    <w:rPr>
                      <w:lang w:eastAsia="ru-RU"/>
                    </w:rPr>
                    <w:t xml:space="preserve"> для нейтралізації запаху (розмір М об.73/122)</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7 300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25,50</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186 150   </w:t>
                  </w:r>
                </w:p>
              </w:tc>
            </w:tr>
            <w:tr w:rsidR="005E7AB9" w:rsidRPr="005E7AB9" w:rsidTr="00010F4A">
              <w:trPr>
                <w:trHeight w:val="510"/>
              </w:trPr>
              <w:tc>
                <w:tcPr>
                  <w:tcW w:w="311"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5</w:t>
                  </w:r>
                </w:p>
              </w:tc>
              <w:tc>
                <w:tcPr>
                  <w:tcW w:w="2623"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Підгузник</w:t>
                  </w:r>
                  <w:proofErr w:type="spellEnd"/>
                  <w:r w:rsidRPr="005E7AB9">
                    <w:rPr>
                      <w:lang w:eastAsia="ru-RU"/>
                    </w:rPr>
                    <w:t xml:space="preserve"> фірма "</w:t>
                  </w:r>
                  <w:proofErr w:type="spellStart"/>
                  <w:r w:rsidRPr="005E7AB9">
                    <w:rPr>
                      <w:lang w:eastAsia="ru-RU"/>
                    </w:rPr>
                    <w:t>Seni</w:t>
                  </w:r>
                  <w:proofErr w:type="spellEnd"/>
                  <w:r w:rsidRPr="005E7AB9">
                    <w:rPr>
                      <w:lang w:eastAsia="ru-RU"/>
                    </w:rPr>
                    <w:t xml:space="preserve">" № 30 дихаючі, </w:t>
                  </w:r>
                  <w:proofErr w:type="spellStart"/>
                  <w:r w:rsidRPr="005E7AB9">
                    <w:rPr>
                      <w:lang w:eastAsia="ru-RU"/>
                    </w:rPr>
                    <w:t>впітуючі</w:t>
                  </w:r>
                  <w:proofErr w:type="spellEnd"/>
                  <w:r w:rsidRPr="005E7AB9">
                    <w:rPr>
                      <w:lang w:eastAsia="ru-RU"/>
                    </w:rPr>
                    <w:t xml:space="preserve"> подвійний шар </w:t>
                  </w:r>
                  <w:proofErr w:type="spellStart"/>
                  <w:r w:rsidRPr="005E7AB9">
                    <w:rPr>
                      <w:lang w:eastAsia="ru-RU"/>
                    </w:rPr>
                    <w:t>суперабсорбент</w:t>
                  </w:r>
                  <w:proofErr w:type="spellEnd"/>
                  <w:r w:rsidRPr="005E7AB9">
                    <w:rPr>
                      <w:lang w:eastAsia="ru-RU"/>
                    </w:rPr>
                    <w:t xml:space="preserve"> для нейтралізації запаху (розмір L об.92/144)</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8 030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25,50</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204 765   </w:t>
                  </w:r>
                </w:p>
              </w:tc>
            </w:tr>
            <w:tr w:rsidR="005E7AB9" w:rsidRPr="005E7AB9" w:rsidTr="00010F4A">
              <w:trPr>
                <w:trHeight w:val="510"/>
              </w:trPr>
              <w:tc>
                <w:tcPr>
                  <w:tcW w:w="311" w:type="pct"/>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6</w:t>
                  </w:r>
                </w:p>
              </w:tc>
              <w:tc>
                <w:tcPr>
                  <w:tcW w:w="2623" w:type="pct"/>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Підгузник</w:t>
                  </w:r>
                  <w:proofErr w:type="spellEnd"/>
                  <w:r w:rsidRPr="005E7AB9">
                    <w:rPr>
                      <w:lang w:eastAsia="ru-RU"/>
                    </w:rPr>
                    <w:t xml:space="preserve"> фірма "</w:t>
                  </w:r>
                  <w:proofErr w:type="spellStart"/>
                  <w:r w:rsidRPr="005E7AB9">
                    <w:rPr>
                      <w:lang w:eastAsia="ru-RU"/>
                    </w:rPr>
                    <w:t>Pampers</w:t>
                  </w:r>
                  <w:proofErr w:type="spellEnd"/>
                  <w:r w:rsidRPr="005E7AB9">
                    <w:rPr>
                      <w:lang w:eastAsia="ru-RU"/>
                    </w:rPr>
                    <w:t xml:space="preserve">" № 16 дихаючі, </w:t>
                  </w:r>
                  <w:proofErr w:type="spellStart"/>
                  <w:r w:rsidRPr="005E7AB9">
                    <w:rPr>
                      <w:lang w:eastAsia="ru-RU"/>
                    </w:rPr>
                    <w:t>впитуючий</w:t>
                  </w:r>
                  <w:proofErr w:type="spellEnd"/>
                  <w:r w:rsidRPr="005E7AB9">
                    <w:rPr>
                      <w:lang w:eastAsia="ru-RU"/>
                    </w:rPr>
                    <w:t xml:space="preserve"> подвійний шар </w:t>
                  </w:r>
                  <w:proofErr w:type="spellStart"/>
                  <w:r w:rsidRPr="005E7AB9">
                    <w:rPr>
                      <w:lang w:eastAsia="ru-RU"/>
                    </w:rPr>
                    <w:t>суперабсорбент</w:t>
                  </w:r>
                  <w:proofErr w:type="spellEnd"/>
                  <w:r w:rsidRPr="005E7AB9">
                    <w:rPr>
                      <w:lang w:eastAsia="ru-RU"/>
                    </w:rPr>
                    <w:t xml:space="preserve"> для нейтралізації запаху (розм. 6 дитячий)</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730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25,50</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18 615   </w:t>
                  </w:r>
                </w:p>
              </w:tc>
            </w:tr>
            <w:tr w:rsidR="005E7AB9" w:rsidRPr="005E7AB9" w:rsidTr="00010F4A">
              <w:trPr>
                <w:trHeight w:val="255"/>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5E7AB9" w:rsidRPr="005E7AB9" w:rsidRDefault="005E7AB9" w:rsidP="005E7AB9">
                  <w:pPr>
                    <w:jc w:val="center"/>
                    <w:rPr>
                      <w:lang w:eastAsia="ru-RU"/>
                    </w:rPr>
                  </w:pPr>
                  <w:r w:rsidRPr="005E7AB9">
                    <w:rPr>
                      <w:lang w:eastAsia="ru-RU"/>
                    </w:rPr>
                    <w:t>7</w:t>
                  </w:r>
                </w:p>
              </w:tc>
              <w:tc>
                <w:tcPr>
                  <w:tcW w:w="2623"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rPr>
                      <w:lang w:eastAsia="ru-RU"/>
                    </w:rPr>
                  </w:pPr>
                  <w:proofErr w:type="spellStart"/>
                  <w:r w:rsidRPr="005E7AB9">
                    <w:rPr>
                      <w:lang w:eastAsia="ru-RU"/>
                    </w:rPr>
                    <w:t>Підгузник</w:t>
                  </w:r>
                  <w:proofErr w:type="spellEnd"/>
                  <w:r w:rsidRPr="005E7AB9">
                    <w:rPr>
                      <w:lang w:eastAsia="ru-RU"/>
                    </w:rPr>
                    <w:t xml:space="preserve"> дорослий </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4 281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25,50</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109 166  </w:t>
                  </w:r>
                </w:p>
              </w:tc>
            </w:tr>
            <w:tr w:rsidR="005E7AB9" w:rsidRPr="005E7AB9" w:rsidTr="00010F4A">
              <w:trPr>
                <w:trHeight w:val="315"/>
              </w:trPr>
              <w:tc>
                <w:tcPr>
                  <w:tcW w:w="311" w:type="pct"/>
                  <w:tcBorders>
                    <w:top w:val="nil"/>
                    <w:left w:val="single" w:sz="4" w:space="0" w:color="auto"/>
                    <w:bottom w:val="single" w:sz="4" w:space="0" w:color="auto"/>
                    <w:right w:val="single" w:sz="4" w:space="0" w:color="auto"/>
                  </w:tcBorders>
                  <w:shd w:val="clear" w:color="auto" w:fill="auto"/>
                  <w:noWrap/>
                  <w:vAlign w:val="bottom"/>
                  <w:hideMark/>
                </w:tcPr>
                <w:p w:rsidR="005E7AB9" w:rsidRPr="005E7AB9" w:rsidRDefault="005E7AB9" w:rsidP="005E7AB9">
                  <w:pPr>
                    <w:rPr>
                      <w:b/>
                      <w:bCs/>
                      <w:lang w:eastAsia="ru-RU"/>
                    </w:rPr>
                  </w:pPr>
                  <w:r w:rsidRPr="005E7AB9">
                    <w:rPr>
                      <w:b/>
                      <w:bCs/>
                      <w:lang w:eastAsia="ru-RU"/>
                    </w:rPr>
                    <w:t> </w:t>
                  </w:r>
                </w:p>
              </w:tc>
              <w:tc>
                <w:tcPr>
                  <w:tcW w:w="2623"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rPr>
                      <w:b/>
                      <w:bCs/>
                      <w:lang w:eastAsia="ru-RU"/>
                    </w:rPr>
                  </w:pPr>
                  <w:r w:rsidRPr="005E7AB9">
                    <w:rPr>
                      <w:b/>
                      <w:bCs/>
                      <w:lang w:eastAsia="ru-RU"/>
                    </w:rPr>
                    <w:t>Усього по закладу</w:t>
                  </w:r>
                </w:p>
              </w:tc>
              <w:tc>
                <w:tcPr>
                  <w:tcW w:w="620"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b/>
                      <w:bCs/>
                      <w:lang w:eastAsia="ru-RU"/>
                    </w:rPr>
                  </w:pPr>
                  <w:r w:rsidRPr="005E7AB9">
                    <w:rPr>
                      <w:b/>
                      <w:bCs/>
                      <w:lang w:eastAsia="ru-RU"/>
                    </w:rPr>
                    <w:t xml:space="preserve">30 196  </w:t>
                  </w:r>
                </w:p>
              </w:tc>
              <w:tc>
                <w:tcPr>
                  <w:tcW w:w="766" w:type="pct"/>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rPr>
                      <w:b/>
                      <w:bCs/>
                      <w:lang w:eastAsia="ru-RU"/>
                    </w:rPr>
                  </w:pPr>
                  <w:r w:rsidRPr="005E7AB9">
                    <w:rPr>
                      <w:b/>
                      <w:bCs/>
                      <w:lang w:eastAsia="ru-RU"/>
                    </w:rPr>
                    <w:t> </w:t>
                  </w:r>
                </w:p>
              </w:tc>
              <w:tc>
                <w:tcPr>
                  <w:tcW w:w="680" w:type="pct"/>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b/>
                      <w:bCs/>
                      <w:lang w:eastAsia="ru-RU"/>
                    </w:rPr>
                  </w:pPr>
                  <w:r w:rsidRPr="005E7AB9">
                    <w:rPr>
                      <w:b/>
                      <w:bCs/>
                      <w:lang w:eastAsia="ru-RU"/>
                    </w:rPr>
                    <w:t xml:space="preserve">971 208   </w:t>
                  </w:r>
                </w:p>
              </w:tc>
            </w:tr>
          </w:tbl>
          <w:p w:rsidR="005E7AB9" w:rsidRPr="005E7AB9" w:rsidRDefault="005E7AB9" w:rsidP="005E7AB9">
            <w:pPr>
              <w:tabs>
                <w:tab w:val="left" w:pos="4095"/>
                <w:tab w:val="left" w:pos="4473"/>
              </w:tabs>
              <w:ind w:left="108" w:right="103" w:firstLine="600"/>
              <w:jc w:val="center"/>
              <w:rPr>
                <w:lang w:eastAsia="ru-RU"/>
              </w:rPr>
            </w:pPr>
          </w:p>
          <w:p w:rsidR="005E7AB9" w:rsidRPr="005E7AB9" w:rsidRDefault="005E7AB9" w:rsidP="005E7AB9">
            <w:pPr>
              <w:ind w:firstLine="567"/>
              <w:jc w:val="center"/>
              <w:rPr>
                <w:sz w:val="28"/>
                <w:szCs w:val="28"/>
                <w:lang w:eastAsia="ru-RU"/>
              </w:rPr>
            </w:pPr>
            <w:r w:rsidRPr="005E7AB9">
              <w:rPr>
                <w:sz w:val="28"/>
                <w:szCs w:val="28"/>
                <w:lang w:eastAsia="ru-RU"/>
              </w:rPr>
              <w:t xml:space="preserve">Розрахунок потреби в коштах на реалізацію програми </w:t>
            </w:r>
          </w:p>
          <w:p w:rsidR="005E7AB9" w:rsidRPr="005E7AB9" w:rsidRDefault="005E7AB9" w:rsidP="005E7AB9">
            <w:pPr>
              <w:tabs>
                <w:tab w:val="left" w:pos="4095"/>
                <w:tab w:val="left" w:pos="4473"/>
              </w:tabs>
              <w:ind w:left="108" w:right="103" w:firstLine="600"/>
              <w:jc w:val="center"/>
              <w:rPr>
                <w:sz w:val="28"/>
                <w:szCs w:val="28"/>
                <w:lang w:eastAsia="ru-RU"/>
              </w:rPr>
            </w:pPr>
            <w:r w:rsidRPr="005E7AB9">
              <w:rPr>
                <w:sz w:val="28"/>
                <w:szCs w:val="28"/>
                <w:lang w:eastAsia="ru-RU"/>
              </w:rPr>
              <w:t>на 2020 рік</w:t>
            </w:r>
          </w:p>
          <w:p w:rsidR="005E7AB9" w:rsidRPr="005E7AB9" w:rsidRDefault="005E7AB9" w:rsidP="005E7AB9">
            <w:pPr>
              <w:tabs>
                <w:tab w:val="left" w:pos="4095"/>
                <w:tab w:val="left" w:pos="4473"/>
              </w:tabs>
              <w:ind w:left="108" w:right="103" w:firstLine="600"/>
              <w:jc w:val="center"/>
              <w:rPr>
                <w:sz w:val="28"/>
                <w:szCs w:val="28"/>
                <w:lang w:eastAsia="ru-RU"/>
              </w:rPr>
            </w:pPr>
          </w:p>
          <w:tbl>
            <w:tblPr>
              <w:tblW w:w="9345" w:type="dxa"/>
              <w:tblLook w:val="04A0" w:firstRow="1" w:lastRow="0" w:firstColumn="1" w:lastColumn="0" w:noHBand="0" w:noVBand="1"/>
            </w:tblPr>
            <w:tblGrid>
              <w:gridCol w:w="689"/>
              <w:gridCol w:w="4556"/>
              <w:gridCol w:w="1241"/>
              <w:gridCol w:w="1534"/>
              <w:gridCol w:w="1325"/>
            </w:tblGrid>
            <w:tr w:rsidR="005E7AB9" w:rsidRPr="005E7AB9" w:rsidTr="00010F4A">
              <w:trPr>
                <w:trHeight w:val="810"/>
              </w:trPr>
              <w:tc>
                <w:tcPr>
                  <w:tcW w:w="689" w:type="dxa"/>
                  <w:tcBorders>
                    <w:top w:val="single" w:sz="4" w:space="0" w:color="auto"/>
                    <w:left w:val="single" w:sz="4" w:space="0" w:color="auto"/>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 з/п</w:t>
                  </w:r>
                </w:p>
              </w:tc>
              <w:tc>
                <w:tcPr>
                  <w:tcW w:w="4556" w:type="dxa"/>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КПКВК</w:t>
                  </w:r>
                </w:p>
              </w:tc>
              <w:tc>
                <w:tcPr>
                  <w:tcW w:w="1241" w:type="dxa"/>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Загальна кількість технічних засобів</w:t>
                  </w:r>
                </w:p>
              </w:tc>
              <w:tc>
                <w:tcPr>
                  <w:tcW w:w="1534" w:type="dxa"/>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Середня закупівельна ціна за одиницю</w:t>
                  </w:r>
                </w:p>
              </w:tc>
              <w:tc>
                <w:tcPr>
                  <w:tcW w:w="1325" w:type="dxa"/>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Сума витрат на рік</w:t>
                  </w:r>
                </w:p>
              </w:tc>
            </w:tr>
            <w:tr w:rsidR="005E7AB9" w:rsidRPr="005E7AB9" w:rsidTr="00010F4A">
              <w:trPr>
                <w:trHeight w:val="31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5E7AB9" w:rsidRPr="005E7AB9" w:rsidRDefault="005E7AB9" w:rsidP="005E7AB9">
                  <w:pPr>
                    <w:jc w:val="right"/>
                    <w:rPr>
                      <w:color w:val="000000"/>
                      <w:lang w:eastAsia="ru-RU"/>
                    </w:rPr>
                  </w:pPr>
                  <w:r w:rsidRPr="005E7AB9">
                    <w:rPr>
                      <w:color w:val="000000"/>
                      <w:lang w:eastAsia="ru-RU"/>
                    </w:rPr>
                    <w:t>1</w:t>
                  </w:r>
                </w:p>
              </w:tc>
              <w:tc>
                <w:tcPr>
                  <w:tcW w:w="4556"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center"/>
                    <w:rPr>
                      <w:color w:val="000000"/>
                      <w:lang w:eastAsia="ru-RU"/>
                    </w:rPr>
                  </w:pPr>
                  <w:r w:rsidRPr="005E7AB9">
                    <w:rPr>
                      <w:color w:val="000000"/>
                      <w:lang w:eastAsia="ru-RU"/>
                    </w:rPr>
                    <w:t>1412010</w:t>
                  </w:r>
                </w:p>
              </w:tc>
              <w:tc>
                <w:tcPr>
                  <w:tcW w:w="1241"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color w:val="000000"/>
                      <w:lang w:eastAsia="ru-RU"/>
                    </w:rPr>
                  </w:pPr>
                  <w:r w:rsidRPr="005E7AB9">
                    <w:rPr>
                      <w:color w:val="000000"/>
                      <w:lang w:eastAsia="ru-RU"/>
                    </w:rPr>
                    <w:t xml:space="preserve">49 542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center"/>
                    <w:rPr>
                      <w:lang w:eastAsia="ru-RU"/>
                    </w:rPr>
                  </w:pPr>
                  <w:r w:rsidRPr="005E7AB9">
                    <w:rPr>
                      <w:lang w:eastAsia="ru-RU"/>
                    </w:rPr>
                    <w:t>13,93</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color w:val="000000"/>
                      <w:lang w:eastAsia="ru-RU"/>
                    </w:rPr>
                  </w:pPr>
                  <w:r w:rsidRPr="005E7AB9">
                    <w:rPr>
                      <w:color w:val="000000"/>
                      <w:lang w:eastAsia="ru-RU"/>
                    </w:rPr>
                    <w:t xml:space="preserve">690 166  </w:t>
                  </w:r>
                </w:p>
              </w:tc>
            </w:tr>
            <w:tr w:rsidR="005E7AB9" w:rsidRPr="005E7AB9" w:rsidTr="00010F4A">
              <w:trPr>
                <w:trHeight w:val="31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5E7AB9" w:rsidRPr="005E7AB9" w:rsidRDefault="005E7AB9" w:rsidP="005E7AB9">
                  <w:pPr>
                    <w:jc w:val="right"/>
                    <w:rPr>
                      <w:color w:val="000000"/>
                      <w:lang w:eastAsia="ru-RU"/>
                    </w:rPr>
                  </w:pPr>
                  <w:r w:rsidRPr="005E7AB9">
                    <w:rPr>
                      <w:color w:val="000000"/>
                      <w:lang w:eastAsia="ru-RU"/>
                    </w:rPr>
                    <w:t>2</w:t>
                  </w:r>
                </w:p>
              </w:tc>
              <w:tc>
                <w:tcPr>
                  <w:tcW w:w="4556"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center"/>
                    <w:rPr>
                      <w:color w:val="000000"/>
                      <w:lang w:eastAsia="ru-RU"/>
                    </w:rPr>
                  </w:pPr>
                  <w:r w:rsidRPr="005E7AB9">
                    <w:rPr>
                      <w:color w:val="000000"/>
                      <w:lang w:eastAsia="ru-RU"/>
                    </w:rPr>
                    <w:t>1412120</w:t>
                  </w:r>
                </w:p>
              </w:tc>
              <w:tc>
                <w:tcPr>
                  <w:tcW w:w="1241"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color w:val="000000"/>
                      <w:lang w:eastAsia="ru-RU"/>
                    </w:rPr>
                  </w:pPr>
                  <w:r w:rsidRPr="005E7AB9">
                    <w:rPr>
                      <w:color w:val="000000"/>
                      <w:lang w:eastAsia="ru-RU"/>
                    </w:rPr>
                    <w:t xml:space="preserve">237 864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center"/>
                    <w:rPr>
                      <w:lang w:eastAsia="ru-RU"/>
                    </w:rPr>
                  </w:pPr>
                  <w:r w:rsidRPr="005E7AB9">
                    <w:rPr>
                      <w:lang w:eastAsia="ru-RU"/>
                    </w:rPr>
                    <w:t>28,92</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color w:val="000000"/>
                      <w:lang w:eastAsia="ru-RU"/>
                    </w:rPr>
                  </w:pPr>
                  <w:r w:rsidRPr="005E7AB9">
                    <w:rPr>
                      <w:color w:val="000000"/>
                      <w:lang w:eastAsia="ru-RU"/>
                    </w:rPr>
                    <w:t xml:space="preserve">6 878 866  </w:t>
                  </w:r>
                </w:p>
              </w:tc>
            </w:tr>
            <w:tr w:rsidR="005E7AB9" w:rsidRPr="005E7AB9" w:rsidTr="00010F4A">
              <w:trPr>
                <w:trHeight w:val="31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c>
                <w:tcPr>
                  <w:tcW w:w="4556"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Разом по програмі</w:t>
                  </w:r>
                </w:p>
              </w:tc>
              <w:tc>
                <w:tcPr>
                  <w:tcW w:w="1241"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b/>
                      <w:bCs/>
                      <w:color w:val="000000"/>
                      <w:lang w:eastAsia="ru-RU"/>
                    </w:rPr>
                  </w:pPr>
                  <w:r w:rsidRPr="005E7AB9">
                    <w:rPr>
                      <w:b/>
                      <w:bCs/>
                      <w:color w:val="000000"/>
                      <w:lang w:eastAsia="ru-RU"/>
                    </w:rPr>
                    <w:t xml:space="preserve">287 406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b/>
                      <w:bCs/>
                      <w:color w:val="000000"/>
                      <w:lang w:eastAsia="ru-RU"/>
                    </w:rPr>
                  </w:pPr>
                  <w:r w:rsidRPr="005E7AB9">
                    <w:rPr>
                      <w:b/>
                      <w:bCs/>
                      <w:color w:val="000000"/>
                      <w:lang w:eastAsia="ru-RU"/>
                    </w:rPr>
                    <w:t xml:space="preserve">7 569 032  </w:t>
                  </w:r>
                </w:p>
              </w:tc>
            </w:tr>
            <w:tr w:rsidR="005E7AB9" w:rsidRPr="005E7AB9" w:rsidTr="00010F4A">
              <w:trPr>
                <w:trHeight w:val="265"/>
              </w:trPr>
              <w:tc>
                <w:tcPr>
                  <w:tcW w:w="689" w:type="dxa"/>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p>
              </w:tc>
              <w:tc>
                <w:tcPr>
                  <w:tcW w:w="4556" w:type="dxa"/>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p>
              </w:tc>
              <w:tc>
                <w:tcPr>
                  <w:tcW w:w="1241" w:type="dxa"/>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p>
              </w:tc>
              <w:tc>
                <w:tcPr>
                  <w:tcW w:w="1534" w:type="dxa"/>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p>
              </w:tc>
              <w:tc>
                <w:tcPr>
                  <w:tcW w:w="1325" w:type="dxa"/>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p>
              </w:tc>
            </w:tr>
            <w:tr w:rsidR="005E7AB9" w:rsidRPr="005E7AB9" w:rsidTr="00010F4A">
              <w:trPr>
                <w:trHeight w:val="375"/>
              </w:trPr>
              <w:tc>
                <w:tcPr>
                  <w:tcW w:w="5245" w:type="dxa"/>
                  <w:gridSpan w:val="2"/>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Розрахунки закладів охорони здоров’я міста:</w:t>
                  </w:r>
                </w:p>
              </w:tc>
              <w:tc>
                <w:tcPr>
                  <w:tcW w:w="1241" w:type="dxa"/>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p>
              </w:tc>
              <w:tc>
                <w:tcPr>
                  <w:tcW w:w="1534" w:type="dxa"/>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p>
              </w:tc>
              <w:tc>
                <w:tcPr>
                  <w:tcW w:w="1325" w:type="dxa"/>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p>
              </w:tc>
            </w:tr>
            <w:tr w:rsidR="005E7AB9" w:rsidRPr="005E7AB9" w:rsidTr="00010F4A">
              <w:trPr>
                <w:trHeight w:val="315"/>
              </w:trPr>
              <w:tc>
                <w:tcPr>
                  <w:tcW w:w="5245" w:type="dxa"/>
                  <w:gridSpan w:val="2"/>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КЗ "Черкаська міська дитяча лікарня" ЧМР</w:t>
                  </w:r>
                </w:p>
              </w:tc>
              <w:tc>
                <w:tcPr>
                  <w:tcW w:w="1241" w:type="dxa"/>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c>
                <w:tcPr>
                  <w:tcW w:w="1534" w:type="dxa"/>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c>
                <w:tcPr>
                  <w:tcW w:w="1325" w:type="dxa"/>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r>
            <w:tr w:rsidR="005E7AB9" w:rsidRPr="005E7AB9" w:rsidTr="00010F4A">
              <w:trPr>
                <w:trHeight w:val="735"/>
              </w:trPr>
              <w:tc>
                <w:tcPr>
                  <w:tcW w:w="689" w:type="dxa"/>
                  <w:tcBorders>
                    <w:top w:val="single" w:sz="4" w:space="0" w:color="auto"/>
                    <w:left w:val="single" w:sz="4" w:space="0" w:color="auto"/>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 з/п</w:t>
                  </w:r>
                </w:p>
              </w:tc>
              <w:tc>
                <w:tcPr>
                  <w:tcW w:w="4556" w:type="dxa"/>
                  <w:tcBorders>
                    <w:top w:val="single" w:sz="4" w:space="0" w:color="auto"/>
                    <w:left w:val="nil"/>
                    <w:bottom w:val="nil"/>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Виріб медичного призначення (назва виробу, тип, вид, марка, модифікація, розмір, тощо)</w:t>
                  </w:r>
                </w:p>
              </w:tc>
              <w:tc>
                <w:tcPr>
                  <w:tcW w:w="1241" w:type="dxa"/>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Кількість</w:t>
                  </w:r>
                </w:p>
              </w:tc>
              <w:tc>
                <w:tcPr>
                  <w:tcW w:w="1534" w:type="dxa"/>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Гранична закупівельна ціна</w:t>
                  </w:r>
                </w:p>
              </w:tc>
              <w:tc>
                <w:tcPr>
                  <w:tcW w:w="1325" w:type="dxa"/>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Сума витрат на рік</w:t>
                  </w:r>
                </w:p>
              </w:tc>
            </w:tr>
            <w:tr w:rsidR="005E7AB9" w:rsidRPr="005E7AB9" w:rsidTr="00010F4A">
              <w:trPr>
                <w:trHeight w:val="25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5E7AB9" w:rsidRPr="005E7AB9" w:rsidRDefault="005E7AB9" w:rsidP="005E7AB9">
                  <w:pPr>
                    <w:jc w:val="center"/>
                    <w:rPr>
                      <w:lang w:eastAsia="ru-RU"/>
                    </w:rPr>
                  </w:pPr>
                  <w:r w:rsidRPr="005E7AB9">
                    <w:rPr>
                      <w:lang w:eastAsia="ru-RU"/>
                    </w:rPr>
                    <w:t>1</w:t>
                  </w:r>
                </w:p>
              </w:tc>
              <w:tc>
                <w:tcPr>
                  <w:tcW w:w="4556" w:type="dxa"/>
                  <w:tcBorders>
                    <w:top w:val="single" w:sz="4" w:space="0" w:color="auto"/>
                    <w:left w:val="nil"/>
                    <w:bottom w:val="single" w:sz="4" w:space="0" w:color="auto"/>
                    <w:right w:val="single" w:sz="4" w:space="0" w:color="auto"/>
                  </w:tcBorders>
                  <w:shd w:val="clear" w:color="auto" w:fill="auto"/>
                  <w:vAlign w:val="bottom"/>
                  <w:hideMark/>
                </w:tcPr>
                <w:p w:rsidR="005E7AB9" w:rsidRPr="005E7AB9" w:rsidRDefault="005E7AB9" w:rsidP="005E7AB9">
                  <w:pPr>
                    <w:rPr>
                      <w:lang w:eastAsia="ru-RU"/>
                    </w:rPr>
                  </w:pPr>
                  <w:proofErr w:type="spellStart"/>
                  <w:r w:rsidRPr="005E7AB9">
                    <w:rPr>
                      <w:lang w:eastAsia="ru-RU"/>
                    </w:rPr>
                    <w:t>Підгузник</w:t>
                  </w:r>
                  <w:proofErr w:type="spellEnd"/>
                  <w:r w:rsidRPr="005E7AB9">
                    <w:rPr>
                      <w:lang w:eastAsia="ru-RU"/>
                    </w:rPr>
                    <w:t xml:space="preserve"> дитячий Белла </w:t>
                  </w:r>
                  <w:proofErr w:type="spellStart"/>
                  <w:r w:rsidRPr="005E7AB9">
                    <w:rPr>
                      <w:lang w:eastAsia="ru-RU"/>
                    </w:rPr>
                    <w:t>беббі</w:t>
                  </w:r>
                  <w:proofErr w:type="spellEnd"/>
                  <w:r w:rsidRPr="005E7AB9">
                    <w:rPr>
                      <w:lang w:eastAsia="ru-RU"/>
                    </w:rPr>
                    <w:t xml:space="preserve"> </w:t>
                  </w:r>
                  <w:proofErr w:type="spellStart"/>
                  <w:r w:rsidRPr="005E7AB9">
                    <w:rPr>
                      <w:lang w:eastAsia="ru-RU"/>
                    </w:rPr>
                    <w:t>хеппі</w:t>
                  </w:r>
                  <w:proofErr w:type="spellEnd"/>
                  <w:r w:rsidRPr="005E7AB9">
                    <w:rPr>
                      <w:lang w:eastAsia="ru-RU"/>
                    </w:rPr>
                    <w:t xml:space="preserve"> р.4</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3 294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13,77</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45 358  </w:t>
                  </w:r>
                </w:p>
              </w:tc>
            </w:tr>
            <w:tr w:rsidR="005E7AB9" w:rsidRPr="005E7AB9" w:rsidTr="00010F4A">
              <w:trPr>
                <w:trHeight w:val="25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5E7AB9" w:rsidRPr="005E7AB9" w:rsidRDefault="005E7AB9" w:rsidP="005E7AB9">
                  <w:pPr>
                    <w:jc w:val="center"/>
                    <w:rPr>
                      <w:lang w:eastAsia="ru-RU"/>
                    </w:rPr>
                  </w:pPr>
                  <w:r w:rsidRPr="005E7AB9">
                    <w:rPr>
                      <w:lang w:eastAsia="ru-RU"/>
                    </w:rPr>
                    <w:t>2</w:t>
                  </w:r>
                </w:p>
              </w:tc>
              <w:tc>
                <w:tcPr>
                  <w:tcW w:w="4556"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rPr>
                      <w:lang w:eastAsia="ru-RU"/>
                    </w:rPr>
                  </w:pPr>
                  <w:proofErr w:type="spellStart"/>
                  <w:r w:rsidRPr="005E7AB9">
                    <w:rPr>
                      <w:lang w:eastAsia="ru-RU"/>
                    </w:rPr>
                    <w:t>Підгузник</w:t>
                  </w:r>
                  <w:proofErr w:type="spellEnd"/>
                  <w:r w:rsidRPr="005E7AB9">
                    <w:rPr>
                      <w:lang w:eastAsia="ru-RU"/>
                    </w:rPr>
                    <w:t xml:space="preserve"> дитячий Белла </w:t>
                  </w:r>
                  <w:proofErr w:type="spellStart"/>
                  <w:r w:rsidRPr="005E7AB9">
                    <w:rPr>
                      <w:lang w:eastAsia="ru-RU"/>
                    </w:rPr>
                    <w:t>беббі</w:t>
                  </w:r>
                  <w:proofErr w:type="spellEnd"/>
                  <w:r w:rsidRPr="005E7AB9">
                    <w:rPr>
                      <w:lang w:eastAsia="ru-RU"/>
                    </w:rPr>
                    <w:t xml:space="preserve"> </w:t>
                  </w:r>
                  <w:proofErr w:type="spellStart"/>
                  <w:r w:rsidRPr="005E7AB9">
                    <w:rPr>
                      <w:lang w:eastAsia="ru-RU"/>
                    </w:rPr>
                    <w:t>хеппі</w:t>
                  </w:r>
                  <w:proofErr w:type="spellEnd"/>
                  <w:r w:rsidRPr="005E7AB9">
                    <w:rPr>
                      <w:lang w:eastAsia="ru-RU"/>
                    </w:rPr>
                    <w:t xml:space="preserve"> р.5</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14 673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13,78</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202 194  </w:t>
                  </w:r>
                </w:p>
              </w:tc>
            </w:tr>
            <w:tr w:rsidR="005E7AB9" w:rsidRPr="005E7AB9" w:rsidTr="00010F4A">
              <w:trPr>
                <w:trHeight w:val="25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5E7AB9" w:rsidRPr="005E7AB9" w:rsidRDefault="005E7AB9" w:rsidP="005E7AB9">
                  <w:pPr>
                    <w:jc w:val="center"/>
                    <w:rPr>
                      <w:lang w:eastAsia="ru-RU"/>
                    </w:rPr>
                  </w:pPr>
                  <w:r w:rsidRPr="005E7AB9">
                    <w:rPr>
                      <w:lang w:eastAsia="ru-RU"/>
                    </w:rPr>
                    <w:t>3</w:t>
                  </w:r>
                </w:p>
              </w:tc>
              <w:tc>
                <w:tcPr>
                  <w:tcW w:w="4556"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rPr>
                      <w:lang w:eastAsia="ru-RU"/>
                    </w:rPr>
                  </w:pPr>
                  <w:proofErr w:type="spellStart"/>
                  <w:r w:rsidRPr="005E7AB9">
                    <w:rPr>
                      <w:lang w:eastAsia="ru-RU"/>
                    </w:rPr>
                    <w:t>Підгузник</w:t>
                  </w:r>
                  <w:proofErr w:type="spellEnd"/>
                  <w:r w:rsidRPr="005E7AB9">
                    <w:rPr>
                      <w:lang w:eastAsia="ru-RU"/>
                    </w:rPr>
                    <w:t xml:space="preserve"> дитячий Белла </w:t>
                  </w:r>
                  <w:proofErr w:type="spellStart"/>
                  <w:r w:rsidRPr="005E7AB9">
                    <w:rPr>
                      <w:lang w:eastAsia="ru-RU"/>
                    </w:rPr>
                    <w:t>беббі</w:t>
                  </w:r>
                  <w:proofErr w:type="spellEnd"/>
                  <w:r w:rsidRPr="005E7AB9">
                    <w:rPr>
                      <w:lang w:eastAsia="ru-RU"/>
                    </w:rPr>
                    <w:t xml:space="preserve"> </w:t>
                  </w:r>
                  <w:proofErr w:type="spellStart"/>
                  <w:r w:rsidRPr="005E7AB9">
                    <w:rPr>
                      <w:lang w:eastAsia="ru-RU"/>
                    </w:rPr>
                    <w:t>хеппі</w:t>
                  </w:r>
                  <w:proofErr w:type="spellEnd"/>
                  <w:r w:rsidRPr="005E7AB9">
                    <w:rPr>
                      <w:lang w:eastAsia="ru-RU"/>
                    </w:rPr>
                    <w:t xml:space="preserve"> р.6</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19 764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7,75</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153 171  </w:t>
                  </w:r>
                </w:p>
              </w:tc>
            </w:tr>
            <w:tr w:rsidR="005E7AB9" w:rsidRPr="005E7AB9" w:rsidTr="00010F4A">
              <w:trPr>
                <w:trHeight w:val="25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5E7AB9" w:rsidRPr="005E7AB9" w:rsidRDefault="005E7AB9" w:rsidP="005E7AB9">
                  <w:pPr>
                    <w:jc w:val="center"/>
                    <w:rPr>
                      <w:lang w:eastAsia="ru-RU"/>
                    </w:rPr>
                  </w:pPr>
                  <w:r w:rsidRPr="005E7AB9">
                    <w:rPr>
                      <w:lang w:eastAsia="ru-RU"/>
                    </w:rPr>
                    <w:t>4</w:t>
                  </w:r>
                </w:p>
              </w:tc>
              <w:tc>
                <w:tcPr>
                  <w:tcW w:w="4556"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rPr>
                      <w:lang w:eastAsia="ru-RU"/>
                    </w:rPr>
                  </w:pPr>
                  <w:proofErr w:type="spellStart"/>
                  <w:r w:rsidRPr="005E7AB9">
                    <w:rPr>
                      <w:lang w:eastAsia="ru-RU"/>
                    </w:rPr>
                    <w:t>Підгузник</w:t>
                  </w:r>
                  <w:proofErr w:type="spellEnd"/>
                  <w:r w:rsidRPr="005E7AB9">
                    <w:rPr>
                      <w:lang w:eastAsia="ru-RU"/>
                    </w:rPr>
                    <w:t xml:space="preserve"> дорослий </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11 445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23,65</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270 674  </w:t>
                  </w:r>
                </w:p>
              </w:tc>
            </w:tr>
            <w:tr w:rsidR="005E7AB9" w:rsidRPr="005E7AB9" w:rsidTr="00010F4A">
              <w:trPr>
                <w:trHeight w:val="25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5E7AB9" w:rsidRPr="005E7AB9" w:rsidRDefault="005E7AB9" w:rsidP="005E7AB9">
                  <w:pPr>
                    <w:jc w:val="center"/>
                    <w:rPr>
                      <w:lang w:eastAsia="ru-RU"/>
                    </w:rPr>
                  </w:pPr>
                  <w:r w:rsidRPr="005E7AB9">
                    <w:rPr>
                      <w:lang w:eastAsia="ru-RU"/>
                    </w:rPr>
                    <w:t>5</w:t>
                  </w:r>
                </w:p>
              </w:tc>
              <w:tc>
                <w:tcPr>
                  <w:tcW w:w="4556"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rPr>
                      <w:lang w:eastAsia="ru-RU"/>
                    </w:rPr>
                  </w:pPr>
                  <w:proofErr w:type="spellStart"/>
                  <w:r w:rsidRPr="005E7AB9">
                    <w:rPr>
                      <w:lang w:eastAsia="ru-RU"/>
                    </w:rPr>
                    <w:t>Калоприймач</w:t>
                  </w:r>
                  <w:proofErr w:type="spellEnd"/>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366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51,28</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18 768  </w:t>
                  </w:r>
                </w:p>
              </w:tc>
            </w:tr>
            <w:tr w:rsidR="005E7AB9" w:rsidRPr="005E7AB9" w:rsidTr="00010F4A">
              <w:trPr>
                <w:trHeight w:val="31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5E7AB9" w:rsidRPr="005E7AB9" w:rsidRDefault="005E7AB9" w:rsidP="005E7AB9">
                  <w:pPr>
                    <w:rPr>
                      <w:b/>
                      <w:bCs/>
                      <w:lang w:eastAsia="ru-RU"/>
                    </w:rPr>
                  </w:pPr>
                  <w:r w:rsidRPr="005E7AB9">
                    <w:rPr>
                      <w:b/>
                      <w:bCs/>
                      <w:lang w:eastAsia="ru-RU"/>
                    </w:rPr>
                    <w:t> </w:t>
                  </w:r>
                </w:p>
              </w:tc>
              <w:tc>
                <w:tcPr>
                  <w:tcW w:w="4556"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rPr>
                      <w:b/>
                      <w:bCs/>
                      <w:lang w:eastAsia="ru-RU"/>
                    </w:rPr>
                  </w:pPr>
                  <w:r w:rsidRPr="005E7AB9">
                    <w:rPr>
                      <w:b/>
                      <w:bCs/>
                      <w:lang w:eastAsia="ru-RU"/>
                    </w:rPr>
                    <w:t>Усього по закладу</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b/>
                      <w:bCs/>
                      <w:lang w:eastAsia="ru-RU"/>
                    </w:rPr>
                  </w:pPr>
                  <w:r w:rsidRPr="005E7AB9">
                    <w:rPr>
                      <w:b/>
                      <w:bCs/>
                      <w:lang w:eastAsia="ru-RU"/>
                    </w:rPr>
                    <w:t xml:space="preserve">49 542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rPr>
                      <w:b/>
                      <w:bCs/>
                      <w:lang w:eastAsia="ru-RU"/>
                    </w:rPr>
                  </w:pPr>
                  <w:r w:rsidRPr="005E7AB9">
                    <w:rPr>
                      <w:b/>
                      <w:bCs/>
                      <w:lang w:eastAsia="ru-RU"/>
                    </w:rPr>
                    <w:t> </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b/>
                      <w:bCs/>
                      <w:lang w:eastAsia="ru-RU"/>
                    </w:rPr>
                  </w:pPr>
                  <w:r w:rsidRPr="005E7AB9">
                    <w:rPr>
                      <w:b/>
                      <w:bCs/>
                      <w:lang w:eastAsia="ru-RU"/>
                    </w:rPr>
                    <w:t xml:space="preserve"> 690 166   </w:t>
                  </w:r>
                </w:p>
              </w:tc>
            </w:tr>
            <w:tr w:rsidR="005E7AB9" w:rsidRPr="005E7AB9" w:rsidTr="00010F4A">
              <w:trPr>
                <w:trHeight w:val="255"/>
              </w:trPr>
              <w:tc>
                <w:tcPr>
                  <w:tcW w:w="689" w:type="dxa"/>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4556" w:type="dxa"/>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1241" w:type="dxa"/>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1534" w:type="dxa"/>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1325" w:type="dxa"/>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r>
            <w:tr w:rsidR="005E7AB9" w:rsidRPr="005E7AB9" w:rsidTr="00010F4A">
              <w:trPr>
                <w:trHeight w:val="315"/>
              </w:trPr>
              <w:tc>
                <w:tcPr>
                  <w:tcW w:w="5245" w:type="dxa"/>
                  <w:gridSpan w:val="2"/>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КНП "Перший ЧМ ЦПМСД"</w:t>
                  </w:r>
                </w:p>
              </w:tc>
              <w:tc>
                <w:tcPr>
                  <w:tcW w:w="1241" w:type="dxa"/>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c>
                <w:tcPr>
                  <w:tcW w:w="1534" w:type="dxa"/>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c>
                <w:tcPr>
                  <w:tcW w:w="1325" w:type="dxa"/>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r>
            <w:tr w:rsidR="005E7AB9" w:rsidRPr="005E7AB9" w:rsidTr="00010F4A">
              <w:trPr>
                <w:trHeight w:val="525"/>
              </w:trPr>
              <w:tc>
                <w:tcPr>
                  <w:tcW w:w="689" w:type="dxa"/>
                  <w:tcBorders>
                    <w:top w:val="single" w:sz="4" w:space="0" w:color="auto"/>
                    <w:left w:val="single" w:sz="4" w:space="0" w:color="auto"/>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 з/п</w:t>
                  </w:r>
                </w:p>
              </w:tc>
              <w:tc>
                <w:tcPr>
                  <w:tcW w:w="4556" w:type="dxa"/>
                  <w:tcBorders>
                    <w:top w:val="single" w:sz="4" w:space="0" w:color="auto"/>
                    <w:left w:val="nil"/>
                    <w:bottom w:val="nil"/>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Виріб медичного призначення (назва виробу, тип, вид, марка, модифікація, розмір, тощо)</w:t>
                  </w:r>
                </w:p>
              </w:tc>
              <w:tc>
                <w:tcPr>
                  <w:tcW w:w="1241" w:type="dxa"/>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Кількість</w:t>
                  </w:r>
                </w:p>
              </w:tc>
              <w:tc>
                <w:tcPr>
                  <w:tcW w:w="1534" w:type="dxa"/>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Гранична закупівельна ціна</w:t>
                  </w:r>
                </w:p>
              </w:tc>
              <w:tc>
                <w:tcPr>
                  <w:tcW w:w="1325" w:type="dxa"/>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Сума витрат на рік</w:t>
                  </w:r>
                </w:p>
              </w:tc>
            </w:tr>
            <w:tr w:rsidR="005E7AB9" w:rsidRPr="005E7AB9" w:rsidTr="00010F4A">
              <w:trPr>
                <w:trHeight w:val="765"/>
              </w:trPr>
              <w:tc>
                <w:tcPr>
                  <w:tcW w:w="689" w:type="dxa"/>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1</w:t>
                  </w:r>
                </w:p>
              </w:tc>
              <w:tc>
                <w:tcPr>
                  <w:tcW w:w="4556" w:type="dxa"/>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Калоприйм</w:t>
                  </w:r>
                  <w:proofErr w:type="spellEnd"/>
                  <w:r w:rsidRPr="005E7AB9">
                    <w:rPr>
                      <w:lang w:eastAsia="ru-RU"/>
                    </w:rPr>
                    <w:t xml:space="preserve">ач стомічний </w:t>
                  </w:r>
                  <w:proofErr w:type="spellStart"/>
                  <w:r w:rsidRPr="005E7AB9">
                    <w:rPr>
                      <w:lang w:eastAsia="ru-RU"/>
                    </w:rPr>
                    <w:t>mc</w:t>
                  </w:r>
                  <w:proofErr w:type="spellEnd"/>
                  <w:r w:rsidRPr="005E7AB9">
                    <w:rPr>
                      <w:lang w:eastAsia="ru-RU"/>
                    </w:rPr>
                    <w:t xml:space="preserve"> 2000 однокомпонентний відкритий, непрозорий, розмір для вирізання 15-60 мм</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2 928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54,50</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159 576   </w:t>
                  </w:r>
                </w:p>
              </w:tc>
            </w:tr>
            <w:tr w:rsidR="005E7AB9" w:rsidRPr="005E7AB9" w:rsidTr="00010F4A">
              <w:trPr>
                <w:trHeight w:val="825"/>
              </w:trPr>
              <w:tc>
                <w:tcPr>
                  <w:tcW w:w="689" w:type="dxa"/>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2</w:t>
                  </w:r>
                </w:p>
              </w:tc>
              <w:tc>
                <w:tcPr>
                  <w:tcW w:w="4556" w:type="dxa"/>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Калоприймач</w:t>
                  </w:r>
                  <w:proofErr w:type="spellEnd"/>
                  <w:r w:rsidRPr="005E7AB9">
                    <w:rPr>
                      <w:lang w:eastAsia="ru-RU"/>
                    </w:rPr>
                    <w:t xml:space="preserve"> -   ( </w:t>
                  </w:r>
                  <w:proofErr w:type="spellStart"/>
                  <w:r w:rsidRPr="005E7AB9">
                    <w:rPr>
                      <w:lang w:eastAsia="ru-RU"/>
                    </w:rPr>
                    <w:t>Сечо</w:t>
                  </w:r>
                  <w:proofErr w:type="spellEnd"/>
                  <w:r w:rsidRPr="005E7AB9">
                    <w:rPr>
                      <w:lang w:eastAsia="ru-RU"/>
                    </w:rPr>
                    <w:t xml:space="preserve">) - </w:t>
                  </w:r>
                  <w:proofErr w:type="spellStart"/>
                  <w:r w:rsidRPr="005E7AB9">
                    <w:rPr>
                      <w:lang w:eastAsia="ru-RU"/>
                    </w:rPr>
                    <w:t>стомічний</w:t>
                  </w:r>
                  <w:proofErr w:type="spellEnd"/>
                  <w:r w:rsidRPr="005E7AB9">
                    <w:rPr>
                      <w:lang w:eastAsia="ru-RU"/>
                    </w:rPr>
                    <w:t xml:space="preserve"> двокомпонентний </w:t>
                  </w:r>
                  <w:proofErr w:type="spellStart"/>
                  <w:r w:rsidRPr="005E7AB9">
                    <w:rPr>
                      <w:lang w:eastAsia="ru-RU"/>
                    </w:rPr>
                    <w:t>Alterna</w:t>
                  </w:r>
                  <w:proofErr w:type="spellEnd"/>
                  <w:r w:rsidRPr="005E7AB9">
                    <w:rPr>
                      <w:lang w:eastAsia="ru-RU"/>
                    </w:rPr>
                    <w:t xml:space="preserve"> УРО, мішок відкритий прозорий, фланець 50 мм., об'єм 375 </w:t>
                  </w:r>
                  <w:proofErr w:type="spellStart"/>
                  <w:r w:rsidRPr="005E7AB9">
                    <w:rPr>
                      <w:lang w:eastAsia="ru-RU"/>
                    </w:rPr>
                    <w:t>мл</w:t>
                  </w:r>
                  <w:proofErr w:type="spellEnd"/>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366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41,67</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15 251   </w:t>
                  </w:r>
                </w:p>
              </w:tc>
            </w:tr>
            <w:tr w:rsidR="005E7AB9" w:rsidRPr="005E7AB9" w:rsidTr="00010F4A">
              <w:trPr>
                <w:trHeight w:val="866"/>
              </w:trPr>
              <w:tc>
                <w:tcPr>
                  <w:tcW w:w="689" w:type="dxa"/>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2</w:t>
                  </w:r>
                </w:p>
              </w:tc>
              <w:tc>
                <w:tcPr>
                  <w:tcW w:w="4556" w:type="dxa"/>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Калоприймач</w:t>
                  </w:r>
                  <w:proofErr w:type="spellEnd"/>
                  <w:r w:rsidRPr="005E7AB9">
                    <w:rPr>
                      <w:lang w:eastAsia="ru-RU"/>
                    </w:rPr>
                    <w:t xml:space="preserve"> -  (</w:t>
                  </w:r>
                  <w:proofErr w:type="spellStart"/>
                  <w:r w:rsidRPr="005E7AB9">
                    <w:rPr>
                      <w:lang w:eastAsia="ru-RU"/>
                    </w:rPr>
                    <w:t>Сечо</w:t>
                  </w:r>
                  <w:proofErr w:type="spellEnd"/>
                  <w:r w:rsidRPr="005E7AB9">
                    <w:rPr>
                      <w:lang w:eastAsia="ru-RU"/>
                    </w:rPr>
                    <w:t xml:space="preserve">)  - </w:t>
                  </w:r>
                  <w:proofErr w:type="spellStart"/>
                  <w:r w:rsidRPr="005E7AB9">
                    <w:rPr>
                      <w:lang w:eastAsia="ru-RU"/>
                    </w:rPr>
                    <w:t>стомічний</w:t>
                  </w:r>
                  <w:proofErr w:type="spellEnd"/>
                  <w:r w:rsidRPr="005E7AB9">
                    <w:rPr>
                      <w:lang w:eastAsia="ru-RU"/>
                    </w:rPr>
                    <w:t xml:space="preserve"> двокомпонентний </w:t>
                  </w:r>
                  <w:proofErr w:type="spellStart"/>
                  <w:r w:rsidRPr="005E7AB9">
                    <w:rPr>
                      <w:lang w:eastAsia="ru-RU"/>
                    </w:rPr>
                    <w:t>Alterna</w:t>
                  </w:r>
                  <w:proofErr w:type="spellEnd"/>
                  <w:r w:rsidRPr="005E7AB9">
                    <w:rPr>
                      <w:lang w:eastAsia="ru-RU"/>
                    </w:rPr>
                    <w:t xml:space="preserve">, пластина </w:t>
                  </w:r>
                  <w:proofErr w:type="spellStart"/>
                  <w:r w:rsidRPr="005E7AB9">
                    <w:rPr>
                      <w:lang w:eastAsia="ru-RU"/>
                    </w:rPr>
                    <w:t>Long</w:t>
                  </w:r>
                  <w:proofErr w:type="spellEnd"/>
                  <w:r w:rsidRPr="005E7AB9">
                    <w:rPr>
                      <w:lang w:eastAsia="ru-RU"/>
                    </w:rPr>
                    <w:t xml:space="preserve"> </w:t>
                  </w:r>
                  <w:proofErr w:type="spellStart"/>
                  <w:r w:rsidRPr="005E7AB9">
                    <w:rPr>
                      <w:lang w:eastAsia="ru-RU"/>
                    </w:rPr>
                    <w:t>Wear</w:t>
                  </w:r>
                  <w:proofErr w:type="spellEnd"/>
                  <w:r w:rsidRPr="005E7AB9">
                    <w:rPr>
                      <w:lang w:eastAsia="ru-RU"/>
                    </w:rPr>
                    <w:t xml:space="preserve">, фланець 50 мм., розмір для </w:t>
                  </w:r>
                  <w:r w:rsidRPr="005E7AB9">
                    <w:rPr>
                      <w:lang w:eastAsia="ru-RU"/>
                    </w:rPr>
                    <w:lastRenderedPageBreak/>
                    <w:t>вирізання 10-45 мм</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lastRenderedPageBreak/>
                    <w:t xml:space="preserve">179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51,28</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9 179   </w:t>
                  </w:r>
                </w:p>
              </w:tc>
            </w:tr>
            <w:tr w:rsidR="005E7AB9" w:rsidRPr="005E7AB9" w:rsidTr="00010F4A">
              <w:trPr>
                <w:trHeight w:val="765"/>
              </w:trPr>
              <w:tc>
                <w:tcPr>
                  <w:tcW w:w="689" w:type="dxa"/>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lastRenderedPageBreak/>
                    <w:t>3</w:t>
                  </w:r>
                </w:p>
              </w:tc>
              <w:tc>
                <w:tcPr>
                  <w:tcW w:w="4556" w:type="dxa"/>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Калоприймач</w:t>
                  </w:r>
                  <w:proofErr w:type="spellEnd"/>
                  <w:r w:rsidRPr="005E7AB9">
                    <w:rPr>
                      <w:lang w:eastAsia="ru-RU"/>
                    </w:rPr>
                    <w:t xml:space="preserve"> </w:t>
                  </w:r>
                  <w:proofErr w:type="spellStart"/>
                  <w:r w:rsidRPr="005E7AB9">
                    <w:rPr>
                      <w:lang w:eastAsia="ru-RU"/>
                    </w:rPr>
                    <w:t>стомічний</w:t>
                  </w:r>
                  <w:proofErr w:type="spellEnd"/>
                  <w:r w:rsidRPr="005E7AB9">
                    <w:rPr>
                      <w:lang w:eastAsia="ru-RU"/>
                    </w:rPr>
                    <w:t xml:space="preserve"> однокомпонентний </w:t>
                  </w:r>
                  <w:proofErr w:type="spellStart"/>
                  <w:r w:rsidRPr="005E7AB9">
                    <w:rPr>
                      <w:lang w:eastAsia="ru-RU"/>
                    </w:rPr>
                    <w:t>Alterna</w:t>
                  </w:r>
                  <w:proofErr w:type="spellEnd"/>
                  <w:r w:rsidRPr="005E7AB9">
                    <w:rPr>
                      <w:lang w:eastAsia="ru-RU"/>
                    </w:rPr>
                    <w:t xml:space="preserve"> </w:t>
                  </w:r>
                  <w:proofErr w:type="spellStart"/>
                  <w:r w:rsidRPr="005E7AB9">
                    <w:rPr>
                      <w:lang w:eastAsia="ru-RU"/>
                    </w:rPr>
                    <w:t>Free</w:t>
                  </w:r>
                  <w:proofErr w:type="spellEnd"/>
                  <w:r w:rsidRPr="005E7AB9">
                    <w:rPr>
                      <w:lang w:eastAsia="ru-RU"/>
                    </w:rPr>
                    <w:t xml:space="preserve"> відкритий розмір для вирізання 12-75 мм</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366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61,26</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22 421   </w:t>
                  </w:r>
                </w:p>
              </w:tc>
            </w:tr>
            <w:tr w:rsidR="005E7AB9" w:rsidRPr="005E7AB9" w:rsidTr="00010F4A">
              <w:trPr>
                <w:trHeight w:val="862"/>
              </w:trPr>
              <w:tc>
                <w:tcPr>
                  <w:tcW w:w="689" w:type="dxa"/>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4</w:t>
                  </w:r>
                </w:p>
              </w:tc>
              <w:tc>
                <w:tcPr>
                  <w:tcW w:w="4556" w:type="dxa"/>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Сечо</w:t>
                  </w:r>
                  <w:proofErr w:type="spellEnd"/>
                  <w:r w:rsidRPr="005E7AB9">
                    <w:rPr>
                      <w:lang w:eastAsia="ru-RU"/>
                    </w:rPr>
                    <w:t xml:space="preserve">приймач Vogt </w:t>
                  </w:r>
                  <w:proofErr w:type="spellStart"/>
                  <w:r w:rsidRPr="005E7AB9">
                    <w:rPr>
                      <w:lang w:eastAsia="ru-RU"/>
                    </w:rPr>
                    <w:t>Medical</w:t>
                  </w:r>
                  <w:proofErr w:type="spellEnd"/>
                  <w:r w:rsidRPr="005E7AB9">
                    <w:rPr>
                      <w:lang w:eastAsia="ru-RU"/>
                    </w:rPr>
                    <w:t xml:space="preserve"> 2000 </w:t>
                  </w:r>
                  <w:proofErr w:type="spellStart"/>
                  <w:r w:rsidRPr="005E7AB9">
                    <w:rPr>
                      <w:lang w:eastAsia="ru-RU"/>
                    </w:rPr>
                    <w:t>мл</w:t>
                  </w:r>
                  <w:proofErr w:type="spellEnd"/>
                  <w:r w:rsidRPr="005E7AB9">
                    <w:rPr>
                      <w:lang w:eastAsia="ru-RU"/>
                    </w:rPr>
                    <w:t xml:space="preserve"> з хрестоподібним зливом з кріпленням або без, стерильний</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1 098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23,18</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25 452   </w:t>
                  </w:r>
                </w:p>
              </w:tc>
            </w:tr>
            <w:tr w:rsidR="005E7AB9" w:rsidRPr="005E7AB9" w:rsidTr="00010F4A">
              <w:trPr>
                <w:trHeight w:val="820"/>
              </w:trPr>
              <w:tc>
                <w:tcPr>
                  <w:tcW w:w="689" w:type="dxa"/>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5</w:t>
                  </w:r>
                </w:p>
              </w:tc>
              <w:tc>
                <w:tcPr>
                  <w:tcW w:w="4556" w:type="dxa"/>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r w:rsidRPr="005E7AB9">
                    <w:rPr>
                      <w:lang w:eastAsia="ru-RU"/>
                    </w:rPr>
                    <w:t xml:space="preserve">Сечоприймач  </w:t>
                  </w:r>
                  <w:proofErr w:type="spellStart"/>
                  <w:r w:rsidRPr="005E7AB9">
                    <w:rPr>
                      <w:lang w:eastAsia="ru-RU"/>
                    </w:rPr>
                    <w:t>Сечоприймач</w:t>
                  </w:r>
                  <w:proofErr w:type="spellEnd"/>
                  <w:r w:rsidRPr="005E7AB9">
                    <w:rPr>
                      <w:lang w:eastAsia="ru-RU"/>
                    </w:rPr>
                    <w:t xml:space="preserve"> ніжний </w:t>
                  </w:r>
                  <w:proofErr w:type="spellStart"/>
                  <w:r w:rsidRPr="005E7AB9">
                    <w:rPr>
                      <w:lang w:eastAsia="ru-RU"/>
                    </w:rPr>
                    <w:t>Vogt</w:t>
                  </w:r>
                  <w:proofErr w:type="spellEnd"/>
                  <w:r w:rsidRPr="005E7AB9">
                    <w:rPr>
                      <w:lang w:eastAsia="ru-RU"/>
                    </w:rPr>
                    <w:t xml:space="preserve"> </w:t>
                  </w:r>
                  <w:proofErr w:type="spellStart"/>
                  <w:r w:rsidRPr="005E7AB9">
                    <w:rPr>
                      <w:lang w:eastAsia="ru-RU"/>
                    </w:rPr>
                    <w:t>Medical</w:t>
                  </w:r>
                  <w:proofErr w:type="spellEnd"/>
                  <w:r w:rsidRPr="005E7AB9">
                    <w:rPr>
                      <w:lang w:eastAsia="ru-RU"/>
                    </w:rPr>
                    <w:t xml:space="preserve"> 750 </w:t>
                  </w:r>
                  <w:proofErr w:type="spellStart"/>
                  <w:r w:rsidRPr="005E7AB9">
                    <w:rPr>
                      <w:lang w:eastAsia="ru-RU"/>
                    </w:rPr>
                    <w:t>мл</w:t>
                  </w:r>
                  <w:proofErr w:type="spellEnd"/>
                  <w:r w:rsidRPr="005E7AB9">
                    <w:rPr>
                      <w:lang w:eastAsia="ru-RU"/>
                    </w:rPr>
                    <w:t xml:space="preserve"> з хрестоподібним зливом з кріпленням або без, стерильний</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245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26,22</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6 424   </w:t>
                  </w:r>
                </w:p>
              </w:tc>
            </w:tr>
            <w:tr w:rsidR="005E7AB9" w:rsidRPr="005E7AB9" w:rsidTr="00010F4A">
              <w:trPr>
                <w:trHeight w:val="255"/>
              </w:trPr>
              <w:tc>
                <w:tcPr>
                  <w:tcW w:w="689" w:type="dxa"/>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6</w:t>
                  </w:r>
                </w:p>
              </w:tc>
              <w:tc>
                <w:tcPr>
                  <w:tcW w:w="4556" w:type="dxa"/>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r w:rsidRPr="005E7AB9">
                    <w:rPr>
                      <w:lang w:eastAsia="ru-RU"/>
                    </w:rPr>
                    <w:t xml:space="preserve">Прокладки урологічні Белла Сені леді </w:t>
                  </w:r>
                  <w:proofErr w:type="spellStart"/>
                  <w:r w:rsidRPr="005E7AB9">
                    <w:rPr>
                      <w:lang w:eastAsia="ru-RU"/>
                    </w:rPr>
                    <w:t>супер</w:t>
                  </w:r>
                  <w:proofErr w:type="spellEnd"/>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1 098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16,96</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18 622   </w:t>
                  </w:r>
                </w:p>
              </w:tc>
            </w:tr>
            <w:tr w:rsidR="005E7AB9" w:rsidRPr="005E7AB9" w:rsidTr="00010F4A">
              <w:trPr>
                <w:trHeight w:val="255"/>
              </w:trPr>
              <w:tc>
                <w:tcPr>
                  <w:tcW w:w="689" w:type="dxa"/>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7</w:t>
                  </w:r>
                </w:p>
              </w:tc>
              <w:tc>
                <w:tcPr>
                  <w:tcW w:w="4556" w:type="dxa"/>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Підгузники</w:t>
                  </w:r>
                  <w:proofErr w:type="spellEnd"/>
                  <w:r w:rsidRPr="005E7AB9">
                    <w:rPr>
                      <w:lang w:eastAsia="ru-RU"/>
                    </w:rPr>
                    <w:t xml:space="preserve"> дорослі Белла </w:t>
                  </w:r>
                  <w:proofErr w:type="spellStart"/>
                  <w:r w:rsidRPr="005E7AB9">
                    <w:rPr>
                      <w:lang w:eastAsia="ru-RU"/>
                    </w:rPr>
                    <w:t>супер</w:t>
                  </w:r>
                  <w:proofErr w:type="spellEnd"/>
                  <w:r w:rsidRPr="005E7AB9">
                    <w:rPr>
                      <w:lang w:eastAsia="ru-RU"/>
                    </w:rPr>
                    <w:t xml:space="preserve"> </w:t>
                  </w:r>
                  <w:proofErr w:type="spellStart"/>
                  <w:r w:rsidRPr="005E7AB9">
                    <w:rPr>
                      <w:lang w:eastAsia="ru-RU"/>
                    </w:rPr>
                    <w:t>сені</w:t>
                  </w:r>
                  <w:proofErr w:type="spellEnd"/>
                  <w:r w:rsidRPr="005E7AB9">
                    <w:rPr>
                      <w:lang w:eastAsia="ru-RU"/>
                    </w:rPr>
                    <w:t xml:space="preserve"> в </w:t>
                  </w:r>
                  <w:proofErr w:type="spellStart"/>
                  <w:r w:rsidRPr="005E7AB9">
                    <w:rPr>
                      <w:lang w:eastAsia="ru-RU"/>
                    </w:rPr>
                    <w:t>асорт</w:t>
                  </w:r>
                  <w:proofErr w:type="spellEnd"/>
                  <w:r w:rsidRPr="005E7AB9">
                    <w:rPr>
                      <w:lang w:eastAsia="ru-RU"/>
                    </w:rPr>
                    <w:t>., С,М,Л,S</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29 280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25,66</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751 325   </w:t>
                  </w:r>
                </w:p>
              </w:tc>
            </w:tr>
            <w:tr w:rsidR="005E7AB9" w:rsidRPr="005E7AB9" w:rsidTr="00010F4A">
              <w:trPr>
                <w:trHeight w:val="25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5E7AB9" w:rsidRPr="005E7AB9" w:rsidRDefault="005E7AB9" w:rsidP="005E7AB9">
                  <w:pPr>
                    <w:jc w:val="center"/>
                    <w:rPr>
                      <w:lang w:eastAsia="ru-RU"/>
                    </w:rPr>
                  </w:pPr>
                  <w:r w:rsidRPr="005E7AB9">
                    <w:rPr>
                      <w:lang w:eastAsia="ru-RU"/>
                    </w:rPr>
                    <w:t>8</w:t>
                  </w:r>
                </w:p>
              </w:tc>
              <w:tc>
                <w:tcPr>
                  <w:tcW w:w="4556"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rPr>
                      <w:lang w:eastAsia="ru-RU"/>
                    </w:rPr>
                  </w:pPr>
                  <w:proofErr w:type="spellStart"/>
                  <w:r w:rsidRPr="005E7AB9">
                    <w:rPr>
                      <w:lang w:eastAsia="ru-RU"/>
                    </w:rPr>
                    <w:t>Підгузник</w:t>
                  </w:r>
                  <w:proofErr w:type="spellEnd"/>
                  <w:r w:rsidRPr="005E7AB9">
                    <w:rPr>
                      <w:lang w:eastAsia="ru-RU"/>
                    </w:rPr>
                    <w:t xml:space="preserve"> дорослий </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1 098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25,66</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28 175  </w:t>
                  </w:r>
                </w:p>
              </w:tc>
            </w:tr>
            <w:tr w:rsidR="005E7AB9" w:rsidRPr="005E7AB9" w:rsidTr="00010F4A">
              <w:trPr>
                <w:trHeight w:val="31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5E7AB9" w:rsidRPr="005E7AB9" w:rsidRDefault="005E7AB9" w:rsidP="005E7AB9">
                  <w:pPr>
                    <w:rPr>
                      <w:b/>
                      <w:bCs/>
                      <w:lang w:eastAsia="ru-RU"/>
                    </w:rPr>
                  </w:pPr>
                  <w:r w:rsidRPr="005E7AB9">
                    <w:rPr>
                      <w:b/>
                      <w:bCs/>
                      <w:lang w:eastAsia="ru-RU"/>
                    </w:rPr>
                    <w:t> </w:t>
                  </w:r>
                </w:p>
              </w:tc>
              <w:tc>
                <w:tcPr>
                  <w:tcW w:w="4556"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rPr>
                      <w:b/>
                      <w:bCs/>
                      <w:lang w:eastAsia="ru-RU"/>
                    </w:rPr>
                  </w:pPr>
                  <w:r w:rsidRPr="005E7AB9">
                    <w:rPr>
                      <w:b/>
                      <w:bCs/>
                      <w:lang w:eastAsia="ru-RU"/>
                    </w:rPr>
                    <w:t>Усього по закладу</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b/>
                      <w:bCs/>
                      <w:lang w:eastAsia="ru-RU"/>
                    </w:rPr>
                  </w:pPr>
                  <w:r w:rsidRPr="005E7AB9">
                    <w:rPr>
                      <w:b/>
                      <w:bCs/>
                      <w:lang w:eastAsia="ru-RU"/>
                    </w:rPr>
                    <w:t xml:space="preserve">36 658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rPr>
                      <w:b/>
                      <w:bCs/>
                      <w:lang w:eastAsia="ru-RU"/>
                    </w:rPr>
                  </w:pPr>
                  <w:r w:rsidRPr="005E7AB9">
                    <w:rPr>
                      <w:b/>
                      <w:bCs/>
                      <w:lang w:eastAsia="ru-RU"/>
                    </w:rPr>
                    <w:t> </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b/>
                      <w:bCs/>
                      <w:color w:val="000000"/>
                      <w:lang w:eastAsia="ru-RU"/>
                    </w:rPr>
                  </w:pPr>
                  <w:r w:rsidRPr="005E7AB9">
                    <w:rPr>
                      <w:b/>
                      <w:bCs/>
                      <w:color w:val="000000"/>
                      <w:lang w:eastAsia="ru-RU"/>
                    </w:rPr>
                    <w:t xml:space="preserve">1 036 425   </w:t>
                  </w:r>
                </w:p>
              </w:tc>
            </w:tr>
            <w:tr w:rsidR="005E7AB9" w:rsidRPr="005E7AB9" w:rsidTr="00010F4A">
              <w:trPr>
                <w:trHeight w:val="255"/>
              </w:trPr>
              <w:tc>
                <w:tcPr>
                  <w:tcW w:w="689" w:type="dxa"/>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4556" w:type="dxa"/>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1241" w:type="dxa"/>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1534" w:type="dxa"/>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1325" w:type="dxa"/>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r>
            <w:tr w:rsidR="005E7AB9" w:rsidRPr="005E7AB9" w:rsidTr="00010F4A">
              <w:trPr>
                <w:trHeight w:val="315"/>
              </w:trPr>
              <w:tc>
                <w:tcPr>
                  <w:tcW w:w="5245" w:type="dxa"/>
                  <w:gridSpan w:val="2"/>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КНП "Другий ЧМ ЦПМСД"</w:t>
                  </w:r>
                </w:p>
              </w:tc>
              <w:tc>
                <w:tcPr>
                  <w:tcW w:w="1241" w:type="dxa"/>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c>
                <w:tcPr>
                  <w:tcW w:w="1534" w:type="dxa"/>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c>
                <w:tcPr>
                  <w:tcW w:w="1325" w:type="dxa"/>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r>
            <w:tr w:rsidR="005E7AB9" w:rsidRPr="005E7AB9" w:rsidTr="00010F4A">
              <w:trPr>
                <w:trHeight w:val="936"/>
              </w:trPr>
              <w:tc>
                <w:tcPr>
                  <w:tcW w:w="689" w:type="dxa"/>
                  <w:tcBorders>
                    <w:top w:val="single" w:sz="4" w:space="0" w:color="auto"/>
                    <w:left w:val="single" w:sz="4" w:space="0" w:color="auto"/>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 з/п</w:t>
                  </w:r>
                </w:p>
              </w:tc>
              <w:tc>
                <w:tcPr>
                  <w:tcW w:w="4556" w:type="dxa"/>
                  <w:tcBorders>
                    <w:top w:val="single" w:sz="4" w:space="0" w:color="auto"/>
                    <w:left w:val="nil"/>
                    <w:bottom w:val="nil"/>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Виріб медичного призначення (назва виробу, тип, вид, марка, модифікація, розмір, тощо)</w:t>
                  </w:r>
                </w:p>
              </w:tc>
              <w:tc>
                <w:tcPr>
                  <w:tcW w:w="1241" w:type="dxa"/>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Кількість</w:t>
                  </w:r>
                </w:p>
              </w:tc>
              <w:tc>
                <w:tcPr>
                  <w:tcW w:w="1534" w:type="dxa"/>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Гранична закупівельна ціна</w:t>
                  </w:r>
                </w:p>
              </w:tc>
              <w:tc>
                <w:tcPr>
                  <w:tcW w:w="1325" w:type="dxa"/>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Сума витрат на рік</w:t>
                  </w:r>
                </w:p>
              </w:tc>
            </w:tr>
            <w:tr w:rsidR="005E7AB9" w:rsidRPr="005E7AB9" w:rsidTr="00010F4A">
              <w:trPr>
                <w:trHeight w:val="255"/>
              </w:trPr>
              <w:tc>
                <w:tcPr>
                  <w:tcW w:w="689" w:type="dxa"/>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1</w:t>
                  </w:r>
                </w:p>
              </w:tc>
              <w:tc>
                <w:tcPr>
                  <w:tcW w:w="4556" w:type="dxa"/>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Підгузник</w:t>
                  </w:r>
                  <w:proofErr w:type="spellEnd"/>
                  <w:r w:rsidRPr="005E7AB9">
                    <w:rPr>
                      <w:lang w:eastAsia="ru-RU"/>
                    </w:rPr>
                    <w:t xml:space="preserve"> для дорослих, розмір М</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29 646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25,10</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744 115   </w:t>
                  </w:r>
                </w:p>
              </w:tc>
            </w:tr>
            <w:tr w:rsidR="005E7AB9" w:rsidRPr="005E7AB9" w:rsidTr="00010F4A">
              <w:trPr>
                <w:trHeight w:val="255"/>
              </w:trPr>
              <w:tc>
                <w:tcPr>
                  <w:tcW w:w="689" w:type="dxa"/>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2</w:t>
                  </w:r>
                </w:p>
              </w:tc>
              <w:tc>
                <w:tcPr>
                  <w:tcW w:w="4556" w:type="dxa"/>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Підгузник</w:t>
                  </w:r>
                  <w:proofErr w:type="spellEnd"/>
                  <w:r w:rsidRPr="005E7AB9">
                    <w:rPr>
                      <w:lang w:eastAsia="ru-RU"/>
                    </w:rPr>
                    <w:t xml:space="preserve"> для дорослих, розмір L</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26 269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25,11</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659 615   </w:t>
                  </w:r>
                </w:p>
              </w:tc>
            </w:tr>
            <w:tr w:rsidR="005E7AB9" w:rsidRPr="005E7AB9" w:rsidTr="00010F4A">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3</w:t>
                  </w:r>
                </w:p>
              </w:tc>
              <w:tc>
                <w:tcPr>
                  <w:tcW w:w="4556" w:type="dxa"/>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r w:rsidRPr="005E7AB9">
                    <w:rPr>
                      <w:lang w:eastAsia="ru-RU"/>
                    </w:rPr>
                    <w:t xml:space="preserve">Сечоприймач TRO-UROCOL </w:t>
                  </w:r>
                  <w:proofErr w:type="spellStart"/>
                  <w:r w:rsidRPr="005E7AB9">
                    <w:rPr>
                      <w:lang w:eastAsia="ru-RU"/>
                    </w:rPr>
                    <w:t>plus</w:t>
                  </w:r>
                  <w:proofErr w:type="spellEnd"/>
                  <w:r w:rsidRPr="005E7AB9">
                    <w:rPr>
                      <w:lang w:eastAsia="ru-RU"/>
                    </w:rPr>
                    <w:t xml:space="preserve"> стерильний зі зливом 2l</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549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25,86</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14 197   </w:t>
                  </w:r>
                </w:p>
              </w:tc>
            </w:tr>
            <w:tr w:rsidR="005E7AB9" w:rsidRPr="005E7AB9" w:rsidTr="00010F4A">
              <w:trPr>
                <w:trHeight w:val="255"/>
              </w:trPr>
              <w:tc>
                <w:tcPr>
                  <w:tcW w:w="689" w:type="dxa"/>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4</w:t>
                  </w:r>
                </w:p>
              </w:tc>
              <w:tc>
                <w:tcPr>
                  <w:tcW w:w="4556" w:type="dxa"/>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Підгузник</w:t>
                  </w:r>
                  <w:proofErr w:type="spellEnd"/>
                  <w:r w:rsidRPr="005E7AB9">
                    <w:rPr>
                      <w:lang w:eastAsia="ru-RU"/>
                    </w:rPr>
                    <w:t xml:space="preserve"> для дорослих, розмір XL</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12 444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25,30</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314 833   </w:t>
                  </w:r>
                </w:p>
              </w:tc>
            </w:tr>
            <w:tr w:rsidR="005E7AB9" w:rsidRPr="005E7AB9" w:rsidTr="00010F4A">
              <w:trPr>
                <w:trHeight w:val="525"/>
              </w:trPr>
              <w:tc>
                <w:tcPr>
                  <w:tcW w:w="689" w:type="dxa"/>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5</w:t>
                  </w:r>
                </w:p>
              </w:tc>
              <w:tc>
                <w:tcPr>
                  <w:tcW w:w="4556" w:type="dxa"/>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Калоприймач</w:t>
                  </w:r>
                  <w:proofErr w:type="spellEnd"/>
                  <w:r w:rsidRPr="005E7AB9">
                    <w:rPr>
                      <w:lang w:eastAsia="ru-RU"/>
                    </w:rPr>
                    <w:t xml:space="preserve"> </w:t>
                  </w:r>
                  <w:proofErr w:type="spellStart"/>
                  <w:r w:rsidRPr="005E7AB9">
                    <w:rPr>
                      <w:lang w:eastAsia="ru-RU"/>
                    </w:rPr>
                    <w:t>стомічний</w:t>
                  </w:r>
                  <w:proofErr w:type="spellEnd"/>
                  <w:r w:rsidRPr="005E7AB9">
                    <w:rPr>
                      <w:lang w:eastAsia="ru-RU"/>
                    </w:rPr>
                    <w:t xml:space="preserve"> однокомпонентний </w:t>
                  </w:r>
                  <w:proofErr w:type="spellStart"/>
                  <w:r w:rsidRPr="005E7AB9">
                    <w:rPr>
                      <w:lang w:eastAsia="ru-RU"/>
                    </w:rPr>
                    <w:t>Alterna</w:t>
                  </w:r>
                  <w:proofErr w:type="spellEnd"/>
                  <w:r w:rsidRPr="005E7AB9">
                    <w:rPr>
                      <w:lang w:eastAsia="ru-RU"/>
                    </w:rPr>
                    <w:t xml:space="preserve"> відкритий непрозорий</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6 954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67,31</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468 074   </w:t>
                  </w:r>
                </w:p>
              </w:tc>
            </w:tr>
            <w:tr w:rsidR="005E7AB9" w:rsidRPr="005E7AB9" w:rsidTr="00010F4A">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6</w:t>
                  </w:r>
                </w:p>
              </w:tc>
              <w:tc>
                <w:tcPr>
                  <w:tcW w:w="4556" w:type="dxa"/>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Калоприймач</w:t>
                  </w:r>
                  <w:proofErr w:type="spellEnd"/>
                  <w:r w:rsidRPr="005E7AB9">
                    <w:rPr>
                      <w:lang w:eastAsia="ru-RU"/>
                    </w:rPr>
                    <w:t xml:space="preserve"> </w:t>
                  </w:r>
                  <w:proofErr w:type="spellStart"/>
                  <w:r w:rsidRPr="005E7AB9">
                    <w:rPr>
                      <w:lang w:eastAsia="ru-RU"/>
                    </w:rPr>
                    <w:t>стомічний</w:t>
                  </w:r>
                  <w:proofErr w:type="spellEnd"/>
                  <w:r w:rsidRPr="005E7AB9">
                    <w:rPr>
                      <w:lang w:eastAsia="ru-RU"/>
                    </w:rPr>
                    <w:t xml:space="preserve"> двокомпонентний </w:t>
                  </w:r>
                  <w:proofErr w:type="spellStart"/>
                  <w:r w:rsidRPr="005E7AB9">
                    <w:rPr>
                      <w:lang w:eastAsia="ru-RU"/>
                    </w:rPr>
                    <w:t>Alterna</w:t>
                  </w:r>
                  <w:proofErr w:type="spellEnd"/>
                  <w:r w:rsidRPr="005E7AB9">
                    <w:rPr>
                      <w:lang w:eastAsia="ru-RU"/>
                    </w:rPr>
                    <w:t xml:space="preserve">, пластина </w:t>
                  </w:r>
                  <w:proofErr w:type="spellStart"/>
                  <w:r w:rsidRPr="005E7AB9">
                    <w:rPr>
                      <w:lang w:eastAsia="ru-RU"/>
                    </w:rPr>
                    <w:t>Long</w:t>
                  </w:r>
                  <w:proofErr w:type="spellEnd"/>
                  <w:r w:rsidRPr="005E7AB9">
                    <w:rPr>
                      <w:lang w:eastAsia="ru-RU"/>
                    </w:rPr>
                    <w:t xml:space="preserve"> </w:t>
                  </w:r>
                  <w:proofErr w:type="spellStart"/>
                  <w:r w:rsidRPr="005E7AB9">
                    <w:rPr>
                      <w:lang w:eastAsia="ru-RU"/>
                    </w:rPr>
                    <w:t>Wear</w:t>
                  </w:r>
                  <w:proofErr w:type="spellEnd"/>
                  <w:r w:rsidRPr="005E7AB9">
                    <w:rPr>
                      <w:lang w:eastAsia="ru-RU"/>
                    </w:rPr>
                    <w:t>, фланець 50мм, розмір для вирізання 10-45 мм</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123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51,28</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6 307   </w:t>
                  </w:r>
                </w:p>
              </w:tc>
            </w:tr>
            <w:tr w:rsidR="005E7AB9" w:rsidRPr="005E7AB9" w:rsidTr="00010F4A">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7</w:t>
                  </w:r>
                </w:p>
              </w:tc>
              <w:tc>
                <w:tcPr>
                  <w:tcW w:w="4556" w:type="dxa"/>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Калоприймач</w:t>
                  </w:r>
                  <w:proofErr w:type="spellEnd"/>
                  <w:r w:rsidRPr="005E7AB9">
                    <w:rPr>
                      <w:lang w:eastAsia="ru-RU"/>
                    </w:rPr>
                    <w:t xml:space="preserve"> </w:t>
                  </w:r>
                  <w:proofErr w:type="spellStart"/>
                  <w:r w:rsidRPr="005E7AB9">
                    <w:rPr>
                      <w:lang w:eastAsia="ru-RU"/>
                    </w:rPr>
                    <w:t>стомічний</w:t>
                  </w:r>
                  <w:proofErr w:type="spellEnd"/>
                  <w:r w:rsidRPr="005E7AB9">
                    <w:rPr>
                      <w:lang w:eastAsia="ru-RU"/>
                    </w:rPr>
                    <w:t xml:space="preserve"> двокомпонентний </w:t>
                  </w:r>
                  <w:proofErr w:type="spellStart"/>
                  <w:r w:rsidRPr="005E7AB9">
                    <w:rPr>
                      <w:lang w:eastAsia="ru-RU"/>
                    </w:rPr>
                    <w:t>Alterna</w:t>
                  </w:r>
                  <w:proofErr w:type="spellEnd"/>
                  <w:r w:rsidRPr="005E7AB9">
                    <w:rPr>
                      <w:lang w:eastAsia="ru-RU"/>
                    </w:rPr>
                    <w:t xml:space="preserve">  УРО, мішок відкритий прозорий, фланець 50 мм, об'єм 375 мм</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243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41,66</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10 123   </w:t>
                  </w:r>
                </w:p>
              </w:tc>
            </w:tr>
            <w:tr w:rsidR="005E7AB9" w:rsidRPr="005E7AB9" w:rsidTr="00010F4A">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8</w:t>
                  </w:r>
                </w:p>
              </w:tc>
              <w:tc>
                <w:tcPr>
                  <w:tcW w:w="4556" w:type="dxa"/>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Калоприймач</w:t>
                  </w:r>
                  <w:proofErr w:type="spellEnd"/>
                  <w:r w:rsidRPr="005E7AB9">
                    <w:rPr>
                      <w:lang w:eastAsia="ru-RU"/>
                    </w:rPr>
                    <w:t xml:space="preserve"> </w:t>
                  </w:r>
                  <w:proofErr w:type="spellStart"/>
                  <w:r w:rsidRPr="005E7AB9">
                    <w:rPr>
                      <w:lang w:eastAsia="ru-RU"/>
                    </w:rPr>
                    <w:t>стомічний</w:t>
                  </w:r>
                  <w:proofErr w:type="spellEnd"/>
                  <w:r w:rsidRPr="005E7AB9">
                    <w:rPr>
                      <w:lang w:eastAsia="ru-RU"/>
                    </w:rPr>
                    <w:t xml:space="preserve"> двокомпонентний </w:t>
                  </w:r>
                  <w:proofErr w:type="spellStart"/>
                  <w:r w:rsidRPr="005E7AB9">
                    <w:rPr>
                      <w:lang w:eastAsia="ru-RU"/>
                    </w:rPr>
                    <w:t>Alterna</w:t>
                  </w:r>
                  <w:proofErr w:type="spellEnd"/>
                  <w:r w:rsidRPr="005E7AB9">
                    <w:rPr>
                      <w:lang w:eastAsia="ru-RU"/>
                    </w:rPr>
                    <w:t xml:space="preserve">, пластина   </w:t>
                  </w:r>
                  <w:proofErr w:type="spellStart"/>
                  <w:r w:rsidRPr="005E7AB9">
                    <w:rPr>
                      <w:lang w:eastAsia="ru-RU"/>
                    </w:rPr>
                    <w:t>Long</w:t>
                  </w:r>
                  <w:proofErr w:type="spellEnd"/>
                  <w:r w:rsidRPr="005E7AB9">
                    <w:rPr>
                      <w:lang w:eastAsia="ru-RU"/>
                    </w:rPr>
                    <w:t xml:space="preserve"> </w:t>
                  </w:r>
                  <w:proofErr w:type="spellStart"/>
                  <w:r w:rsidRPr="005E7AB9">
                    <w:rPr>
                      <w:lang w:eastAsia="ru-RU"/>
                    </w:rPr>
                    <w:t>Wear</w:t>
                  </w:r>
                  <w:proofErr w:type="spellEnd"/>
                  <w:r w:rsidRPr="005E7AB9">
                    <w:rPr>
                      <w:lang w:eastAsia="ru-RU"/>
                    </w:rPr>
                    <w:t>, фланець 60 мм для вирізання 10-55 мм</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123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51,28</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6 307   </w:t>
                  </w:r>
                </w:p>
              </w:tc>
            </w:tr>
            <w:tr w:rsidR="005E7AB9" w:rsidRPr="005E7AB9" w:rsidTr="00010F4A">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9</w:t>
                  </w:r>
                </w:p>
              </w:tc>
              <w:tc>
                <w:tcPr>
                  <w:tcW w:w="4556" w:type="dxa"/>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Калоприймач</w:t>
                  </w:r>
                  <w:proofErr w:type="spellEnd"/>
                  <w:r w:rsidRPr="005E7AB9">
                    <w:rPr>
                      <w:lang w:eastAsia="ru-RU"/>
                    </w:rPr>
                    <w:t xml:space="preserve"> </w:t>
                  </w:r>
                  <w:proofErr w:type="spellStart"/>
                  <w:r w:rsidRPr="005E7AB9">
                    <w:rPr>
                      <w:lang w:eastAsia="ru-RU"/>
                    </w:rPr>
                    <w:t>стомічний</w:t>
                  </w:r>
                  <w:proofErr w:type="spellEnd"/>
                  <w:r w:rsidRPr="005E7AB9">
                    <w:rPr>
                      <w:lang w:eastAsia="ru-RU"/>
                    </w:rPr>
                    <w:t xml:space="preserve"> двокомпонентний </w:t>
                  </w:r>
                  <w:proofErr w:type="spellStart"/>
                  <w:r w:rsidRPr="005E7AB9">
                    <w:rPr>
                      <w:lang w:eastAsia="ru-RU"/>
                    </w:rPr>
                    <w:t>Alterna</w:t>
                  </w:r>
                  <w:proofErr w:type="spellEnd"/>
                  <w:r w:rsidRPr="005E7AB9">
                    <w:rPr>
                      <w:lang w:eastAsia="ru-RU"/>
                    </w:rPr>
                    <w:t>, мішок відкритий непрозорий, фланець 60 мм</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243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40,06</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9 735   </w:t>
                  </w:r>
                </w:p>
              </w:tc>
            </w:tr>
            <w:tr w:rsidR="005E7AB9" w:rsidRPr="005E7AB9" w:rsidTr="00010F4A">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10</w:t>
                  </w:r>
                </w:p>
              </w:tc>
              <w:tc>
                <w:tcPr>
                  <w:tcW w:w="4556" w:type="dxa"/>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r w:rsidRPr="005E7AB9">
                    <w:rPr>
                      <w:lang w:eastAsia="ru-RU"/>
                    </w:rPr>
                    <w:t xml:space="preserve">Сечоприймач ніжний </w:t>
                  </w:r>
                  <w:proofErr w:type="spellStart"/>
                  <w:r w:rsidRPr="005E7AB9">
                    <w:rPr>
                      <w:lang w:eastAsia="ru-RU"/>
                    </w:rPr>
                    <w:t>Vogt</w:t>
                  </w:r>
                  <w:proofErr w:type="spellEnd"/>
                  <w:r w:rsidRPr="005E7AB9">
                    <w:rPr>
                      <w:lang w:eastAsia="ru-RU"/>
                    </w:rPr>
                    <w:t xml:space="preserve"> </w:t>
                  </w:r>
                  <w:proofErr w:type="spellStart"/>
                  <w:r w:rsidRPr="005E7AB9">
                    <w:rPr>
                      <w:lang w:eastAsia="ru-RU"/>
                    </w:rPr>
                    <w:t>Medical</w:t>
                  </w:r>
                  <w:proofErr w:type="spellEnd"/>
                  <w:r w:rsidRPr="005E7AB9">
                    <w:rPr>
                      <w:lang w:eastAsia="ru-RU"/>
                    </w:rPr>
                    <w:t xml:space="preserve"> 750 </w:t>
                  </w:r>
                  <w:proofErr w:type="spellStart"/>
                  <w:r w:rsidRPr="005E7AB9">
                    <w:rPr>
                      <w:lang w:eastAsia="ru-RU"/>
                    </w:rPr>
                    <w:t>мл</w:t>
                  </w:r>
                  <w:proofErr w:type="spellEnd"/>
                  <w:r w:rsidRPr="005E7AB9">
                    <w:rPr>
                      <w:lang w:eastAsia="ru-RU"/>
                    </w:rPr>
                    <w:t xml:space="preserve"> з хрестоподібним зливом з кріпленням стерильний</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549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26,22</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14 395   </w:t>
                  </w:r>
                </w:p>
              </w:tc>
            </w:tr>
            <w:tr w:rsidR="005E7AB9" w:rsidRPr="005E7AB9" w:rsidTr="00010F4A">
              <w:trPr>
                <w:trHeight w:val="330"/>
              </w:trPr>
              <w:tc>
                <w:tcPr>
                  <w:tcW w:w="689" w:type="dxa"/>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14</w:t>
                  </w:r>
                </w:p>
              </w:tc>
              <w:tc>
                <w:tcPr>
                  <w:tcW w:w="4556" w:type="dxa"/>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r w:rsidRPr="005E7AB9">
                    <w:rPr>
                      <w:lang w:eastAsia="ru-RU"/>
                    </w:rPr>
                    <w:t xml:space="preserve">Прокладки урологічні   </w:t>
                  </w:r>
                  <w:proofErr w:type="spellStart"/>
                  <w:r w:rsidRPr="005E7AB9">
                    <w:rPr>
                      <w:lang w:eastAsia="ru-RU"/>
                    </w:rPr>
                    <w:t>високопоглинаючі</w:t>
                  </w:r>
                  <w:proofErr w:type="spellEnd"/>
                  <w:r w:rsidRPr="005E7AB9">
                    <w:rPr>
                      <w:lang w:eastAsia="ru-RU"/>
                    </w:rPr>
                    <w:t xml:space="preserve">  (для жінок)</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366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14,50</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5 307   </w:t>
                  </w:r>
                </w:p>
              </w:tc>
            </w:tr>
            <w:tr w:rsidR="005E7AB9" w:rsidRPr="005E7AB9" w:rsidTr="00010F4A">
              <w:trPr>
                <w:trHeight w:val="255"/>
              </w:trPr>
              <w:tc>
                <w:tcPr>
                  <w:tcW w:w="689" w:type="dxa"/>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lastRenderedPageBreak/>
                    <w:t>15</w:t>
                  </w:r>
                </w:p>
              </w:tc>
              <w:tc>
                <w:tcPr>
                  <w:tcW w:w="4556" w:type="dxa"/>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Підгузник</w:t>
                  </w:r>
                  <w:proofErr w:type="spellEnd"/>
                  <w:r w:rsidRPr="005E7AB9">
                    <w:rPr>
                      <w:lang w:eastAsia="ru-RU"/>
                    </w:rPr>
                    <w:t xml:space="preserve"> для дорослих, розмір S</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1 464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18,46</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27 025   </w:t>
                  </w:r>
                </w:p>
              </w:tc>
            </w:tr>
            <w:tr w:rsidR="005E7AB9" w:rsidRPr="005E7AB9" w:rsidTr="00010F4A">
              <w:trPr>
                <w:trHeight w:val="25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5E7AB9" w:rsidRPr="005E7AB9" w:rsidRDefault="005E7AB9" w:rsidP="005E7AB9">
                  <w:pPr>
                    <w:jc w:val="center"/>
                    <w:rPr>
                      <w:lang w:eastAsia="ru-RU"/>
                    </w:rPr>
                  </w:pPr>
                  <w:r w:rsidRPr="005E7AB9">
                    <w:rPr>
                      <w:lang w:eastAsia="ru-RU"/>
                    </w:rPr>
                    <w:t>16</w:t>
                  </w:r>
                </w:p>
              </w:tc>
              <w:tc>
                <w:tcPr>
                  <w:tcW w:w="4556"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rPr>
                      <w:lang w:eastAsia="ru-RU"/>
                    </w:rPr>
                  </w:pPr>
                  <w:proofErr w:type="spellStart"/>
                  <w:r w:rsidRPr="005E7AB9">
                    <w:rPr>
                      <w:lang w:eastAsia="ru-RU"/>
                    </w:rPr>
                    <w:t>Підгузник</w:t>
                  </w:r>
                  <w:proofErr w:type="spellEnd"/>
                  <w:r w:rsidRPr="005E7AB9">
                    <w:rPr>
                      <w:lang w:eastAsia="ru-RU"/>
                    </w:rPr>
                    <w:t xml:space="preserve"> дорослий </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969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25,66</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24 865  </w:t>
                  </w:r>
                </w:p>
              </w:tc>
            </w:tr>
            <w:tr w:rsidR="005E7AB9" w:rsidRPr="005E7AB9" w:rsidTr="00010F4A">
              <w:trPr>
                <w:trHeight w:val="31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5E7AB9" w:rsidRPr="005E7AB9" w:rsidRDefault="005E7AB9" w:rsidP="005E7AB9">
                  <w:pPr>
                    <w:rPr>
                      <w:b/>
                      <w:bCs/>
                      <w:lang w:eastAsia="ru-RU"/>
                    </w:rPr>
                  </w:pPr>
                  <w:r w:rsidRPr="005E7AB9">
                    <w:rPr>
                      <w:b/>
                      <w:bCs/>
                      <w:lang w:eastAsia="ru-RU"/>
                    </w:rPr>
                    <w:t> </w:t>
                  </w:r>
                </w:p>
              </w:tc>
              <w:tc>
                <w:tcPr>
                  <w:tcW w:w="4556"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rPr>
                      <w:b/>
                      <w:bCs/>
                      <w:lang w:eastAsia="ru-RU"/>
                    </w:rPr>
                  </w:pPr>
                  <w:r w:rsidRPr="005E7AB9">
                    <w:rPr>
                      <w:b/>
                      <w:bCs/>
                      <w:lang w:eastAsia="ru-RU"/>
                    </w:rPr>
                    <w:t>Усього по закладу</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b/>
                      <w:bCs/>
                      <w:lang w:eastAsia="ru-RU"/>
                    </w:rPr>
                  </w:pPr>
                  <w:r w:rsidRPr="005E7AB9">
                    <w:rPr>
                      <w:b/>
                      <w:bCs/>
                      <w:lang w:eastAsia="ru-RU"/>
                    </w:rPr>
                    <w:t xml:space="preserve">79 942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rPr>
                      <w:b/>
                      <w:bCs/>
                      <w:lang w:eastAsia="ru-RU"/>
                    </w:rPr>
                  </w:pPr>
                  <w:r w:rsidRPr="005E7AB9">
                    <w:rPr>
                      <w:b/>
                      <w:bCs/>
                      <w:lang w:eastAsia="ru-RU"/>
                    </w:rPr>
                    <w:t> </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b/>
                      <w:bCs/>
                      <w:color w:val="000000"/>
                      <w:lang w:eastAsia="ru-RU"/>
                    </w:rPr>
                  </w:pPr>
                  <w:r w:rsidRPr="005E7AB9">
                    <w:rPr>
                      <w:b/>
                      <w:bCs/>
                      <w:color w:val="000000"/>
                      <w:lang w:eastAsia="ru-RU"/>
                    </w:rPr>
                    <w:t xml:space="preserve">2 304 898   </w:t>
                  </w:r>
                </w:p>
              </w:tc>
            </w:tr>
            <w:tr w:rsidR="005E7AB9" w:rsidRPr="005E7AB9" w:rsidTr="00010F4A">
              <w:trPr>
                <w:trHeight w:val="255"/>
              </w:trPr>
              <w:tc>
                <w:tcPr>
                  <w:tcW w:w="689" w:type="dxa"/>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4556" w:type="dxa"/>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1241" w:type="dxa"/>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1534" w:type="dxa"/>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1325" w:type="dxa"/>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r>
            <w:tr w:rsidR="005E7AB9" w:rsidRPr="005E7AB9" w:rsidTr="00010F4A">
              <w:trPr>
                <w:trHeight w:val="315"/>
              </w:trPr>
              <w:tc>
                <w:tcPr>
                  <w:tcW w:w="5245" w:type="dxa"/>
                  <w:gridSpan w:val="2"/>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КНП "Третій ЧМ ЦПМСД"</w:t>
                  </w:r>
                </w:p>
              </w:tc>
              <w:tc>
                <w:tcPr>
                  <w:tcW w:w="1241" w:type="dxa"/>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c>
                <w:tcPr>
                  <w:tcW w:w="1534" w:type="dxa"/>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c>
                <w:tcPr>
                  <w:tcW w:w="1325" w:type="dxa"/>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r>
            <w:tr w:rsidR="005E7AB9" w:rsidRPr="005E7AB9" w:rsidTr="00010F4A">
              <w:trPr>
                <w:trHeight w:val="585"/>
              </w:trPr>
              <w:tc>
                <w:tcPr>
                  <w:tcW w:w="689" w:type="dxa"/>
                  <w:tcBorders>
                    <w:top w:val="single" w:sz="4" w:space="0" w:color="auto"/>
                    <w:left w:val="single" w:sz="4" w:space="0" w:color="auto"/>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 з/п</w:t>
                  </w:r>
                </w:p>
              </w:tc>
              <w:tc>
                <w:tcPr>
                  <w:tcW w:w="4556" w:type="dxa"/>
                  <w:tcBorders>
                    <w:top w:val="single" w:sz="4" w:space="0" w:color="auto"/>
                    <w:left w:val="nil"/>
                    <w:bottom w:val="nil"/>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Виріб медичного призначення (назва виробу, тип, вид, марка, модифікація, розмір, тощо)</w:t>
                  </w:r>
                </w:p>
              </w:tc>
              <w:tc>
                <w:tcPr>
                  <w:tcW w:w="1241" w:type="dxa"/>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Кількість</w:t>
                  </w:r>
                </w:p>
              </w:tc>
              <w:tc>
                <w:tcPr>
                  <w:tcW w:w="1534" w:type="dxa"/>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Гранична закупівельна ціна</w:t>
                  </w:r>
                </w:p>
              </w:tc>
              <w:tc>
                <w:tcPr>
                  <w:tcW w:w="1325" w:type="dxa"/>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Сума витрат на рік</w:t>
                  </w:r>
                </w:p>
              </w:tc>
            </w:tr>
            <w:tr w:rsidR="005E7AB9" w:rsidRPr="005E7AB9" w:rsidTr="00010F4A">
              <w:trPr>
                <w:trHeight w:val="890"/>
              </w:trPr>
              <w:tc>
                <w:tcPr>
                  <w:tcW w:w="689" w:type="dxa"/>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1</w:t>
                  </w:r>
                </w:p>
              </w:tc>
              <w:tc>
                <w:tcPr>
                  <w:tcW w:w="4556" w:type="dxa"/>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Калоприймач</w:t>
                  </w:r>
                  <w:proofErr w:type="spellEnd"/>
                  <w:r w:rsidRPr="005E7AB9">
                    <w:rPr>
                      <w:lang w:eastAsia="ru-RU"/>
                    </w:rPr>
                    <w:t xml:space="preserve"> </w:t>
                  </w:r>
                  <w:proofErr w:type="spellStart"/>
                  <w:r w:rsidRPr="005E7AB9">
                    <w:rPr>
                      <w:lang w:eastAsia="ru-RU"/>
                    </w:rPr>
                    <w:t>стомічний</w:t>
                  </w:r>
                  <w:proofErr w:type="spellEnd"/>
                  <w:r w:rsidRPr="005E7AB9">
                    <w:rPr>
                      <w:lang w:eastAsia="ru-RU"/>
                    </w:rPr>
                    <w:t xml:space="preserve"> </w:t>
                  </w:r>
                  <w:proofErr w:type="spellStart"/>
                  <w:r w:rsidRPr="005E7AB9">
                    <w:rPr>
                      <w:lang w:eastAsia="ru-RU"/>
                    </w:rPr>
                    <w:t>mc</w:t>
                  </w:r>
                  <w:proofErr w:type="spellEnd"/>
                  <w:r w:rsidRPr="005E7AB9">
                    <w:rPr>
                      <w:lang w:eastAsia="ru-RU"/>
                    </w:rPr>
                    <w:t xml:space="preserve"> 2000 однокомпонентний відкритий, непрозорий, розмір для вирізання 15-60 мм</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5 124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54,50</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279 258   </w:t>
                  </w:r>
                </w:p>
              </w:tc>
            </w:tr>
            <w:tr w:rsidR="005E7AB9" w:rsidRPr="005E7AB9" w:rsidTr="00010F4A">
              <w:trPr>
                <w:trHeight w:val="549"/>
              </w:trPr>
              <w:tc>
                <w:tcPr>
                  <w:tcW w:w="689" w:type="dxa"/>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2</w:t>
                  </w:r>
                </w:p>
              </w:tc>
              <w:tc>
                <w:tcPr>
                  <w:tcW w:w="4556" w:type="dxa"/>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r w:rsidRPr="005E7AB9">
                    <w:rPr>
                      <w:lang w:eastAsia="ru-RU"/>
                    </w:rPr>
                    <w:t xml:space="preserve">Сечоприймач 2000 </w:t>
                  </w:r>
                  <w:proofErr w:type="spellStart"/>
                  <w:r w:rsidRPr="005E7AB9">
                    <w:rPr>
                      <w:lang w:eastAsia="ru-RU"/>
                    </w:rPr>
                    <w:t>мл</w:t>
                  </w:r>
                  <w:proofErr w:type="spellEnd"/>
                  <w:r w:rsidRPr="005E7AB9">
                    <w:rPr>
                      <w:lang w:eastAsia="ru-RU"/>
                    </w:rPr>
                    <w:t xml:space="preserve"> з краном для зливу, нестерильний </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366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18,24</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6 676   </w:t>
                  </w:r>
                </w:p>
              </w:tc>
            </w:tr>
            <w:tr w:rsidR="005E7AB9" w:rsidRPr="005E7AB9" w:rsidTr="00010F4A">
              <w:trPr>
                <w:trHeight w:val="855"/>
              </w:trPr>
              <w:tc>
                <w:tcPr>
                  <w:tcW w:w="689" w:type="dxa"/>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3</w:t>
                  </w:r>
                </w:p>
              </w:tc>
              <w:tc>
                <w:tcPr>
                  <w:tcW w:w="4556" w:type="dxa"/>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Калоприймач</w:t>
                  </w:r>
                  <w:proofErr w:type="spellEnd"/>
                  <w:r w:rsidRPr="005E7AB9">
                    <w:rPr>
                      <w:lang w:eastAsia="ru-RU"/>
                    </w:rPr>
                    <w:t xml:space="preserve"> </w:t>
                  </w:r>
                  <w:proofErr w:type="spellStart"/>
                  <w:r w:rsidRPr="005E7AB9">
                    <w:rPr>
                      <w:lang w:eastAsia="ru-RU"/>
                    </w:rPr>
                    <w:t>стомічний</w:t>
                  </w:r>
                  <w:proofErr w:type="spellEnd"/>
                  <w:r w:rsidRPr="005E7AB9">
                    <w:rPr>
                      <w:lang w:eastAsia="ru-RU"/>
                    </w:rPr>
                    <w:t xml:space="preserve"> двокомпонентний </w:t>
                  </w:r>
                  <w:proofErr w:type="spellStart"/>
                  <w:r w:rsidRPr="005E7AB9">
                    <w:rPr>
                      <w:lang w:eastAsia="ru-RU"/>
                    </w:rPr>
                    <w:t>Alterna</w:t>
                  </w:r>
                  <w:proofErr w:type="spellEnd"/>
                  <w:r w:rsidRPr="005E7AB9">
                    <w:rPr>
                      <w:lang w:eastAsia="ru-RU"/>
                    </w:rPr>
                    <w:t xml:space="preserve">, пластина </w:t>
                  </w:r>
                  <w:proofErr w:type="spellStart"/>
                  <w:r w:rsidRPr="005E7AB9">
                    <w:rPr>
                      <w:lang w:eastAsia="ru-RU"/>
                    </w:rPr>
                    <w:t>Long</w:t>
                  </w:r>
                  <w:proofErr w:type="spellEnd"/>
                  <w:r w:rsidRPr="005E7AB9">
                    <w:rPr>
                      <w:lang w:eastAsia="ru-RU"/>
                    </w:rPr>
                    <w:t xml:space="preserve"> </w:t>
                  </w:r>
                  <w:proofErr w:type="spellStart"/>
                  <w:r w:rsidRPr="005E7AB9">
                    <w:rPr>
                      <w:lang w:eastAsia="ru-RU"/>
                    </w:rPr>
                    <w:t>Wear</w:t>
                  </w:r>
                  <w:proofErr w:type="spellEnd"/>
                  <w:r w:rsidRPr="005E7AB9">
                    <w:rPr>
                      <w:lang w:eastAsia="ru-RU"/>
                    </w:rPr>
                    <w:t xml:space="preserve">, фланець 50 мм., розмір для вирізання 10-45 мм </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366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51,28</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18 768   </w:t>
                  </w:r>
                </w:p>
              </w:tc>
            </w:tr>
            <w:tr w:rsidR="005E7AB9" w:rsidRPr="005E7AB9" w:rsidTr="00010F4A">
              <w:trPr>
                <w:trHeight w:val="765"/>
              </w:trPr>
              <w:tc>
                <w:tcPr>
                  <w:tcW w:w="689" w:type="dxa"/>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4</w:t>
                  </w:r>
                </w:p>
              </w:tc>
              <w:tc>
                <w:tcPr>
                  <w:tcW w:w="4556" w:type="dxa"/>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Калоприймач</w:t>
                  </w:r>
                  <w:proofErr w:type="spellEnd"/>
                  <w:r w:rsidRPr="005E7AB9">
                    <w:rPr>
                      <w:lang w:eastAsia="ru-RU"/>
                    </w:rPr>
                    <w:t xml:space="preserve"> </w:t>
                  </w:r>
                  <w:proofErr w:type="spellStart"/>
                  <w:r w:rsidRPr="005E7AB9">
                    <w:rPr>
                      <w:lang w:eastAsia="ru-RU"/>
                    </w:rPr>
                    <w:t>стомічний</w:t>
                  </w:r>
                  <w:proofErr w:type="spellEnd"/>
                  <w:r w:rsidRPr="005E7AB9">
                    <w:rPr>
                      <w:lang w:eastAsia="ru-RU"/>
                    </w:rPr>
                    <w:t xml:space="preserve"> двокомпонентний </w:t>
                  </w:r>
                  <w:proofErr w:type="spellStart"/>
                  <w:r w:rsidRPr="005E7AB9">
                    <w:rPr>
                      <w:lang w:eastAsia="ru-RU"/>
                    </w:rPr>
                    <w:t>Alterna</w:t>
                  </w:r>
                  <w:proofErr w:type="spellEnd"/>
                  <w:r w:rsidRPr="005E7AB9">
                    <w:rPr>
                      <w:lang w:eastAsia="ru-RU"/>
                    </w:rPr>
                    <w:t xml:space="preserve"> УРО, мішок відкритий прозорий, фланець 50 мм., об'єм 375 </w:t>
                  </w:r>
                  <w:proofErr w:type="spellStart"/>
                  <w:r w:rsidRPr="005E7AB9">
                    <w:rPr>
                      <w:lang w:eastAsia="ru-RU"/>
                    </w:rPr>
                    <w:t>мл</w:t>
                  </w:r>
                  <w:proofErr w:type="spellEnd"/>
                  <w:r w:rsidRPr="005E7AB9">
                    <w:rPr>
                      <w:lang w:eastAsia="ru-RU"/>
                    </w:rPr>
                    <w:t xml:space="preserve"> </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366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41,67</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15 251   </w:t>
                  </w:r>
                </w:p>
              </w:tc>
            </w:tr>
            <w:tr w:rsidR="005E7AB9" w:rsidRPr="005E7AB9" w:rsidTr="00010F4A">
              <w:trPr>
                <w:trHeight w:val="255"/>
              </w:trPr>
              <w:tc>
                <w:tcPr>
                  <w:tcW w:w="689" w:type="dxa"/>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5</w:t>
                  </w:r>
                </w:p>
              </w:tc>
              <w:tc>
                <w:tcPr>
                  <w:tcW w:w="4556" w:type="dxa"/>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r w:rsidRPr="005E7AB9">
                    <w:rPr>
                      <w:lang w:eastAsia="ru-RU"/>
                    </w:rPr>
                    <w:t xml:space="preserve">Урологічні </w:t>
                  </w:r>
                  <w:proofErr w:type="spellStart"/>
                  <w:r w:rsidRPr="005E7AB9">
                    <w:rPr>
                      <w:lang w:eastAsia="ru-RU"/>
                    </w:rPr>
                    <w:t>високопоглинальні</w:t>
                  </w:r>
                  <w:proofErr w:type="spellEnd"/>
                  <w:r w:rsidRPr="005E7AB9">
                    <w:rPr>
                      <w:lang w:eastAsia="ru-RU"/>
                    </w:rPr>
                    <w:t xml:space="preserve"> прокладки для жінок </w:t>
                  </w:r>
                  <w:proofErr w:type="spellStart"/>
                  <w:r w:rsidRPr="005E7AB9">
                    <w:rPr>
                      <w:lang w:eastAsia="ru-RU"/>
                    </w:rPr>
                    <w:t>Seni</w:t>
                  </w:r>
                  <w:proofErr w:type="spellEnd"/>
                  <w:r w:rsidRPr="005E7AB9">
                    <w:rPr>
                      <w:lang w:eastAsia="ru-RU"/>
                    </w:rPr>
                    <w:t xml:space="preserve"> </w:t>
                  </w:r>
                  <w:proofErr w:type="spellStart"/>
                  <w:r w:rsidRPr="005E7AB9">
                    <w:rPr>
                      <w:lang w:eastAsia="ru-RU"/>
                    </w:rPr>
                    <w:t>Lady</w:t>
                  </w:r>
                  <w:proofErr w:type="spellEnd"/>
                  <w:r w:rsidRPr="005E7AB9">
                    <w:rPr>
                      <w:lang w:eastAsia="ru-RU"/>
                    </w:rPr>
                    <w:t xml:space="preserve"> </w:t>
                  </w:r>
                  <w:proofErr w:type="spellStart"/>
                  <w:r w:rsidRPr="005E7AB9">
                    <w:rPr>
                      <w:lang w:eastAsia="ru-RU"/>
                    </w:rPr>
                    <w:t>Super</w:t>
                  </w:r>
                  <w:proofErr w:type="spellEnd"/>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5 124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19,80</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101 455   </w:t>
                  </w:r>
                </w:p>
              </w:tc>
            </w:tr>
            <w:tr w:rsidR="005E7AB9" w:rsidRPr="005E7AB9" w:rsidTr="00010F4A">
              <w:trPr>
                <w:trHeight w:val="255"/>
              </w:trPr>
              <w:tc>
                <w:tcPr>
                  <w:tcW w:w="689" w:type="dxa"/>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6</w:t>
                  </w:r>
                </w:p>
              </w:tc>
              <w:tc>
                <w:tcPr>
                  <w:tcW w:w="4556" w:type="dxa"/>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Підгузники</w:t>
                  </w:r>
                  <w:proofErr w:type="spellEnd"/>
                  <w:r w:rsidRPr="005E7AB9">
                    <w:rPr>
                      <w:lang w:eastAsia="ru-RU"/>
                    </w:rPr>
                    <w:t xml:space="preserve"> дорослі Белла </w:t>
                  </w:r>
                  <w:proofErr w:type="spellStart"/>
                  <w:r w:rsidRPr="005E7AB9">
                    <w:rPr>
                      <w:lang w:eastAsia="ru-RU"/>
                    </w:rPr>
                    <w:t>супер</w:t>
                  </w:r>
                  <w:proofErr w:type="spellEnd"/>
                  <w:r w:rsidRPr="005E7AB9">
                    <w:rPr>
                      <w:lang w:eastAsia="ru-RU"/>
                    </w:rPr>
                    <w:t xml:space="preserve"> </w:t>
                  </w:r>
                  <w:proofErr w:type="spellStart"/>
                  <w:r w:rsidRPr="005E7AB9">
                    <w:rPr>
                      <w:lang w:eastAsia="ru-RU"/>
                    </w:rPr>
                    <w:t>сені</w:t>
                  </w:r>
                  <w:proofErr w:type="spellEnd"/>
                  <w:r w:rsidRPr="005E7AB9">
                    <w:rPr>
                      <w:lang w:eastAsia="ru-RU"/>
                    </w:rPr>
                    <w:t xml:space="preserve"> (L)</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16 104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26,40</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425 146   </w:t>
                  </w:r>
                </w:p>
              </w:tc>
            </w:tr>
            <w:tr w:rsidR="005E7AB9" w:rsidRPr="005E7AB9" w:rsidTr="00010F4A">
              <w:trPr>
                <w:trHeight w:val="255"/>
              </w:trPr>
              <w:tc>
                <w:tcPr>
                  <w:tcW w:w="689" w:type="dxa"/>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7</w:t>
                  </w:r>
                </w:p>
              </w:tc>
              <w:tc>
                <w:tcPr>
                  <w:tcW w:w="4556" w:type="dxa"/>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Підгузники</w:t>
                  </w:r>
                  <w:proofErr w:type="spellEnd"/>
                  <w:r w:rsidRPr="005E7AB9">
                    <w:rPr>
                      <w:lang w:eastAsia="ru-RU"/>
                    </w:rPr>
                    <w:t xml:space="preserve"> дорослі Белла </w:t>
                  </w:r>
                  <w:proofErr w:type="spellStart"/>
                  <w:r w:rsidRPr="005E7AB9">
                    <w:rPr>
                      <w:lang w:eastAsia="ru-RU"/>
                    </w:rPr>
                    <w:t>супер</w:t>
                  </w:r>
                  <w:proofErr w:type="spellEnd"/>
                  <w:r w:rsidRPr="005E7AB9">
                    <w:rPr>
                      <w:lang w:eastAsia="ru-RU"/>
                    </w:rPr>
                    <w:t xml:space="preserve"> </w:t>
                  </w:r>
                  <w:proofErr w:type="spellStart"/>
                  <w:r w:rsidRPr="005E7AB9">
                    <w:rPr>
                      <w:lang w:eastAsia="ru-RU"/>
                    </w:rPr>
                    <w:t>сені</w:t>
                  </w:r>
                  <w:proofErr w:type="spellEnd"/>
                  <w:r w:rsidRPr="005E7AB9">
                    <w:rPr>
                      <w:lang w:eastAsia="ru-RU"/>
                    </w:rPr>
                    <w:t xml:space="preserve"> (М)</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9 516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26,40</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251 222   </w:t>
                  </w:r>
                </w:p>
              </w:tc>
            </w:tr>
            <w:tr w:rsidR="005E7AB9" w:rsidRPr="005E7AB9" w:rsidTr="00010F4A">
              <w:trPr>
                <w:trHeight w:val="255"/>
              </w:trPr>
              <w:tc>
                <w:tcPr>
                  <w:tcW w:w="689" w:type="dxa"/>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8</w:t>
                  </w:r>
                </w:p>
              </w:tc>
              <w:tc>
                <w:tcPr>
                  <w:tcW w:w="4556" w:type="dxa"/>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Підгузники</w:t>
                  </w:r>
                  <w:proofErr w:type="spellEnd"/>
                  <w:r w:rsidRPr="005E7AB9">
                    <w:rPr>
                      <w:lang w:eastAsia="ru-RU"/>
                    </w:rPr>
                    <w:t xml:space="preserve"> дорослі Белла </w:t>
                  </w:r>
                  <w:proofErr w:type="spellStart"/>
                  <w:r w:rsidRPr="005E7AB9">
                    <w:rPr>
                      <w:lang w:eastAsia="ru-RU"/>
                    </w:rPr>
                    <w:t>супер</w:t>
                  </w:r>
                  <w:proofErr w:type="spellEnd"/>
                  <w:r w:rsidRPr="005E7AB9">
                    <w:rPr>
                      <w:lang w:eastAsia="ru-RU"/>
                    </w:rPr>
                    <w:t xml:space="preserve"> </w:t>
                  </w:r>
                  <w:proofErr w:type="spellStart"/>
                  <w:r w:rsidRPr="005E7AB9">
                    <w:rPr>
                      <w:lang w:eastAsia="ru-RU"/>
                    </w:rPr>
                    <w:t>сені</w:t>
                  </w:r>
                  <w:proofErr w:type="spellEnd"/>
                  <w:r w:rsidRPr="005E7AB9">
                    <w:rPr>
                      <w:lang w:eastAsia="ru-RU"/>
                    </w:rPr>
                    <w:t xml:space="preserve"> (ХL)</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2 928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26,91</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78 792   </w:t>
                  </w:r>
                </w:p>
              </w:tc>
            </w:tr>
            <w:tr w:rsidR="005E7AB9" w:rsidRPr="005E7AB9" w:rsidTr="00010F4A">
              <w:trPr>
                <w:trHeight w:val="31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5E7AB9" w:rsidRPr="005E7AB9" w:rsidRDefault="005E7AB9" w:rsidP="005E7AB9">
                  <w:pPr>
                    <w:rPr>
                      <w:b/>
                      <w:bCs/>
                      <w:lang w:eastAsia="ru-RU"/>
                    </w:rPr>
                  </w:pPr>
                  <w:r w:rsidRPr="005E7AB9">
                    <w:rPr>
                      <w:b/>
                      <w:bCs/>
                      <w:lang w:eastAsia="ru-RU"/>
                    </w:rPr>
                    <w:t> </w:t>
                  </w:r>
                </w:p>
              </w:tc>
              <w:tc>
                <w:tcPr>
                  <w:tcW w:w="4556"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rPr>
                      <w:b/>
                      <w:bCs/>
                      <w:lang w:eastAsia="ru-RU"/>
                    </w:rPr>
                  </w:pPr>
                  <w:r w:rsidRPr="005E7AB9">
                    <w:rPr>
                      <w:b/>
                      <w:bCs/>
                      <w:lang w:eastAsia="ru-RU"/>
                    </w:rPr>
                    <w:t>Усього по закладу</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b/>
                      <w:bCs/>
                      <w:lang w:eastAsia="ru-RU"/>
                    </w:rPr>
                  </w:pPr>
                  <w:r w:rsidRPr="005E7AB9">
                    <w:rPr>
                      <w:b/>
                      <w:bCs/>
                      <w:lang w:eastAsia="ru-RU"/>
                    </w:rPr>
                    <w:t xml:space="preserve">39 894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rPr>
                      <w:b/>
                      <w:bCs/>
                      <w:lang w:eastAsia="ru-RU"/>
                    </w:rPr>
                  </w:pPr>
                  <w:r w:rsidRPr="005E7AB9">
                    <w:rPr>
                      <w:b/>
                      <w:bCs/>
                      <w:lang w:eastAsia="ru-RU"/>
                    </w:rPr>
                    <w:t> </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b/>
                      <w:bCs/>
                      <w:lang w:eastAsia="ru-RU"/>
                    </w:rPr>
                  </w:pPr>
                  <w:r w:rsidRPr="005E7AB9">
                    <w:rPr>
                      <w:b/>
                      <w:bCs/>
                      <w:lang w:eastAsia="ru-RU"/>
                    </w:rPr>
                    <w:t xml:space="preserve">1 176 569   </w:t>
                  </w:r>
                </w:p>
              </w:tc>
            </w:tr>
            <w:tr w:rsidR="005E7AB9" w:rsidRPr="005E7AB9" w:rsidTr="00010F4A">
              <w:trPr>
                <w:trHeight w:val="255"/>
              </w:trPr>
              <w:tc>
                <w:tcPr>
                  <w:tcW w:w="689" w:type="dxa"/>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4556" w:type="dxa"/>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1241" w:type="dxa"/>
                  <w:tcBorders>
                    <w:top w:val="nil"/>
                    <w:left w:val="single" w:sz="4" w:space="0" w:color="auto"/>
                    <w:bottom w:val="nil"/>
                    <w:right w:val="single" w:sz="4" w:space="0" w:color="auto"/>
                  </w:tcBorders>
                  <w:shd w:val="clear" w:color="auto" w:fill="auto"/>
                  <w:noWrap/>
                  <w:vAlign w:val="bottom"/>
                  <w:hideMark/>
                </w:tcPr>
                <w:p w:rsidR="005E7AB9" w:rsidRPr="005E7AB9" w:rsidRDefault="005E7AB9" w:rsidP="005E7AB9">
                  <w:pPr>
                    <w:rPr>
                      <w:color w:val="FF0000"/>
                      <w:lang w:eastAsia="ru-RU"/>
                    </w:rPr>
                  </w:pPr>
                  <w:r w:rsidRPr="005E7AB9">
                    <w:rPr>
                      <w:color w:val="FF0000"/>
                      <w:lang w:eastAsia="ru-RU"/>
                    </w:rPr>
                    <w:t> </w:t>
                  </w:r>
                </w:p>
              </w:tc>
              <w:tc>
                <w:tcPr>
                  <w:tcW w:w="1534" w:type="dxa"/>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1325" w:type="dxa"/>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r>
            <w:tr w:rsidR="005E7AB9" w:rsidRPr="005E7AB9" w:rsidTr="00010F4A">
              <w:trPr>
                <w:trHeight w:val="315"/>
              </w:trPr>
              <w:tc>
                <w:tcPr>
                  <w:tcW w:w="5245" w:type="dxa"/>
                  <w:gridSpan w:val="2"/>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КНП "Четвертий ЧМ ЦПМСД"</w:t>
                  </w:r>
                </w:p>
              </w:tc>
              <w:tc>
                <w:tcPr>
                  <w:tcW w:w="1241" w:type="dxa"/>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c>
                <w:tcPr>
                  <w:tcW w:w="1534" w:type="dxa"/>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c>
                <w:tcPr>
                  <w:tcW w:w="1325" w:type="dxa"/>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r>
            <w:tr w:rsidR="005E7AB9" w:rsidRPr="005E7AB9" w:rsidTr="00010F4A">
              <w:trPr>
                <w:trHeight w:val="555"/>
              </w:trPr>
              <w:tc>
                <w:tcPr>
                  <w:tcW w:w="689" w:type="dxa"/>
                  <w:tcBorders>
                    <w:top w:val="single" w:sz="4" w:space="0" w:color="auto"/>
                    <w:left w:val="single" w:sz="4" w:space="0" w:color="auto"/>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 з/п</w:t>
                  </w:r>
                </w:p>
              </w:tc>
              <w:tc>
                <w:tcPr>
                  <w:tcW w:w="4556" w:type="dxa"/>
                  <w:tcBorders>
                    <w:top w:val="single" w:sz="4" w:space="0" w:color="auto"/>
                    <w:left w:val="nil"/>
                    <w:bottom w:val="nil"/>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Виріб медичного призначення (назва виробу, тип, вид, марка, модифікація, розмір, тощо)</w:t>
                  </w:r>
                </w:p>
              </w:tc>
              <w:tc>
                <w:tcPr>
                  <w:tcW w:w="1241" w:type="dxa"/>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Кількість</w:t>
                  </w:r>
                </w:p>
              </w:tc>
              <w:tc>
                <w:tcPr>
                  <w:tcW w:w="1534" w:type="dxa"/>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Гранична закупівельна ціна</w:t>
                  </w:r>
                </w:p>
              </w:tc>
              <w:tc>
                <w:tcPr>
                  <w:tcW w:w="1325" w:type="dxa"/>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Сума витрат на рік</w:t>
                  </w:r>
                </w:p>
              </w:tc>
            </w:tr>
            <w:tr w:rsidR="005E7AB9" w:rsidRPr="005E7AB9" w:rsidTr="00010F4A">
              <w:trPr>
                <w:trHeight w:val="855"/>
              </w:trPr>
              <w:tc>
                <w:tcPr>
                  <w:tcW w:w="689" w:type="dxa"/>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color w:val="000000"/>
                      <w:lang w:eastAsia="ru-RU"/>
                    </w:rPr>
                  </w:pPr>
                  <w:r w:rsidRPr="005E7AB9">
                    <w:rPr>
                      <w:color w:val="000000"/>
                      <w:lang w:eastAsia="ru-RU"/>
                    </w:rPr>
                    <w:t>1</w:t>
                  </w:r>
                </w:p>
              </w:tc>
              <w:tc>
                <w:tcPr>
                  <w:tcW w:w="4556" w:type="dxa"/>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rPr>
                      <w:color w:val="000000"/>
                      <w:lang w:eastAsia="ru-RU"/>
                    </w:rPr>
                  </w:pPr>
                  <w:proofErr w:type="spellStart"/>
                  <w:r w:rsidRPr="005E7AB9">
                    <w:rPr>
                      <w:color w:val="000000"/>
                      <w:lang w:eastAsia="ru-RU"/>
                    </w:rPr>
                    <w:t>Калоприйм</w:t>
                  </w:r>
                  <w:proofErr w:type="spellEnd"/>
                  <w:r w:rsidRPr="005E7AB9">
                    <w:rPr>
                      <w:color w:val="000000"/>
                      <w:lang w:eastAsia="ru-RU"/>
                    </w:rPr>
                    <w:t xml:space="preserve">ач стомічний </w:t>
                  </w:r>
                  <w:proofErr w:type="spellStart"/>
                  <w:r w:rsidRPr="005E7AB9">
                    <w:rPr>
                      <w:color w:val="000000"/>
                      <w:lang w:eastAsia="ru-RU"/>
                    </w:rPr>
                    <w:t>mc</w:t>
                  </w:r>
                  <w:proofErr w:type="spellEnd"/>
                  <w:r w:rsidRPr="005E7AB9">
                    <w:rPr>
                      <w:color w:val="000000"/>
                      <w:lang w:eastAsia="ru-RU"/>
                    </w:rPr>
                    <w:t xml:space="preserve"> 2000 однокомпонентний відкритий, непрозорий, розмір для вирізання 15-60 мм</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4 758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54,50</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259 288   </w:t>
                  </w:r>
                </w:p>
              </w:tc>
            </w:tr>
            <w:tr w:rsidR="005E7AB9" w:rsidRPr="005E7AB9" w:rsidTr="00010F4A">
              <w:trPr>
                <w:trHeight w:val="615"/>
              </w:trPr>
              <w:tc>
                <w:tcPr>
                  <w:tcW w:w="689" w:type="dxa"/>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2</w:t>
                  </w:r>
                </w:p>
              </w:tc>
              <w:tc>
                <w:tcPr>
                  <w:tcW w:w="4556"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rPr>
                      <w:color w:val="000000"/>
                      <w:lang w:eastAsia="ru-RU"/>
                    </w:rPr>
                  </w:pPr>
                  <w:proofErr w:type="spellStart"/>
                  <w:r w:rsidRPr="005E7AB9">
                    <w:rPr>
                      <w:color w:val="000000"/>
                      <w:lang w:eastAsia="ru-RU"/>
                    </w:rPr>
                    <w:t>Калоприймач</w:t>
                  </w:r>
                  <w:proofErr w:type="spellEnd"/>
                  <w:r w:rsidRPr="005E7AB9">
                    <w:rPr>
                      <w:color w:val="000000"/>
                      <w:lang w:eastAsia="ru-RU"/>
                    </w:rPr>
                    <w:t xml:space="preserve"> </w:t>
                  </w:r>
                  <w:proofErr w:type="spellStart"/>
                  <w:r w:rsidRPr="005E7AB9">
                    <w:rPr>
                      <w:color w:val="000000"/>
                      <w:lang w:eastAsia="ru-RU"/>
                    </w:rPr>
                    <w:t>стомічний</w:t>
                  </w:r>
                  <w:proofErr w:type="spellEnd"/>
                  <w:r w:rsidRPr="005E7AB9">
                    <w:rPr>
                      <w:color w:val="000000"/>
                      <w:lang w:eastAsia="ru-RU"/>
                    </w:rPr>
                    <w:t xml:space="preserve"> однокомпонентний </w:t>
                  </w:r>
                  <w:proofErr w:type="spellStart"/>
                  <w:r w:rsidRPr="005E7AB9">
                    <w:rPr>
                      <w:color w:val="000000"/>
                      <w:lang w:eastAsia="ru-RU"/>
                    </w:rPr>
                    <w:t>Alterna</w:t>
                  </w:r>
                  <w:proofErr w:type="spellEnd"/>
                  <w:r w:rsidRPr="005E7AB9">
                    <w:rPr>
                      <w:color w:val="000000"/>
                      <w:lang w:eastAsia="ru-RU"/>
                    </w:rPr>
                    <w:t xml:space="preserve"> </w:t>
                  </w:r>
                  <w:proofErr w:type="spellStart"/>
                  <w:r w:rsidRPr="005E7AB9">
                    <w:rPr>
                      <w:color w:val="000000"/>
                      <w:lang w:eastAsia="ru-RU"/>
                    </w:rPr>
                    <w:t>Free</w:t>
                  </w:r>
                  <w:proofErr w:type="spellEnd"/>
                  <w:r w:rsidRPr="005E7AB9">
                    <w:rPr>
                      <w:color w:val="000000"/>
                      <w:lang w:eastAsia="ru-RU"/>
                    </w:rPr>
                    <w:t xml:space="preserve"> відкритий розмір для вирізання 12-75 мм</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color w:val="000000"/>
                      <w:lang w:eastAsia="ru-RU"/>
                    </w:rPr>
                  </w:pPr>
                  <w:r w:rsidRPr="005E7AB9">
                    <w:rPr>
                      <w:color w:val="000000"/>
                      <w:lang w:eastAsia="ru-RU"/>
                    </w:rPr>
                    <w:t xml:space="preserve">366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color w:val="000000"/>
                      <w:lang w:eastAsia="ru-RU"/>
                    </w:rPr>
                  </w:pPr>
                  <w:r w:rsidRPr="005E7AB9">
                    <w:rPr>
                      <w:color w:val="000000"/>
                      <w:lang w:eastAsia="ru-RU"/>
                    </w:rPr>
                    <w:t>61,26</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22 421   </w:t>
                  </w:r>
                </w:p>
              </w:tc>
            </w:tr>
            <w:tr w:rsidR="005E7AB9" w:rsidRPr="005E7AB9" w:rsidTr="00010F4A">
              <w:trPr>
                <w:trHeight w:val="273"/>
              </w:trPr>
              <w:tc>
                <w:tcPr>
                  <w:tcW w:w="689" w:type="dxa"/>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3</w:t>
                  </w:r>
                </w:p>
              </w:tc>
              <w:tc>
                <w:tcPr>
                  <w:tcW w:w="4556"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rPr>
                      <w:color w:val="000000"/>
                      <w:lang w:eastAsia="ru-RU"/>
                    </w:rPr>
                  </w:pPr>
                  <w:proofErr w:type="spellStart"/>
                  <w:r w:rsidRPr="005E7AB9">
                    <w:rPr>
                      <w:color w:val="000000"/>
                      <w:lang w:eastAsia="ru-RU"/>
                    </w:rPr>
                    <w:t>Калоприймач</w:t>
                  </w:r>
                  <w:proofErr w:type="spellEnd"/>
                  <w:r w:rsidRPr="005E7AB9">
                    <w:rPr>
                      <w:color w:val="000000"/>
                      <w:lang w:eastAsia="ru-RU"/>
                    </w:rPr>
                    <w:t xml:space="preserve"> </w:t>
                  </w:r>
                  <w:proofErr w:type="spellStart"/>
                  <w:r w:rsidRPr="005E7AB9">
                    <w:rPr>
                      <w:color w:val="000000"/>
                      <w:lang w:eastAsia="ru-RU"/>
                    </w:rPr>
                    <w:t>стомічний</w:t>
                  </w:r>
                  <w:proofErr w:type="spellEnd"/>
                  <w:r w:rsidRPr="005E7AB9">
                    <w:rPr>
                      <w:color w:val="000000"/>
                      <w:lang w:eastAsia="ru-RU"/>
                    </w:rPr>
                    <w:t xml:space="preserve"> двокомпонентний </w:t>
                  </w:r>
                  <w:proofErr w:type="spellStart"/>
                  <w:r w:rsidRPr="005E7AB9">
                    <w:rPr>
                      <w:color w:val="000000"/>
                      <w:lang w:eastAsia="ru-RU"/>
                    </w:rPr>
                    <w:t>Alterna</w:t>
                  </w:r>
                  <w:proofErr w:type="spellEnd"/>
                  <w:r w:rsidRPr="005E7AB9">
                    <w:rPr>
                      <w:color w:val="000000"/>
                      <w:lang w:eastAsia="ru-RU"/>
                    </w:rPr>
                    <w:t xml:space="preserve">, пластина </w:t>
                  </w:r>
                  <w:proofErr w:type="spellStart"/>
                  <w:r w:rsidRPr="005E7AB9">
                    <w:rPr>
                      <w:color w:val="000000"/>
                      <w:lang w:eastAsia="ru-RU"/>
                    </w:rPr>
                    <w:t>Long</w:t>
                  </w:r>
                  <w:proofErr w:type="spellEnd"/>
                  <w:r w:rsidRPr="005E7AB9">
                    <w:rPr>
                      <w:color w:val="000000"/>
                      <w:lang w:eastAsia="ru-RU"/>
                    </w:rPr>
                    <w:t xml:space="preserve"> </w:t>
                  </w:r>
                  <w:proofErr w:type="spellStart"/>
                  <w:r w:rsidRPr="005E7AB9">
                    <w:rPr>
                      <w:color w:val="000000"/>
                      <w:lang w:eastAsia="ru-RU"/>
                    </w:rPr>
                    <w:t>Wear</w:t>
                  </w:r>
                  <w:proofErr w:type="spellEnd"/>
                  <w:r w:rsidRPr="005E7AB9">
                    <w:rPr>
                      <w:color w:val="000000"/>
                      <w:lang w:eastAsia="ru-RU"/>
                    </w:rPr>
                    <w:t>, фланець 50 мм., розмір для вирізання 10-45 мм</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color w:val="000000"/>
                      <w:lang w:eastAsia="ru-RU"/>
                    </w:rPr>
                  </w:pPr>
                  <w:r w:rsidRPr="005E7AB9">
                    <w:rPr>
                      <w:color w:val="000000"/>
                      <w:lang w:eastAsia="ru-RU"/>
                    </w:rPr>
                    <w:t xml:space="preserve">120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color w:val="000000"/>
                      <w:lang w:eastAsia="ru-RU"/>
                    </w:rPr>
                  </w:pPr>
                  <w:r w:rsidRPr="005E7AB9">
                    <w:rPr>
                      <w:color w:val="000000"/>
                      <w:lang w:eastAsia="ru-RU"/>
                    </w:rPr>
                    <w:t>51,28</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6 154   </w:t>
                  </w:r>
                </w:p>
              </w:tc>
            </w:tr>
            <w:tr w:rsidR="005E7AB9" w:rsidRPr="005E7AB9" w:rsidTr="00010F4A">
              <w:trPr>
                <w:trHeight w:val="540"/>
              </w:trPr>
              <w:tc>
                <w:tcPr>
                  <w:tcW w:w="689" w:type="dxa"/>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color w:val="000000"/>
                      <w:lang w:eastAsia="ru-RU"/>
                    </w:rPr>
                  </w:pPr>
                  <w:r w:rsidRPr="005E7AB9">
                    <w:rPr>
                      <w:color w:val="000000"/>
                      <w:lang w:eastAsia="ru-RU"/>
                    </w:rPr>
                    <w:t>4</w:t>
                  </w:r>
                </w:p>
              </w:tc>
              <w:tc>
                <w:tcPr>
                  <w:tcW w:w="4556" w:type="dxa"/>
                  <w:tcBorders>
                    <w:top w:val="nil"/>
                    <w:left w:val="nil"/>
                    <w:bottom w:val="single" w:sz="4" w:space="0" w:color="auto"/>
                    <w:right w:val="single" w:sz="4" w:space="0" w:color="auto"/>
                  </w:tcBorders>
                  <w:shd w:val="clear" w:color="auto" w:fill="auto"/>
                  <w:hideMark/>
                </w:tcPr>
                <w:p w:rsidR="005E7AB9" w:rsidRPr="005E7AB9" w:rsidRDefault="005E7AB9" w:rsidP="005E7AB9">
                  <w:pPr>
                    <w:rPr>
                      <w:color w:val="000000"/>
                      <w:lang w:eastAsia="ru-RU"/>
                    </w:rPr>
                  </w:pPr>
                  <w:proofErr w:type="spellStart"/>
                  <w:r w:rsidRPr="005E7AB9">
                    <w:rPr>
                      <w:color w:val="000000"/>
                      <w:lang w:eastAsia="ru-RU"/>
                    </w:rPr>
                    <w:t>Калоприймач</w:t>
                  </w:r>
                  <w:proofErr w:type="spellEnd"/>
                  <w:r w:rsidRPr="005E7AB9">
                    <w:rPr>
                      <w:color w:val="000000"/>
                      <w:lang w:eastAsia="ru-RU"/>
                    </w:rPr>
                    <w:t xml:space="preserve"> стомічний двокомпонентний </w:t>
                  </w:r>
                  <w:proofErr w:type="spellStart"/>
                  <w:r w:rsidRPr="005E7AB9">
                    <w:rPr>
                      <w:color w:val="000000"/>
                      <w:lang w:eastAsia="ru-RU"/>
                    </w:rPr>
                    <w:t>Alterna</w:t>
                  </w:r>
                  <w:proofErr w:type="spellEnd"/>
                  <w:r w:rsidRPr="005E7AB9">
                    <w:rPr>
                      <w:color w:val="000000"/>
                      <w:lang w:eastAsia="ru-RU"/>
                    </w:rPr>
                    <w:t>, мішок відкритий непрозорий, фланець 50 мм.</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366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40,07</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14 666   </w:t>
                  </w:r>
                </w:p>
              </w:tc>
            </w:tr>
            <w:tr w:rsidR="005E7AB9" w:rsidRPr="005E7AB9" w:rsidTr="00010F4A">
              <w:trPr>
                <w:trHeight w:val="555"/>
              </w:trPr>
              <w:tc>
                <w:tcPr>
                  <w:tcW w:w="689" w:type="dxa"/>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color w:val="000000"/>
                      <w:lang w:eastAsia="ru-RU"/>
                    </w:rPr>
                  </w:pPr>
                  <w:r w:rsidRPr="005E7AB9">
                    <w:rPr>
                      <w:color w:val="000000"/>
                      <w:lang w:eastAsia="ru-RU"/>
                    </w:rPr>
                    <w:t>5</w:t>
                  </w:r>
                </w:p>
              </w:tc>
              <w:tc>
                <w:tcPr>
                  <w:tcW w:w="4556" w:type="dxa"/>
                  <w:tcBorders>
                    <w:top w:val="nil"/>
                    <w:left w:val="nil"/>
                    <w:bottom w:val="single" w:sz="4" w:space="0" w:color="auto"/>
                    <w:right w:val="single" w:sz="4" w:space="0" w:color="auto"/>
                  </w:tcBorders>
                  <w:shd w:val="clear" w:color="auto" w:fill="auto"/>
                  <w:hideMark/>
                </w:tcPr>
                <w:p w:rsidR="005E7AB9" w:rsidRPr="005E7AB9" w:rsidRDefault="005E7AB9" w:rsidP="005E7AB9">
                  <w:pPr>
                    <w:rPr>
                      <w:color w:val="000000"/>
                      <w:lang w:eastAsia="ru-RU"/>
                    </w:rPr>
                  </w:pPr>
                  <w:proofErr w:type="spellStart"/>
                  <w:r w:rsidRPr="005E7AB9">
                    <w:rPr>
                      <w:color w:val="000000"/>
                      <w:lang w:eastAsia="ru-RU"/>
                    </w:rPr>
                    <w:t>Калоприймач</w:t>
                  </w:r>
                  <w:proofErr w:type="spellEnd"/>
                  <w:r w:rsidRPr="005E7AB9">
                    <w:rPr>
                      <w:color w:val="000000"/>
                      <w:lang w:eastAsia="ru-RU"/>
                    </w:rPr>
                    <w:t xml:space="preserve"> </w:t>
                  </w:r>
                  <w:proofErr w:type="spellStart"/>
                  <w:r w:rsidRPr="005E7AB9">
                    <w:rPr>
                      <w:color w:val="000000"/>
                      <w:lang w:eastAsia="ru-RU"/>
                    </w:rPr>
                    <w:t>стомічний</w:t>
                  </w:r>
                  <w:proofErr w:type="spellEnd"/>
                  <w:r w:rsidRPr="005E7AB9">
                    <w:rPr>
                      <w:color w:val="000000"/>
                      <w:lang w:eastAsia="ru-RU"/>
                    </w:rPr>
                    <w:t xml:space="preserve"> однокомпонентний </w:t>
                  </w:r>
                  <w:proofErr w:type="spellStart"/>
                  <w:r w:rsidRPr="005E7AB9">
                    <w:rPr>
                      <w:color w:val="000000"/>
                      <w:lang w:eastAsia="ru-RU"/>
                    </w:rPr>
                    <w:t>Alterna</w:t>
                  </w:r>
                  <w:proofErr w:type="spellEnd"/>
                  <w:r w:rsidRPr="005E7AB9">
                    <w:rPr>
                      <w:color w:val="000000"/>
                      <w:lang w:eastAsia="ru-RU"/>
                    </w:rPr>
                    <w:t>, відкритий, прозорий, розмір для вирізання 10-70 мм</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366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67,31</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24 635   </w:t>
                  </w:r>
                </w:p>
              </w:tc>
            </w:tr>
            <w:tr w:rsidR="005E7AB9" w:rsidRPr="005E7AB9" w:rsidTr="00010F4A">
              <w:trPr>
                <w:trHeight w:val="870"/>
              </w:trPr>
              <w:tc>
                <w:tcPr>
                  <w:tcW w:w="689" w:type="dxa"/>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color w:val="000000"/>
                      <w:lang w:eastAsia="ru-RU"/>
                    </w:rPr>
                  </w:pPr>
                  <w:r w:rsidRPr="005E7AB9">
                    <w:rPr>
                      <w:color w:val="000000"/>
                      <w:lang w:eastAsia="ru-RU"/>
                    </w:rPr>
                    <w:lastRenderedPageBreak/>
                    <w:t>6</w:t>
                  </w:r>
                </w:p>
              </w:tc>
              <w:tc>
                <w:tcPr>
                  <w:tcW w:w="4556" w:type="dxa"/>
                  <w:tcBorders>
                    <w:top w:val="nil"/>
                    <w:left w:val="nil"/>
                    <w:bottom w:val="single" w:sz="4" w:space="0" w:color="auto"/>
                    <w:right w:val="single" w:sz="4" w:space="0" w:color="auto"/>
                  </w:tcBorders>
                  <w:shd w:val="clear" w:color="auto" w:fill="auto"/>
                  <w:hideMark/>
                </w:tcPr>
                <w:p w:rsidR="005E7AB9" w:rsidRPr="005E7AB9" w:rsidRDefault="005E7AB9" w:rsidP="005E7AB9">
                  <w:pPr>
                    <w:rPr>
                      <w:color w:val="000000"/>
                      <w:lang w:eastAsia="ru-RU"/>
                    </w:rPr>
                  </w:pPr>
                  <w:proofErr w:type="spellStart"/>
                  <w:r w:rsidRPr="005E7AB9">
                    <w:rPr>
                      <w:color w:val="000000"/>
                      <w:lang w:eastAsia="ru-RU"/>
                    </w:rPr>
                    <w:t>Сечоприйма</w:t>
                  </w:r>
                  <w:proofErr w:type="spellEnd"/>
                  <w:r w:rsidRPr="005E7AB9">
                    <w:rPr>
                      <w:color w:val="000000"/>
                      <w:lang w:eastAsia="ru-RU"/>
                    </w:rPr>
                    <w:t>ч 'MEDICARE' (для дорослих), стерильний одноразового використання</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1 098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17,66</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19 391   </w:t>
                  </w:r>
                </w:p>
              </w:tc>
            </w:tr>
            <w:tr w:rsidR="005E7AB9" w:rsidRPr="005E7AB9" w:rsidTr="00010F4A">
              <w:trPr>
                <w:trHeight w:val="255"/>
              </w:trPr>
              <w:tc>
                <w:tcPr>
                  <w:tcW w:w="689" w:type="dxa"/>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7</w:t>
                  </w:r>
                </w:p>
              </w:tc>
              <w:tc>
                <w:tcPr>
                  <w:tcW w:w="4556" w:type="dxa"/>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Високопоглинальні</w:t>
                  </w:r>
                  <w:proofErr w:type="spellEnd"/>
                  <w:r w:rsidRPr="005E7AB9">
                    <w:rPr>
                      <w:lang w:eastAsia="ru-RU"/>
                    </w:rPr>
                    <w:t xml:space="preserve"> прокладки для жінок </w:t>
                  </w:r>
                  <w:proofErr w:type="spellStart"/>
                  <w:r w:rsidRPr="005E7AB9">
                    <w:rPr>
                      <w:lang w:eastAsia="ru-RU"/>
                    </w:rPr>
                    <w:t>Seni</w:t>
                  </w:r>
                  <w:proofErr w:type="spellEnd"/>
                  <w:r w:rsidRPr="005E7AB9">
                    <w:rPr>
                      <w:lang w:eastAsia="ru-RU"/>
                    </w:rPr>
                    <w:t xml:space="preserve"> </w:t>
                  </w:r>
                  <w:proofErr w:type="spellStart"/>
                  <w:r w:rsidRPr="005E7AB9">
                    <w:rPr>
                      <w:lang w:eastAsia="ru-RU"/>
                    </w:rPr>
                    <w:t>Lady</w:t>
                  </w:r>
                  <w:proofErr w:type="spellEnd"/>
                  <w:r w:rsidRPr="005E7AB9">
                    <w:rPr>
                      <w:lang w:eastAsia="ru-RU"/>
                    </w:rPr>
                    <w:t xml:space="preserve"> </w:t>
                  </w:r>
                  <w:proofErr w:type="spellStart"/>
                  <w:r w:rsidRPr="005E7AB9">
                    <w:rPr>
                      <w:lang w:eastAsia="ru-RU"/>
                    </w:rPr>
                    <w:t>Plus</w:t>
                  </w:r>
                  <w:proofErr w:type="spellEnd"/>
                  <w:r w:rsidRPr="005E7AB9">
                    <w:rPr>
                      <w:lang w:eastAsia="ru-RU"/>
                    </w:rPr>
                    <w:t xml:space="preserve"> 6</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732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6,80</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4 978   </w:t>
                  </w:r>
                </w:p>
              </w:tc>
            </w:tr>
            <w:tr w:rsidR="005E7AB9" w:rsidRPr="005E7AB9" w:rsidTr="00010F4A">
              <w:trPr>
                <w:trHeight w:val="255"/>
              </w:trPr>
              <w:tc>
                <w:tcPr>
                  <w:tcW w:w="689" w:type="dxa"/>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8</w:t>
                  </w:r>
                </w:p>
              </w:tc>
              <w:tc>
                <w:tcPr>
                  <w:tcW w:w="4556" w:type="dxa"/>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Високопоглинальні</w:t>
                  </w:r>
                  <w:proofErr w:type="spellEnd"/>
                  <w:r w:rsidRPr="005E7AB9">
                    <w:rPr>
                      <w:lang w:eastAsia="ru-RU"/>
                    </w:rPr>
                    <w:t xml:space="preserve"> прокладки для жінок </w:t>
                  </w:r>
                  <w:proofErr w:type="spellStart"/>
                  <w:r w:rsidRPr="005E7AB9">
                    <w:rPr>
                      <w:lang w:eastAsia="ru-RU"/>
                    </w:rPr>
                    <w:t>Seni</w:t>
                  </w:r>
                  <w:proofErr w:type="spellEnd"/>
                  <w:r w:rsidRPr="005E7AB9">
                    <w:rPr>
                      <w:lang w:eastAsia="ru-RU"/>
                    </w:rPr>
                    <w:t xml:space="preserve"> </w:t>
                  </w:r>
                  <w:proofErr w:type="spellStart"/>
                  <w:r w:rsidRPr="005E7AB9">
                    <w:rPr>
                      <w:lang w:eastAsia="ru-RU"/>
                    </w:rPr>
                    <w:t>Lady</w:t>
                  </w:r>
                  <w:proofErr w:type="spellEnd"/>
                  <w:r w:rsidRPr="005E7AB9">
                    <w:rPr>
                      <w:lang w:eastAsia="ru-RU"/>
                    </w:rPr>
                    <w:t xml:space="preserve"> </w:t>
                  </w:r>
                  <w:proofErr w:type="spellStart"/>
                  <w:r w:rsidRPr="005E7AB9">
                    <w:rPr>
                      <w:lang w:eastAsia="ru-RU"/>
                    </w:rPr>
                    <w:t>супер</w:t>
                  </w:r>
                  <w:proofErr w:type="spellEnd"/>
                  <w:r w:rsidRPr="005E7AB9">
                    <w:rPr>
                      <w:lang w:eastAsia="ru-RU"/>
                    </w:rPr>
                    <w:t xml:space="preserve"> 5</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3 294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5,82</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19 171   </w:t>
                  </w:r>
                </w:p>
              </w:tc>
            </w:tr>
            <w:tr w:rsidR="005E7AB9" w:rsidRPr="005E7AB9" w:rsidTr="00010F4A">
              <w:trPr>
                <w:trHeight w:val="225"/>
              </w:trPr>
              <w:tc>
                <w:tcPr>
                  <w:tcW w:w="689" w:type="dxa"/>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9</w:t>
                  </w:r>
                </w:p>
              </w:tc>
              <w:tc>
                <w:tcPr>
                  <w:tcW w:w="4556" w:type="dxa"/>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Високопоглинальні</w:t>
                  </w:r>
                  <w:proofErr w:type="spellEnd"/>
                  <w:r w:rsidRPr="005E7AB9">
                    <w:rPr>
                      <w:lang w:eastAsia="ru-RU"/>
                    </w:rPr>
                    <w:t xml:space="preserve"> прокладки для жінок </w:t>
                  </w:r>
                  <w:proofErr w:type="spellStart"/>
                  <w:r w:rsidRPr="005E7AB9">
                    <w:rPr>
                      <w:lang w:eastAsia="ru-RU"/>
                    </w:rPr>
                    <w:t>Seni</w:t>
                  </w:r>
                  <w:proofErr w:type="spellEnd"/>
                  <w:r w:rsidRPr="005E7AB9">
                    <w:rPr>
                      <w:lang w:eastAsia="ru-RU"/>
                    </w:rPr>
                    <w:t xml:space="preserve"> </w:t>
                  </w:r>
                  <w:proofErr w:type="spellStart"/>
                  <w:r w:rsidRPr="005E7AB9">
                    <w:rPr>
                      <w:lang w:eastAsia="ru-RU"/>
                    </w:rPr>
                    <w:t>Lady</w:t>
                  </w:r>
                  <w:proofErr w:type="spellEnd"/>
                  <w:r w:rsidRPr="005E7AB9">
                    <w:rPr>
                      <w:lang w:eastAsia="ru-RU"/>
                    </w:rPr>
                    <w:t xml:space="preserve"> 3 </w:t>
                  </w:r>
                  <w:proofErr w:type="spellStart"/>
                  <w:r w:rsidRPr="005E7AB9">
                    <w:rPr>
                      <w:lang w:eastAsia="ru-RU"/>
                    </w:rPr>
                    <w:t>нормал</w:t>
                  </w:r>
                  <w:proofErr w:type="spellEnd"/>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2 562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3,51</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8 993   </w:t>
                  </w:r>
                </w:p>
              </w:tc>
            </w:tr>
            <w:tr w:rsidR="005E7AB9" w:rsidRPr="005E7AB9" w:rsidTr="00010F4A">
              <w:trPr>
                <w:trHeight w:val="255"/>
              </w:trPr>
              <w:tc>
                <w:tcPr>
                  <w:tcW w:w="689" w:type="dxa"/>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10</w:t>
                  </w:r>
                </w:p>
              </w:tc>
              <w:tc>
                <w:tcPr>
                  <w:tcW w:w="4556" w:type="dxa"/>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Високопоглинальні</w:t>
                  </w:r>
                  <w:proofErr w:type="spellEnd"/>
                  <w:r w:rsidRPr="005E7AB9">
                    <w:rPr>
                      <w:lang w:eastAsia="ru-RU"/>
                    </w:rPr>
                    <w:t xml:space="preserve"> прокладки для жінок </w:t>
                  </w:r>
                  <w:proofErr w:type="spellStart"/>
                  <w:r w:rsidRPr="005E7AB9">
                    <w:rPr>
                      <w:lang w:eastAsia="ru-RU"/>
                    </w:rPr>
                    <w:t>Seni</w:t>
                  </w:r>
                  <w:proofErr w:type="spellEnd"/>
                  <w:r w:rsidRPr="005E7AB9">
                    <w:rPr>
                      <w:lang w:eastAsia="ru-RU"/>
                    </w:rPr>
                    <w:t xml:space="preserve"> </w:t>
                  </w:r>
                  <w:proofErr w:type="spellStart"/>
                  <w:r w:rsidRPr="005E7AB9">
                    <w:rPr>
                      <w:lang w:eastAsia="ru-RU"/>
                    </w:rPr>
                    <w:t>Lady</w:t>
                  </w:r>
                  <w:proofErr w:type="spellEnd"/>
                  <w:r w:rsidRPr="005E7AB9">
                    <w:rPr>
                      <w:lang w:eastAsia="ru-RU"/>
                    </w:rPr>
                    <w:t xml:space="preserve"> міні 2</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1 464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2,69</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3 931   </w:t>
                  </w:r>
                </w:p>
              </w:tc>
            </w:tr>
            <w:tr w:rsidR="005E7AB9" w:rsidRPr="005E7AB9" w:rsidTr="00010F4A">
              <w:trPr>
                <w:trHeight w:val="255"/>
              </w:trPr>
              <w:tc>
                <w:tcPr>
                  <w:tcW w:w="689" w:type="dxa"/>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11</w:t>
                  </w:r>
                </w:p>
              </w:tc>
              <w:tc>
                <w:tcPr>
                  <w:tcW w:w="4556" w:type="dxa"/>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Високопоглинальні</w:t>
                  </w:r>
                  <w:proofErr w:type="spellEnd"/>
                  <w:r w:rsidRPr="005E7AB9">
                    <w:rPr>
                      <w:lang w:eastAsia="ru-RU"/>
                    </w:rPr>
                    <w:t xml:space="preserve"> прокладки для жінок </w:t>
                  </w:r>
                  <w:proofErr w:type="spellStart"/>
                  <w:r w:rsidRPr="005E7AB9">
                    <w:rPr>
                      <w:lang w:eastAsia="ru-RU"/>
                    </w:rPr>
                    <w:t>Тена</w:t>
                  </w:r>
                  <w:proofErr w:type="spellEnd"/>
                  <w:r w:rsidRPr="005E7AB9">
                    <w:rPr>
                      <w:lang w:eastAsia="ru-RU"/>
                    </w:rPr>
                    <w:t xml:space="preserve"> 6</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732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4,45</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3 257   </w:t>
                  </w:r>
                </w:p>
              </w:tc>
            </w:tr>
            <w:tr w:rsidR="005E7AB9" w:rsidRPr="005E7AB9" w:rsidTr="00010F4A">
              <w:trPr>
                <w:trHeight w:val="255"/>
              </w:trPr>
              <w:tc>
                <w:tcPr>
                  <w:tcW w:w="689" w:type="dxa"/>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12</w:t>
                  </w:r>
                </w:p>
              </w:tc>
              <w:tc>
                <w:tcPr>
                  <w:tcW w:w="4556" w:type="dxa"/>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Підгузники</w:t>
                  </w:r>
                  <w:proofErr w:type="spellEnd"/>
                  <w:r w:rsidRPr="005E7AB9">
                    <w:rPr>
                      <w:lang w:eastAsia="ru-RU"/>
                    </w:rPr>
                    <w:t xml:space="preserve"> дорослі Белла </w:t>
                  </w:r>
                  <w:proofErr w:type="spellStart"/>
                  <w:r w:rsidRPr="005E7AB9">
                    <w:rPr>
                      <w:lang w:eastAsia="ru-RU"/>
                    </w:rPr>
                    <w:t>супер</w:t>
                  </w:r>
                  <w:proofErr w:type="spellEnd"/>
                  <w:r w:rsidRPr="005E7AB9">
                    <w:rPr>
                      <w:lang w:eastAsia="ru-RU"/>
                    </w:rPr>
                    <w:t xml:space="preserve"> </w:t>
                  </w:r>
                  <w:proofErr w:type="spellStart"/>
                  <w:r w:rsidRPr="005E7AB9">
                    <w:rPr>
                      <w:lang w:eastAsia="ru-RU"/>
                    </w:rPr>
                    <w:t>сені</w:t>
                  </w:r>
                  <w:proofErr w:type="spellEnd"/>
                  <w:r w:rsidRPr="005E7AB9">
                    <w:rPr>
                      <w:lang w:eastAsia="ru-RU"/>
                    </w:rPr>
                    <w:t xml:space="preserve"> (М)</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9 882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29,93</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295 768   </w:t>
                  </w:r>
                </w:p>
              </w:tc>
            </w:tr>
            <w:tr w:rsidR="005E7AB9" w:rsidRPr="005E7AB9" w:rsidTr="00010F4A">
              <w:trPr>
                <w:trHeight w:val="255"/>
              </w:trPr>
              <w:tc>
                <w:tcPr>
                  <w:tcW w:w="689" w:type="dxa"/>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13</w:t>
                  </w:r>
                </w:p>
              </w:tc>
              <w:tc>
                <w:tcPr>
                  <w:tcW w:w="4556" w:type="dxa"/>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Підгузники</w:t>
                  </w:r>
                  <w:proofErr w:type="spellEnd"/>
                  <w:r w:rsidRPr="005E7AB9">
                    <w:rPr>
                      <w:lang w:eastAsia="ru-RU"/>
                    </w:rPr>
                    <w:t xml:space="preserve"> </w:t>
                  </w:r>
                  <w:proofErr w:type="spellStart"/>
                  <w:r w:rsidRPr="005E7AB9">
                    <w:rPr>
                      <w:lang w:eastAsia="ru-RU"/>
                    </w:rPr>
                    <w:t>доросліТена</w:t>
                  </w:r>
                  <w:proofErr w:type="spellEnd"/>
                  <w:r w:rsidRPr="005E7AB9">
                    <w:rPr>
                      <w:lang w:eastAsia="ru-RU"/>
                    </w:rPr>
                    <w:t xml:space="preserve"> (М)</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2 196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16,48</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36 186   </w:t>
                  </w:r>
                </w:p>
              </w:tc>
            </w:tr>
            <w:tr w:rsidR="005E7AB9" w:rsidRPr="005E7AB9" w:rsidTr="00010F4A">
              <w:trPr>
                <w:trHeight w:val="255"/>
              </w:trPr>
              <w:tc>
                <w:tcPr>
                  <w:tcW w:w="689" w:type="dxa"/>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14</w:t>
                  </w:r>
                </w:p>
              </w:tc>
              <w:tc>
                <w:tcPr>
                  <w:tcW w:w="4556" w:type="dxa"/>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Підгузники</w:t>
                  </w:r>
                  <w:proofErr w:type="spellEnd"/>
                  <w:r w:rsidRPr="005E7AB9">
                    <w:rPr>
                      <w:lang w:eastAsia="ru-RU"/>
                    </w:rPr>
                    <w:t xml:space="preserve"> дорослі Белла </w:t>
                  </w:r>
                  <w:proofErr w:type="spellStart"/>
                  <w:r w:rsidRPr="005E7AB9">
                    <w:rPr>
                      <w:lang w:eastAsia="ru-RU"/>
                    </w:rPr>
                    <w:t>супер</w:t>
                  </w:r>
                  <w:proofErr w:type="spellEnd"/>
                  <w:r w:rsidRPr="005E7AB9">
                    <w:rPr>
                      <w:lang w:eastAsia="ru-RU"/>
                    </w:rPr>
                    <w:t xml:space="preserve"> </w:t>
                  </w:r>
                  <w:proofErr w:type="spellStart"/>
                  <w:r w:rsidRPr="005E7AB9">
                    <w:rPr>
                      <w:lang w:eastAsia="ru-RU"/>
                    </w:rPr>
                    <w:t>сені</w:t>
                  </w:r>
                  <w:proofErr w:type="spellEnd"/>
                  <w:r w:rsidRPr="005E7AB9">
                    <w:rPr>
                      <w:lang w:eastAsia="ru-RU"/>
                    </w:rPr>
                    <w:t xml:space="preserve"> (L)</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15 738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29,93</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471 038   </w:t>
                  </w:r>
                </w:p>
              </w:tc>
            </w:tr>
            <w:tr w:rsidR="005E7AB9" w:rsidRPr="005E7AB9" w:rsidTr="00010F4A">
              <w:trPr>
                <w:trHeight w:val="255"/>
              </w:trPr>
              <w:tc>
                <w:tcPr>
                  <w:tcW w:w="689" w:type="dxa"/>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15</w:t>
                  </w:r>
                </w:p>
              </w:tc>
              <w:tc>
                <w:tcPr>
                  <w:tcW w:w="4556" w:type="dxa"/>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Підгузники</w:t>
                  </w:r>
                  <w:proofErr w:type="spellEnd"/>
                  <w:r w:rsidRPr="005E7AB9">
                    <w:rPr>
                      <w:lang w:eastAsia="ru-RU"/>
                    </w:rPr>
                    <w:t xml:space="preserve"> дорослі </w:t>
                  </w:r>
                  <w:proofErr w:type="spellStart"/>
                  <w:r w:rsidRPr="005E7AB9">
                    <w:rPr>
                      <w:lang w:eastAsia="ru-RU"/>
                    </w:rPr>
                    <w:t>Тена</w:t>
                  </w:r>
                  <w:proofErr w:type="spellEnd"/>
                  <w:r w:rsidRPr="005E7AB9">
                    <w:rPr>
                      <w:lang w:eastAsia="ru-RU"/>
                    </w:rPr>
                    <w:t xml:space="preserve"> (L)</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1 464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20,94</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30 653   </w:t>
                  </w:r>
                </w:p>
              </w:tc>
            </w:tr>
            <w:tr w:rsidR="005E7AB9" w:rsidRPr="005E7AB9" w:rsidTr="00010F4A">
              <w:trPr>
                <w:trHeight w:val="255"/>
              </w:trPr>
              <w:tc>
                <w:tcPr>
                  <w:tcW w:w="689" w:type="dxa"/>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16</w:t>
                  </w:r>
                </w:p>
              </w:tc>
              <w:tc>
                <w:tcPr>
                  <w:tcW w:w="4556" w:type="dxa"/>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Підгузники</w:t>
                  </w:r>
                  <w:proofErr w:type="spellEnd"/>
                  <w:r w:rsidRPr="005E7AB9">
                    <w:rPr>
                      <w:lang w:eastAsia="ru-RU"/>
                    </w:rPr>
                    <w:t xml:space="preserve"> дорослі Белла </w:t>
                  </w:r>
                  <w:proofErr w:type="spellStart"/>
                  <w:r w:rsidRPr="005E7AB9">
                    <w:rPr>
                      <w:lang w:eastAsia="ru-RU"/>
                    </w:rPr>
                    <w:t>супер</w:t>
                  </w:r>
                  <w:proofErr w:type="spellEnd"/>
                  <w:r w:rsidRPr="005E7AB9">
                    <w:rPr>
                      <w:lang w:eastAsia="ru-RU"/>
                    </w:rPr>
                    <w:t xml:space="preserve"> </w:t>
                  </w:r>
                  <w:proofErr w:type="spellStart"/>
                  <w:r w:rsidRPr="005E7AB9">
                    <w:rPr>
                      <w:lang w:eastAsia="ru-RU"/>
                    </w:rPr>
                    <w:t>сені</w:t>
                  </w:r>
                  <w:proofErr w:type="spellEnd"/>
                  <w:r w:rsidRPr="005E7AB9">
                    <w:rPr>
                      <w:lang w:eastAsia="ru-RU"/>
                    </w:rPr>
                    <w:t xml:space="preserve"> (XL)</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2 196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30,01</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65 902   </w:t>
                  </w:r>
                </w:p>
              </w:tc>
            </w:tr>
            <w:tr w:rsidR="005E7AB9" w:rsidRPr="005E7AB9" w:rsidTr="00010F4A">
              <w:trPr>
                <w:trHeight w:val="25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5E7AB9" w:rsidRPr="005E7AB9" w:rsidRDefault="005E7AB9" w:rsidP="005E7AB9">
                  <w:pPr>
                    <w:jc w:val="center"/>
                    <w:rPr>
                      <w:lang w:eastAsia="ru-RU"/>
                    </w:rPr>
                  </w:pPr>
                  <w:r w:rsidRPr="005E7AB9">
                    <w:rPr>
                      <w:lang w:eastAsia="ru-RU"/>
                    </w:rPr>
                    <w:t>17</w:t>
                  </w:r>
                </w:p>
              </w:tc>
              <w:tc>
                <w:tcPr>
                  <w:tcW w:w="4556"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rPr>
                      <w:lang w:eastAsia="ru-RU"/>
                    </w:rPr>
                  </w:pPr>
                  <w:proofErr w:type="spellStart"/>
                  <w:r w:rsidRPr="005E7AB9">
                    <w:rPr>
                      <w:lang w:eastAsia="ru-RU"/>
                    </w:rPr>
                    <w:t>Підгузник</w:t>
                  </w:r>
                  <w:proofErr w:type="spellEnd"/>
                  <w:r w:rsidRPr="005E7AB9">
                    <w:rPr>
                      <w:lang w:eastAsia="ru-RU"/>
                    </w:rPr>
                    <w:t xml:space="preserve"> дорослий </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1 098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29,93</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32 863  </w:t>
                  </w:r>
                </w:p>
              </w:tc>
            </w:tr>
            <w:tr w:rsidR="005E7AB9" w:rsidRPr="005E7AB9" w:rsidTr="00010F4A">
              <w:trPr>
                <w:trHeight w:val="31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5E7AB9" w:rsidRPr="005E7AB9" w:rsidRDefault="005E7AB9" w:rsidP="005E7AB9">
                  <w:pPr>
                    <w:rPr>
                      <w:b/>
                      <w:bCs/>
                      <w:lang w:eastAsia="ru-RU"/>
                    </w:rPr>
                  </w:pPr>
                  <w:r w:rsidRPr="005E7AB9">
                    <w:rPr>
                      <w:b/>
                      <w:bCs/>
                      <w:lang w:eastAsia="ru-RU"/>
                    </w:rPr>
                    <w:t> </w:t>
                  </w:r>
                </w:p>
              </w:tc>
              <w:tc>
                <w:tcPr>
                  <w:tcW w:w="4556"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rPr>
                      <w:b/>
                      <w:bCs/>
                      <w:lang w:eastAsia="ru-RU"/>
                    </w:rPr>
                  </w:pPr>
                  <w:r w:rsidRPr="005E7AB9">
                    <w:rPr>
                      <w:b/>
                      <w:bCs/>
                      <w:lang w:eastAsia="ru-RU"/>
                    </w:rPr>
                    <w:t>Усього по закладу</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b/>
                      <w:bCs/>
                      <w:lang w:eastAsia="ru-RU"/>
                    </w:rPr>
                  </w:pPr>
                  <w:r w:rsidRPr="005E7AB9">
                    <w:rPr>
                      <w:b/>
                      <w:bCs/>
                      <w:lang w:eastAsia="ru-RU"/>
                    </w:rPr>
                    <w:t xml:space="preserve">48 432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rPr>
                      <w:b/>
                      <w:bCs/>
                      <w:lang w:eastAsia="ru-RU"/>
                    </w:rPr>
                  </w:pPr>
                  <w:r w:rsidRPr="005E7AB9">
                    <w:rPr>
                      <w:b/>
                      <w:bCs/>
                      <w:lang w:eastAsia="ru-RU"/>
                    </w:rPr>
                    <w:t> </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b/>
                      <w:bCs/>
                      <w:lang w:eastAsia="ru-RU"/>
                    </w:rPr>
                  </w:pPr>
                  <w:r w:rsidRPr="005E7AB9">
                    <w:rPr>
                      <w:b/>
                      <w:bCs/>
                      <w:lang w:eastAsia="ru-RU"/>
                    </w:rPr>
                    <w:t xml:space="preserve">1 319 294   </w:t>
                  </w:r>
                </w:p>
              </w:tc>
            </w:tr>
            <w:tr w:rsidR="005E7AB9" w:rsidRPr="005E7AB9" w:rsidTr="00010F4A">
              <w:trPr>
                <w:trHeight w:val="255"/>
              </w:trPr>
              <w:tc>
                <w:tcPr>
                  <w:tcW w:w="689" w:type="dxa"/>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4556" w:type="dxa"/>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1241" w:type="dxa"/>
                  <w:tcBorders>
                    <w:top w:val="nil"/>
                    <w:left w:val="nil"/>
                    <w:bottom w:val="nil"/>
                    <w:right w:val="nil"/>
                  </w:tcBorders>
                  <w:shd w:val="clear" w:color="auto" w:fill="auto"/>
                  <w:noWrap/>
                  <w:vAlign w:val="bottom"/>
                  <w:hideMark/>
                </w:tcPr>
                <w:p w:rsidR="005E7AB9" w:rsidRPr="005E7AB9" w:rsidRDefault="005E7AB9" w:rsidP="005E7AB9">
                  <w:pPr>
                    <w:rPr>
                      <w:lang w:eastAsia="ru-RU"/>
                    </w:rPr>
                  </w:pPr>
                  <w:r w:rsidRPr="005E7AB9">
                    <w:rPr>
                      <w:lang w:eastAsia="ru-RU"/>
                    </w:rPr>
                    <w:t> </w:t>
                  </w:r>
                </w:p>
              </w:tc>
              <w:tc>
                <w:tcPr>
                  <w:tcW w:w="1534" w:type="dxa"/>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c>
                <w:tcPr>
                  <w:tcW w:w="1325" w:type="dxa"/>
                  <w:tcBorders>
                    <w:top w:val="nil"/>
                    <w:left w:val="nil"/>
                    <w:bottom w:val="nil"/>
                    <w:right w:val="nil"/>
                  </w:tcBorders>
                  <w:shd w:val="clear" w:color="auto" w:fill="auto"/>
                  <w:noWrap/>
                  <w:vAlign w:val="bottom"/>
                  <w:hideMark/>
                </w:tcPr>
                <w:p w:rsidR="005E7AB9" w:rsidRPr="005E7AB9" w:rsidRDefault="005E7AB9" w:rsidP="005E7AB9">
                  <w:pPr>
                    <w:rPr>
                      <w:lang w:eastAsia="ru-RU"/>
                    </w:rPr>
                  </w:pPr>
                </w:p>
              </w:tc>
            </w:tr>
            <w:tr w:rsidR="005E7AB9" w:rsidRPr="005E7AB9" w:rsidTr="00010F4A">
              <w:trPr>
                <w:trHeight w:val="315"/>
              </w:trPr>
              <w:tc>
                <w:tcPr>
                  <w:tcW w:w="5245" w:type="dxa"/>
                  <w:gridSpan w:val="2"/>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КНП "П’ятий ЧМ ЦПМСД"</w:t>
                  </w:r>
                </w:p>
              </w:tc>
              <w:tc>
                <w:tcPr>
                  <w:tcW w:w="1241" w:type="dxa"/>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c>
                <w:tcPr>
                  <w:tcW w:w="1534" w:type="dxa"/>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c>
                <w:tcPr>
                  <w:tcW w:w="1325" w:type="dxa"/>
                  <w:tcBorders>
                    <w:top w:val="nil"/>
                    <w:left w:val="nil"/>
                    <w:bottom w:val="nil"/>
                    <w:right w:val="nil"/>
                  </w:tcBorders>
                  <w:shd w:val="clear" w:color="auto" w:fill="auto"/>
                  <w:noWrap/>
                  <w:vAlign w:val="bottom"/>
                  <w:hideMark/>
                </w:tcPr>
                <w:p w:rsidR="005E7AB9" w:rsidRPr="005E7AB9" w:rsidRDefault="005E7AB9" w:rsidP="005E7AB9">
                  <w:pPr>
                    <w:rPr>
                      <w:b/>
                      <w:bCs/>
                      <w:color w:val="000000"/>
                      <w:lang w:eastAsia="ru-RU"/>
                    </w:rPr>
                  </w:pPr>
                  <w:r w:rsidRPr="005E7AB9">
                    <w:rPr>
                      <w:b/>
                      <w:bCs/>
                      <w:color w:val="000000"/>
                      <w:lang w:eastAsia="ru-RU"/>
                    </w:rPr>
                    <w:t> </w:t>
                  </w:r>
                </w:p>
              </w:tc>
            </w:tr>
            <w:tr w:rsidR="005E7AB9" w:rsidRPr="005E7AB9" w:rsidTr="00010F4A">
              <w:trPr>
                <w:trHeight w:val="898"/>
              </w:trPr>
              <w:tc>
                <w:tcPr>
                  <w:tcW w:w="689" w:type="dxa"/>
                  <w:tcBorders>
                    <w:top w:val="single" w:sz="4" w:space="0" w:color="auto"/>
                    <w:left w:val="single" w:sz="4" w:space="0" w:color="auto"/>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 з/п</w:t>
                  </w:r>
                </w:p>
              </w:tc>
              <w:tc>
                <w:tcPr>
                  <w:tcW w:w="4556" w:type="dxa"/>
                  <w:tcBorders>
                    <w:top w:val="single" w:sz="4" w:space="0" w:color="auto"/>
                    <w:left w:val="nil"/>
                    <w:bottom w:val="nil"/>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Виріб медичного призначення (назва виробу, тип, вид, марка, модифікація, розмір, тощо)</w:t>
                  </w:r>
                </w:p>
              </w:tc>
              <w:tc>
                <w:tcPr>
                  <w:tcW w:w="1241" w:type="dxa"/>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Кількість</w:t>
                  </w:r>
                </w:p>
              </w:tc>
              <w:tc>
                <w:tcPr>
                  <w:tcW w:w="1534" w:type="dxa"/>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Гранична закупівельна ціна</w:t>
                  </w:r>
                </w:p>
              </w:tc>
              <w:tc>
                <w:tcPr>
                  <w:tcW w:w="1325" w:type="dxa"/>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jc w:val="center"/>
                    <w:rPr>
                      <w:lang w:eastAsia="ru-RU"/>
                    </w:rPr>
                  </w:pPr>
                  <w:r w:rsidRPr="005E7AB9">
                    <w:rPr>
                      <w:lang w:eastAsia="ru-RU"/>
                    </w:rPr>
                    <w:t>Сума витрат на рік</w:t>
                  </w:r>
                </w:p>
              </w:tc>
            </w:tr>
            <w:tr w:rsidR="005E7AB9" w:rsidRPr="005E7AB9" w:rsidTr="00010F4A">
              <w:trPr>
                <w:trHeight w:val="825"/>
              </w:trPr>
              <w:tc>
                <w:tcPr>
                  <w:tcW w:w="689" w:type="dxa"/>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1</w:t>
                  </w:r>
                </w:p>
              </w:tc>
              <w:tc>
                <w:tcPr>
                  <w:tcW w:w="4556" w:type="dxa"/>
                  <w:tcBorders>
                    <w:top w:val="single" w:sz="4" w:space="0" w:color="auto"/>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Калоприймач</w:t>
                  </w:r>
                  <w:proofErr w:type="spellEnd"/>
                  <w:r w:rsidRPr="005E7AB9">
                    <w:rPr>
                      <w:lang w:eastAsia="ru-RU"/>
                    </w:rPr>
                    <w:t xml:space="preserve"> № 1 </w:t>
                  </w:r>
                  <w:proofErr w:type="spellStart"/>
                  <w:r w:rsidRPr="005E7AB9">
                    <w:rPr>
                      <w:lang w:eastAsia="ru-RU"/>
                    </w:rPr>
                    <w:t>стомічний</w:t>
                  </w:r>
                  <w:proofErr w:type="spellEnd"/>
                  <w:r w:rsidRPr="005E7AB9">
                    <w:rPr>
                      <w:lang w:eastAsia="ru-RU"/>
                    </w:rPr>
                    <w:t xml:space="preserve">, </w:t>
                  </w:r>
                  <w:proofErr w:type="spellStart"/>
                  <w:r w:rsidRPr="005E7AB9">
                    <w:rPr>
                      <w:lang w:eastAsia="ru-RU"/>
                    </w:rPr>
                    <w:t>однокомпонент</w:t>
                  </w:r>
                  <w:proofErr w:type="spellEnd"/>
                  <w:r w:rsidRPr="005E7AB9">
                    <w:rPr>
                      <w:lang w:eastAsia="ru-RU"/>
                    </w:rPr>
                    <w:t>.,відкритий непрозорий, матеріал, що не пропускає запаху, з подвійним клейовим шаром,розмір вирізки 15-60мм</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7 686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54,50</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418 887   </w:t>
                  </w:r>
                </w:p>
              </w:tc>
            </w:tr>
            <w:tr w:rsidR="005E7AB9" w:rsidRPr="005E7AB9" w:rsidTr="00010F4A">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2</w:t>
                  </w:r>
                </w:p>
              </w:tc>
              <w:tc>
                <w:tcPr>
                  <w:tcW w:w="4556" w:type="dxa"/>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r w:rsidRPr="005E7AB9">
                    <w:rPr>
                      <w:lang w:eastAsia="ru-RU"/>
                    </w:rPr>
                    <w:t>Сечоприймач TRO-UROSO-PLUS", стерильний зі зливом 2L, об"</w:t>
                  </w:r>
                  <w:proofErr w:type="spellStart"/>
                  <w:r w:rsidRPr="005E7AB9">
                    <w:rPr>
                      <w:lang w:eastAsia="ru-RU"/>
                    </w:rPr>
                    <w:t>ємом</w:t>
                  </w:r>
                  <w:proofErr w:type="spellEnd"/>
                  <w:r w:rsidRPr="005E7AB9">
                    <w:rPr>
                      <w:lang w:eastAsia="ru-RU"/>
                    </w:rPr>
                    <w:t xml:space="preserve"> 2000мл.</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1 098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25,86</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28 394   </w:t>
                  </w:r>
                </w:p>
              </w:tc>
            </w:tr>
            <w:tr w:rsidR="005E7AB9" w:rsidRPr="005E7AB9" w:rsidTr="00010F4A">
              <w:trPr>
                <w:trHeight w:val="765"/>
              </w:trPr>
              <w:tc>
                <w:tcPr>
                  <w:tcW w:w="689" w:type="dxa"/>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3</w:t>
                  </w:r>
                </w:p>
              </w:tc>
              <w:tc>
                <w:tcPr>
                  <w:tcW w:w="4556" w:type="dxa"/>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r w:rsidRPr="005E7AB9">
                    <w:rPr>
                      <w:lang w:eastAsia="ru-RU"/>
                    </w:rPr>
                    <w:t>Прокладка урологічна № 15, фірма "</w:t>
                  </w:r>
                  <w:proofErr w:type="spellStart"/>
                  <w:r w:rsidRPr="005E7AB9">
                    <w:rPr>
                      <w:lang w:eastAsia="ru-RU"/>
                    </w:rPr>
                    <w:t>Seni</w:t>
                  </w:r>
                  <w:proofErr w:type="spellEnd"/>
                  <w:r w:rsidRPr="005E7AB9">
                    <w:rPr>
                      <w:lang w:eastAsia="ru-RU"/>
                    </w:rPr>
                    <w:t xml:space="preserve"> </w:t>
                  </w:r>
                  <w:proofErr w:type="spellStart"/>
                  <w:r w:rsidRPr="005E7AB9">
                    <w:rPr>
                      <w:lang w:eastAsia="ru-RU"/>
                    </w:rPr>
                    <w:t>plus</w:t>
                  </w:r>
                  <w:proofErr w:type="spellEnd"/>
                  <w:r w:rsidRPr="005E7AB9">
                    <w:rPr>
                      <w:lang w:eastAsia="ru-RU"/>
                    </w:rPr>
                    <w:t xml:space="preserve">", поглинаючий шар з </w:t>
                  </w:r>
                  <w:proofErr w:type="spellStart"/>
                  <w:r w:rsidRPr="005E7AB9">
                    <w:rPr>
                      <w:lang w:eastAsia="ru-RU"/>
                    </w:rPr>
                    <w:t>суперабсорбентом</w:t>
                  </w:r>
                  <w:proofErr w:type="spellEnd"/>
                  <w:r w:rsidRPr="005E7AB9">
                    <w:rPr>
                      <w:lang w:eastAsia="ru-RU"/>
                    </w:rPr>
                    <w:t xml:space="preserve">, поліпшеним поглинаючим покриттям, з </w:t>
                  </w:r>
                  <w:proofErr w:type="spellStart"/>
                  <w:r w:rsidRPr="005E7AB9">
                    <w:rPr>
                      <w:lang w:eastAsia="ru-RU"/>
                    </w:rPr>
                    <w:t>кліючою</w:t>
                  </w:r>
                  <w:proofErr w:type="spellEnd"/>
                  <w:r w:rsidRPr="005E7AB9">
                    <w:rPr>
                      <w:lang w:eastAsia="ru-RU"/>
                    </w:rPr>
                    <w:t xml:space="preserve"> смужкою, поглинання 800мл. </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1 098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5,89</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6 471   </w:t>
                  </w:r>
                </w:p>
              </w:tc>
            </w:tr>
            <w:tr w:rsidR="005E7AB9" w:rsidRPr="005E7AB9" w:rsidTr="00010F4A">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4</w:t>
                  </w:r>
                </w:p>
              </w:tc>
              <w:tc>
                <w:tcPr>
                  <w:tcW w:w="4556" w:type="dxa"/>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Підгузник</w:t>
                  </w:r>
                  <w:proofErr w:type="spellEnd"/>
                  <w:r w:rsidRPr="005E7AB9">
                    <w:rPr>
                      <w:lang w:eastAsia="ru-RU"/>
                    </w:rPr>
                    <w:t xml:space="preserve"> фірма "</w:t>
                  </w:r>
                  <w:proofErr w:type="spellStart"/>
                  <w:r w:rsidRPr="005E7AB9">
                    <w:rPr>
                      <w:lang w:eastAsia="ru-RU"/>
                    </w:rPr>
                    <w:t>Seni</w:t>
                  </w:r>
                  <w:proofErr w:type="spellEnd"/>
                  <w:r w:rsidRPr="005E7AB9">
                    <w:rPr>
                      <w:lang w:eastAsia="ru-RU"/>
                    </w:rPr>
                    <w:t xml:space="preserve">" № 30 дихаючі, </w:t>
                  </w:r>
                  <w:proofErr w:type="spellStart"/>
                  <w:r w:rsidRPr="005E7AB9">
                    <w:rPr>
                      <w:lang w:eastAsia="ru-RU"/>
                    </w:rPr>
                    <w:t>впітуючі</w:t>
                  </w:r>
                  <w:proofErr w:type="spellEnd"/>
                  <w:r w:rsidRPr="005E7AB9">
                    <w:rPr>
                      <w:lang w:eastAsia="ru-RU"/>
                    </w:rPr>
                    <w:t xml:space="preserve"> подвійний шар </w:t>
                  </w:r>
                  <w:proofErr w:type="spellStart"/>
                  <w:r w:rsidRPr="005E7AB9">
                    <w:rPr>
                      <w:lang w:eastAsia="ru-RU"/>
                    </w:rPr>
                    <w:t>суперабсорбент</w:t>
                  </w:r>
                  <w:proofErr w:type="spellEnd"/>
                  <w:r w:rsidRPr="005E7AB9">
                    <w:rPr>
                      <w:lang w:eastAsia="ru-RU"/>
                    </w:rPr>
                    <w:t xml:space="preserve"> для нейтралізації запаху (розмір М об.73/122)</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7 320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25,50</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186 660   </w:t>
                  </w:r>
                </w:p>
              </w:tc>
            </w:tr>
            <w:tr w:rsidR="005E7AB9" w:rsidRPr="005E7AB9" w:rsidTr="00010F4A">
              <w:trPr>
                <w:trHeight w:val="1035"/>
              </w:trPr>
              <w:tc>
                <w:tcPr>
                  <w:tcW w:w="689" w:type="dxa"/>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5</w:t>
                  </w:r>
                </w:p>
              </w:tc>
              <w:tc>
                <w:tcPr>
                  <w:tcW w:w="4556" w:type="dxa"/>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Підгузник</w:t>
                  </w:r>
                  <w:proofErr w:type="spellEnd"/>
                  <w:r w:rsidRPr="005E7AB9">
                    <w:rPr>
                      <w:lang w:eastAsia="ru-RU"/>
                    </w:rPr>
                    <w:t xml:space="preserve"> фірма "</w:t>
                  </w:r>
                  <w:proofErr w:type="spellStart"/>
                  <w:r w:rsidRPr="005E7AB9">
                    <w:rPr>
                      <w:lang w:eastAsia="ru-RU"/>
                    </w:rPr>
                    <w:t>Seni</w:t>
                  </w:r>
                  <w:proofErr w:type="spellEnd"/>
                  <w:r w:rsidRPr="005E7AB9">
                    <w:rPr>
                      <w:lang w:eastAsia="ru-RU"/>
                    </w:rPr>
                    <w:t xml:space="preserve">" № 30 дихаючі, </w:t>
                  </w:r>
                  <w:proofErr w:type="spellStart"/>
                  <w:r w:rsidRPr="005E7AB9">
                    <w:rPr>
                      <w:lang w:eastAsia="ru-RU"/>
                    </w:rPr>
                    <w:t>впітуючі</w:t>
                  </w:r>
                  <w:proofErr w:type="spellEnd"/>
                  <w:r w:rsidRPr="005E7AB9">
                    <w:rPr>
                      <w:lang w:eastAsia="ru-RU"/>
                    </w:rPr>
                    <w:t xml:space="preserve"> подвійний шар </w:t>
                  </w:r>
                  <w:proofErr w:type="spellStart"/>
                  <w:r w:rsidRPr="005E7AB9">
                    <w:rPr>
                      <w:lang w:eastAsia="ru-RU"/>
                    </w:rPr>
                    <w:t>суперабсорбент</w:t>
                  </w:r>
                  <w:proofErr w:type="spellEnd"/>
                  <w:r w:rsidRPr="005E7AB9">
                    <w:rPr>
                      <w:lang w:eastAsia="ru-RU"/>
                    </w:rPr>
                    <w:t xml:space="preserve"> для нейтралізації запаху (розмір L об.92/144)</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8 052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25,50</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205 326   </w:t>
                  </w:r>
                </w:p>
              </w:tc>
            </w:tr>
            <w:tr w:rsidR="005E7AB9" w:rsidRPr="005E7AB9" w:rsidTr="00010F4A">
              <w:trPr>
                <w:trHeight w:val="510"/>
              </w:trPr>
              <w:tc>
                <w:tcPr>
                  <w:tcW w:w="689" w:type="dxa"/>
                  <w:tcBorders>
                    <w:top w:val="nil"/>
                    <w:left w:val="single" w:sz="4" w:space="0" w:color="auto"/>
                    <w:bottom w:val="single" w:sz="4" w:space="0" w:color="auto"/>
                    <w:right w:val="single" w:sz="4" w:space="0" w:color="auto"/>
                  </w:tcBorders>
                  <w:shd w:val="clear" w:color="auto" w:fill="auto"/>
                  <w:noWrap/>
                  <w:hideMark/>
                </w:tcPr>
                <w:p w:rsidR="005E7AB9" w:rsidRPr="005E7AB9" w:rsidRDefault="005E7AB9" w:rsidP="005E7AB9">
                  <w:pPr>
                    <w:jc w:val="center"/>
                    <w:rPr>
                      <w:lang w:eastAsia="ru-RU"/>
                    </w:rPr>
                  </w:pPr>
                  <w:r w:rsidRPr="005E7AB9">
                    <w:rPr>
                      <w:lang w:eastAsia="ru-RU"/>
                    </w:rPr>
                    <w:t>6</w:t>
                  </w:r>
                </w:p>
              </w:tc>
              <w:tc>
                <w:tcPr>
                  <w:tcW w:w="4556" w:type="dxa"/>
                  <w:tcBorders>
                    <w:top w:val="nil"/>
                    <w:left w:val="nil"/>
                    <w:bottom w:val="single" w:sz="4" w:space="0" w:color="auto"/>
                    <w:right w:val="single" w:sz="4" w:space="0" w:color="auto"/>
                  </w:tcBorders>
                  <w:shd w:val="clear" w:color="auto" w:fill="auto"/>
                  <w:hideMark/>
                </w:tcPr>
                <w:p w:rsidR="005E7AB9" w:rsidRPr="005E7AB9" w:rsidRDefault="005E7AB9" w:rsidP="005E7AB9">
                  <w:pPr>
                    <w:rPr>
                      <w:lang w:eastAsia="ru-RU"/>
                    </w:rPr>
                  </w:pPr>
                  <w:proofErr w:type="spellStart"/>
                  <w:r w:rsidRPr="005E7AB9">
                    <w:rPr>
                      <w:lang w:eastAsia="ru-RU"/>
                    </w:rPr>
                    <w:t>Підгузник</w:t>
                  </w:r>
                  <w:proofErr w:type="spellEnd"/>
                  <w:r w:rsidRPr="005E7AB9">
                    <w:rPr>
                      <w:lang w:eastAsia="ru-RU"/>
                    </w:rPr>
                    <w:t xml:space="preserve"> фірма "</w:t>
                  </w:r>
                  <w:proofErr w:type="spellStart"/>
                  <w:r w:rsidRPr="005E7AB9">
                    <w:rPr>
                      <w:lang w:eastAsia="ru-RU"/>
                    </w:rPr>
                    <w:t>Pampers</w:t>
                  </w:r>
                  <w:proofErr w:type="spellEnd"/>
                  <w:r w:rsidRPr="005E7AB9">
                    <w:rPr>
                      <w:lang w:eastAsia="ru-RU"/>
                    </w:rPr>
                    <w:t xml:space="preserve">" № 16 дихаючі, </w:t>
                  </w:r>
                  <w:proofErr w:type="spellStart"/>
                  <w:r w:rsidRPr="005E7AB9">
                    <w:rPr>
                      <w:lang w:eastAsia="ru-RU"/>
                    </w:rPr>
                    <w:t>впитуючий</w:t>
                  </w:r>
                  <w:proofErr w:type="spellEnd"/>
                  <w:r w:rsidRPr="005E7AB9">
                    <w:rPr>
                      <w:lang w:eastAsia="ru-RU"/>
                    </w:rPr>
                    <w:t xml:space="preserve"> подвійний шар </w:t>
                  </w:r>
                  <w:proofErr w:type="spellStart"/>
                  <w:r w:rsidRPr="005E7AB9">
                    <w:rPr>
                      <w:lang w:eastAsia="ru-RU"/>
                    </w:rPr>
                    <w:t>суперабсорбент</w:t>
                  </w:r>
                  <w:proofErr w:type="spellEnd"/>
                  <w:r w:rsidRPr="005E7AB9">
                    <w:rPr>
                      <w:lang w:eastAsia="ru-RU"/>
                    </w:rPr>
                    <w:t xml:space="preserve"> для нейтралізації запаху (розм. 6 дитячий)</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732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25,50</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                  18 666   </w:t>
                  </w:r>
                </w:p>
              </w:tc>
            </w:tr>
            <w:tr w:rsidR="005E7AB9" w:rsidRPr="005E7AB9" w:rsidTr="00010F4A">
              <w:trPr>
                <w:trHeight w:val="25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5E7AB9" w:rsidRPr="005E7AB9" w:rsidRDefault="005E7AB9" w:rsidP="005E7AB9">
                  <w:pPr>
                    <w:jc w:val="center"/>
                    <w:rPr>
                      <w:lang w:eastAsia="ru-RU"/>
                    </w:rPr>
                  </w:pPr>
                  <w:r w:rsidRPr="005E7AB9">
                    <w:rPr>
                      <w:lang w:eastAsia="ru-RU"/>
                    </w:rPr>
                    <w:t> 7</w:t>
                  </w:r>
                </w:p>
              </w:tc>
              <w:tc>
                <w:tcPr>
                  <w:tcW w:w="4556"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rPr>
                      <w:lang w:eastAsia="ru-RU"/>
                    </w:rPr>
                  </w:pPr>
                  <w:proofErr w:type="spellStart"/>
                  <w:r w:rsidRPr="005E7AB9">
                    <w:rPr>
                      <w:lang w:eastAsia="ru-RU"/>
                    </w:rPr>
                    <w:t>Підгузник</w:t>
                  </w:r>
                  <w:proofErr w:type="spellEnd"/>
                  <w:r w:rsidRPr="005E7AB9">
                    <w:rPr>
                      <w:lang w:eastAsia="ru-RU"/>
                    </w:rPr>
                    <w:t xml:space="preserve"> дорослий </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 xml:space="preserve">6 952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lang w:eastAsia="ru-RU"/>
                    </w:rPr>
                  </w:pPr>
                  <w:r w:rsidRPr="005E7AB9">
                    <w:rPr>
                      <w:lang w:eastAsia="ru-RU"/>
                    </w:rPr>
                    <w:t>25,50</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lang w:eastAsia="ru-RU"/>
                    </w:rPr>
                  </w:pPr>
                  <w:r w:rsidRPr="005E7AB9">
                    <w:rPr>
                      <w:lang w:eastAsia="ru-RU"/>
                    </w:rPr>
                    <w:t xml:space="preserve">177 276  </w:t>
                  </w:r>
                </w:p>
              </w:tc>
            </w:tr>
            <w:tr w:rsidR="005E7AB9" w:rsidRPr="005E7AB9" w:rsidTr="00010F4A">
              <w:trPr>
                <w:trHeight w:val="31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5E7AB9" w:rsidRPr="005E7AB9" w:rsidRDefault="005E7AB9" w:rsidP="005E7AB9">
                  <w:pPr>
                    <w:rPr>
                      <w:b/>
                      <w:bCs/>
                      <w:lang w:eastAsia="ru-RU"/>
                    </w:rPr>
                  </w:pPr>
                  <w:r w:rsidRPr="005E7AB9">
                    <w:rPr>
                      <w:b/>
                      <w:bCs/>
                      <w:lang w:eastAsia="ru-RU"/>
                    </w:rPr>
                    <w:lastRenderedPageBreak/>
                    <w:t> </w:t>
                  </w:r>
                </w:p>
              </w:tc>
              <w:tc>
                <w:tcPr>
                  <w:tcW w:w="4556"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rPr>
                      <w:b/>
                      <w:bCs/>
                      <w:lang w:eastAsia="ru-RU"/>
                    </w:rPr>
                  </w:pPr>
                  <w:r w:rsidRPr="005E7AB9">
                    <w:rPr>
                      <w:b/>
                      <w:bCs/>
                      <w:lang w:eastAsia="ru-RU"/>
                    </w:rPr>
                    <w:t>Усього по закладу</w:t>
                  </w:r>
                </w:p>
              </w:tc>
              <w:tc>
                <w:tcPr>
                  <w:tcW w:w="1241"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jc w:val="right"/>
                    <w:rPr>
                      <w:b/>
                      <w:bCs/>
                      <w:lang w:eastAsia="ru-RU"/>
                    </w:rPr>
                  </w:pPr>
                  <w:r w:rsidRPr="005E7AB9">
                    <w:rPr>
                      <w:b/>
                      <w:bCs/>
                      <w:lang w:eastAsia="ru-RU"/>
                    </w:rPr>
                    <w:t xml:space="preserve">32 938  </w:t>
                  </w:r>
                </w:p>
              </w:tc>
              <w:tc>
                <w:tcPr>
                  <w:tcW w:w="1534" w:type="dxa"/>
                  <w:tcBorders>
                    <w:top w:val="nil"/>
                    <w:left w:val="nil"/>
                    <w:bottom w:val="single" w:sz="4" w:space="0" w:color="auto"/>
                    <w:right w:val="single" w:sz="4" w:space="0" w:color="auto"/>
                  </w:tcBorders>
                  <w:shd w:val="clear" w:color="auto" w:fill="auto"/>
                  <w:noWrap/>
                  <w:vAlign w:val="bottom"/>
                  <w:hideMark/>
                </w:tcPr>
                <w:p w:rsidR="005E7AB9" w:rsidRPr="005E7AB9" w:rsidRDefault="005E7AB9" w:rsidP="005E7AB9">
                  <w:pPr>
                    <w:rPr>
                      <w:b/>
                      <w:bCs/>
                      <w:lang w:eastAsia="ru-RU"/>
                    </w:rPr>
                  </w:pPr>
                  <w:r w:rsidRPr="005E7AB9">
                    <w:rPr>
                      <w:b/>
                      <w:bCs/>
                      <w:lang w:eastAsia="ru-RU"/>
                    </w:rPr>
                    <w:t> </w:t>
                  </w:r>
                </w:p>
              </w:tc>
              <w:tc>
                <w:tcPr>
                  <w:tcW w:w="1325" w:type="dxa"/>
                  <w:tcBorders>
                    <w:top w:val="nil"/>
                    <w:left w:val="nil"/>
                    <w:bottom w:val="single" w:sz="4" w:space="0" w:color="auto"/>
                    <w:right w:val="single" w:sz="4" w:space="0" w:color="auto"/>
                  </w:tcBorders>
                  <w:shd w:val="clear" w:color="auto" w:fill="auto"/>
                  <w:vAlign w:val="bottom"/>
                  <w:hideMark/>
                </w:tcPr>
                <w:p w:rsidR="005E7AB9" w:rsidRPr="005E7AB9" w:rsidRDefault="005E7AB9" w:rsidP="005E7AB9">
                  <w:pPr>
                    <w:jc w:val="right"/>
                    <w:rPr>
                      <w:b/>
                      <w:bCs/>
                      <w:color w:val="000000"/>
                      <w:lang w:eastAsia="ru-RU"/>
                    </w:rPr>
                  </w:pPr>
                  <w:r w:rsidRPr="005E7AB9">
                    <w:rPr>
                      <w:b/>
                      <w:bCs/>
                      <w:color w:val="000000"/>
                      <w:lang w:eastAsia="ru-RU"/>
                    </w:rPr>
                    <w:t xml:space="preserve">1 041 680   </w:t>
                  </w:r>
                </w:p>
              </w:tc>
            </w:tr>
          </w:tbl>
          <w:p w:rsidR="005E7AB9" w:rsidRPr="005E7AB9" w:rsidRDefault="005E7AB9" w:rsidP="005E7AB9">
            <w:pPr>
              <w:tabs>
                <w:tab w:val="left" w:pos="4095"/>
                <w:tab w:val="left" w:pos="4473"/>
              </w:tabs>
              <w:ind w:left="108" w:right="103" w:firstLine="600"/>
              <w:jc w:val="center"/>
              <w:rPr>
                <w:lang w:eastAsia="ru-RU"/>
              </w:rPr>
            </w:pPr>
          </w:p>
          <w:p w:rsidR="005E7AB9" w:rsidRPr="005E7AB9" w:rsidRDefault="005E7AB9" w:rsidP="005E7AB9">
            <w:pPr>
              <w:tabs>
                <w:tab w:val="left" w:pos="4095"/>
                <w:tab w:val="left" w:pos="4473"/>
              </w:tabs>
              <w:ind w:left="108" w:right="103" w:firstLine="600"/>
              <w:jc w:val="center"/>
              <w:rPr>
                <w:lang w:eastAsia="ru-RU"/>
              </w:rPr>
            </w:pPr>
          </w:p>
        </w:tc>
      </w:tr>
      <w:tr w:rsidR="005E7AB9" w:rsidRPr="005E7AB9" w:rsidTr="00010F4A">
        <w:trPr>
          <w:jc w:val="center"/>
        </w:trPr>
        <w:tc>
          <w:tcPr>
            <w:tcW w:w="1636" w:type="pct"/>
            <w:shd w:val="clear" w:color="auto" w:fill="auto"/>
            <w:noWrap/>
            <w:vAlign w:val="center"/>
          </w:tcPr>
          <w:p w:rsidR="005E7AB9" w:rsidRPr="005E7AB9" w:rsidRDefault="005E7AB9" w:rsidP="005E7AB9">
            <w:pPr>
              <w:ind w:right="-5"/>
              <w:rPr>
                <w:lang w:eastAsia="ru-RU"/>
              </w:rPr>
            </w:pPr>
            <w:r w:rsidRPr="005E7AB9">
              <w:rPr>
                <w:sz w:val="28"/>
                <w:szCs w:val="28"/>
                <w:lang w:eastAsia="ru-RU"/>
              </w:rPr>
              <w:lastRenderedPageBreak/>
              <w:t xml:space="preserve">Директор департаменту </w:t>
            </w:r>
          </w:p>
        </w:tc>
        <w:tc>
          <w:tcPr>
            <w:tcW w:w="411" w:type="pct"/>
            <w:shd w:val="clear" w:color="auto" w:fill="auto"/>
            <w:noWrap/>
            <w:vAlign w:val="center"/>
          </w:tcPr>
          <w:p w:rsidR="005E7AB9" w:rsidRPr="005E7AB9" w:rsidRDefault="005E7AB9" w:rsidP="005E7AB9">
            <w:pPr>
              <w:ind w:right="-5"/>
              <w:rPr>
                <w:lang w:eastAsia="ru-RU"/>
              </w:rPr>
            </w:pPr>
          </w:p>
        </w:tc>
        <w:tc>
          <w:tcPr>
            <w:tcW w:w="876" w:type="pct"/>
            <w:shd w:val="clear" w:color="auto" w:fill="auto"/>
            <w:noWrap/>
            <w:vAlign w:val="center"/>
          </w:tcPr>
          <w:p w:rsidR="005E7AB9" w:rsidRPr="005E7AB9" w:rsidRDefault="005E7AB9" w:rsidP="005E7AB9">
            <w:pPr>
              <w:ind w:right="-5"/>
              <w:rPr>
                <w:lang w:eastAsia="ru-RU"/>
              </w:rPr>
            </w:pPr>
          </w:p>
        </w:tc>
        <w:tc>
          <w:tcPr>
            <w:tcW w:w="392" w:type="pct"/>
            <w:shd w:val="clear" w:color="auto" w:fill="auto"/>
            <w:noWrap/>
            <w:vAlign w:val="center"/>
          </w:tcPr>
          <w:p w:rsidR="005E7AB9" w:rsidRPr="005E7AB9" w:rsidRDefault="005E7AB9" w:rsidP="005E7AB9">
            <w:pPr>
              <w:ind w:right="-5"/>
              <w:rPr>
                <w:lang w:eastAsia="ru-RU"/>
              </w:rPr>
            </w:pPr>
          </w:p>
        </w:tc>
        <w:tc>
          <w:tcPr>
            <w:tcW w:w="582" w:type="pct"/>
            <w:shd w:val="clear" w:color="auto" w:fill="auto"/>
            <w:noWrap/>
            <w:vAlign w:val="center"/>
          </w:tcPr>
          <w:p w:rsidR="005E7AB9" w:rsidRPr="005E7AB9" w:rsidRDefault="005E7AB9" w:rsidP="005E7AB9">
            <w:pPr>
              <w:ind w:right="-5"/>
              <w:rPr>
                <w:lang w:eastAsia="ru-RU"/>
              </w:rPr>
            </w:pPr>
          </w:p>
        </w:tc>
        <w:tc>
          <w:tcPr>
            <w:tcW w:w="1104" w:type="pct"/>
            <w:shd w:val="clear" w:color="auto" w:fill="auto"/>
            <w:noWrap/>
            <w:vAlign w:val="center"/>
          </w:tcPr>
          <w:p w:rsidR="005E7AB9" w:rsidRPr="005E7AB9" w:rsidRDefault="005E7AB9" w:rsidP="005E7AB9">
            <w:pPr>
              <w:ind w:right="-5"/>
              <w:jc w:val="right"/>
              <w:rPr>
                <w:lang w:eastAsia="ru-RU"/>
              </w:rPr>
            </w:pPr>
            <w:r w:rsidRPr="005E7AB9">
              <w:rPr>
                <w:sz w:val="28"/>
                <w:szCs w:val="28"/>
                <w:lang w:eastAsia="ru-RU"/>
              </w:rPr>
              <w:t>О.М.Стадник</w:t>
            </w:r>
          </w:p>
        </w:tc>
      </w:tr>
    </w:tbl>
    <w:p w:rsidR="005E7AB9" w:rsidRPr="005E7AB9" w:rsidRDefault="005E7AB9" w:rsidP="005E7AB9">
      <w:pPr>
        <w:ind w:firstLine="720"/>
        <w:jc w:val="center"/>
        <w:rPr>
          <w:lang w:eastAsia="ru-RU"/>
        </w:rPr>
        <w:sectPr w:rsidR="005E7AB9" w:rsidRPr="005E7AB9" w:rsidSect="009C744B">
          <w:pgSz w:w="11906" w:h="16838"/>
          <w:pgMar w:top="1134" w:right="850" w:bottom="1134" w:left="1701" w:header="709" w:footer="709" w:gutter="0"/>
          <w:cols w:space="708"/>
          <w:titlePg/>
          <w:docGrid w:linePitch="360"/>
        </w:sectPr>
      </w:pPr>
    </w:p>
    <w:p w:rsidR="005E7AB9" w:rsidRPr="005E7AB9" w:rsidRDefault="005E7AB9" w:rsidP="005E7AB9">
      <w:pPr>
        <w:ind w:firstLine="11907"/>
        <w:rPr>
          <w:lang w:eastAsia="ru-RU"/>
        </w:rPr>
      </w:pPr>
      <w:r w:rsidRPr="005E7AB9">
        <w:rPr>
          <w:lang w:eastAsia="ru-RU"/>
        </w:rPr>
        <w:lastRenderedPageBreak/>
        <w:t>Д</w:t>
      </w:r>
      <w:r w:rsidR="001D698E">
        <w:rPr>
          <w:lang w:val="ru-RU" w:eastAsia="ru-RU"/>
        </w:rPr>
        <w:t xml:space="preserve">                                                                                                                                 Д</w:t>
      </w:r>
      <w:proofErr w:type="spellStart"/>
      <w:r w:rsidRPr="005E7AB9">
        <w:rPr>
          <w:lang w:eastAsia="ru-RU"/>
        </w:rPr>
        <w:t>одаток</w:t>
      </w:r>
      <w:proofErr w:type="spellEnd"/>
      <w:r w:rsidRPr="005E7AB9">
        <w:rPr>
          <w:lang w:eastAsia="ru-RU"/>
        </w:rPr>
        <w:t xml:space="preserve"> 2</w:t>
      </w:r>
    </w:p>
    <w:p w:rsidR="005E7AB9" w:rsidRPr="005E7AB9" w:rsidRDefault="001D698E" w:rsidP="005E7AB9">
      <w:pPr>
        <w:ind w:firstLine="11907"/>
        <w:rPr>
          <w:lang w:eastAsia="ru-RU"/>
        </w:rPr>
      </w:pPr>
      <w:r w:rsidRPr="005E7AB9">
        <w:rPr>
          <w:lang w:eastAsia="ru-RU"/>
        </w:rPr>
        <w:t>Д</w:t>
      </w:r>
      <w:r>
        <w:rPr>
          <w:lang w:val="ru-RU" w:eastAsia="ru-RU"/>
        </w:rPr>
        <w:t xml:space="preserve">                                                                                                                  д</w:t>
      </w:r>
      <w:r w:rsidR="005E7AB9" w:rsidRPr="005E7AB9">
        <w:rPr>
          <w:lang w:eastAsia="ru-RU"/>
        </w:rPr>
        <w:t>о пояснювальної записки</w:t>
      </w:r>
    </w:p>
    <w:p w:rsidR="005E7AB9" w:rsidRPr="005E7AB9" w:rsidRDefault="005E7AB9" w:rsidP="005E7AB9">
      <w:pPr>
        <w:rPr>
          <w:sz w:val="20"/>
          <w:lang w:eastAsia="ru-RU"/>
        </w:rPr>
      </w:pPr>
    </w:p>
    <w:p w:rsidR="005E7AB9" w:rsidRPr="005E7AB9" w:rsidRDefault="005E7AB9" w:rsidP="005E7AB9">
      <w:pPr>
        <w:tabs>
          <w:tab w:val="left" w:pos="540"/>
        </w:tabs>
        <w:jc w:val="center"/>
        <w:rPr>
          <w:sz w:val="28"/>
          <w:lang w:eastAsia="ru-RU"/>
        </w:rPr>
      </w:pPr>
      <w:r w:rsidRPr="005E7AB9">
        <w:rPr>
          <w:bCs/>
          <w:sz w:val="28"/>
          <w:lang w:eastAsia="ru-RU"/>
        </w:rPr>
        <w:t xml:space="preserve">Звіт </w:t>
      </w:r>
      <w:r w:rsidRPr="005E7AB9">
        <w:rPr>
          <w:sz w:val="28"/>
          <w:lang w:eastAsia="ru-RU"/>
        </w:rPr>
        <w:t>про виконання програми</w:t>
      </w:r>
    </w:p>
    <w:p w:rsidR="005E7AB9" w:rsidRPr="005E7AB9" w:rsidRDefault="005E7AB9" w:rsidP="005E7AB9">
      <w:pPr>
        <w:jc w:val="center"/>
        <w:rPr>
          <w:bCs/>
          <w:sz w:val="28"/>
          <w:lang w:eastAsia="ru-RU"/>
        </w:rPr>
      </w:pPr>
      <w:r w:rsidRPr="005E7AB9">
        <w:rPr>
          <w:bCs/>
          <w:sz w:val="28"/>
          <w:lang w:eastAsia="ru-RU"/>
        </w:rPr>
        <w:t>«Забезпечення інвалідів та дітей-інвалідів технічними засобами на 2015 – 2017»</w:t>
      </w:r>
    </w:p>
    <w:p w:rsidR="005E7AB9" w:rsidRPr="005E7AB9" w:rsidRDefault="005E7AB9" w:rsidP="005E7AB9">
      <w:pPr>
        <w:jc w:val="center"/>
        <w:rPr>
          <w:lang w:eastAsia="ru-RU"/>
        </w:rPr>
      </w:pPr>
      <w:r w:rsidRPr="005E7AB9">
        <w:rPr>
          <w:bCs/>
          <w:sz w:val="28"/>
          <w:lang w:eastAsia="ru-RU"/>
        </w:rPr>
        <w:t>за 2015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741"/>
        <w:gridCol w:w="3596"/>
        <w:gridCol w:w="790"/>
        <w:gridCol w:w="966"/>
        <w:gridCol w:w="1228"/>
        <w:gridCol w:w="1141"/>
        <w:gridCol w:w="924"/>
      </w:tblGrid>
      <w:tr w:rsidR="005E7AB9" w:rsidRPr="005E7AB9" w:rsidTr="00010F4A">
        <w:trPr>
          <w:trHeight w:val="300"/>
        </w:trPr>
        <w:tc>
          <w:tcPr>
            <w:tcW w:w="237" w:type="pct"/>
            <w:shd w:val="clear" w:color="auto" w:fill="auto"/>
            <w:vAlign w:val="center"/>
            <w:hideMark/>
          </w:tcPr>
          <w:p w:rsidR="005E7AB9" w:rsidRPr="005E7AB9" w:rsidRDefault="005E7AB9" w:rsidP="005E7AB9">
            <w:pPr>
              <w:jc w:val="center"/>
              <w:rPr>
                <w:bCs/>
                <w:lang w:eastAsia="ru-RU"/>
              </w:rPr>
            </w:pPr>
            <w:r w:rsidRPr="005E7AB9">
              <w:rPr>
                <w:bCs/>
                <w:lang w:eastAsia="ru-RU"/>
              </w:rPr>
              <w:t>№ з/п</w:t>
            </w:r>
          </w:p>
        </w:tc>
        <w:tc>
          <w:tcPr>
            <w:tcW w:w="376" w:type="pct"/>
            <w:shd w:val="clear" w:color="auto" w:fill="auto"/>
            <w:vAlign w:val="center"/>
            <w:hideMark/>
          </w:tcPr>
          <w:p w:rsidR="005E7AB9" w:rsidRPr="005E7AB9" w:rsidRDefault="005E7AB9" w:rsidP="005E7AB9">
            <w:pPr>
              <w:jc w:val="center"/>
              <w:rPr>
                <w:bCs/>
                <w:lang w:eastAsia="ru-RU"/>
              </w:rPr>
            </w:pPr>
            <w:r w:rsidRPr="005E7AB9">
              <w:rPr>
                <w:bCs/>
                <w:lang w:eastAsia="ru-RU"/>
              </w:rPr>
              <w:t>КПКВК</w:t>
            </w:r>
          </w:p>
        </w:tc>
        <w:tc>
          <w:tcPr>
            <w:tcW w:w="1825" w:type="pct"/>
            <w:shd w:val="clear" w:color="auto" w:fill="auto"/>
            <w:vAlign w:val="center"/>
            <w:hideMark/>
          </w:tcPr>
          <w:p w:rsidR="005E7AB9" w:rsidRPr="005E7AB9" w:rsidRDefault="005E7AB9" w:rsidP="005E7AB9">
            <w:pPr>
              <w:jc w:val="center"/>
              <w:rPr>
                <w:bCs/>
                <w:lang w:eastAsia="ru-RU"/>
              </w:rPr>
            </w:pPr>
            <w:r w:rsidRPr="005E7AB9">
              <w:rPr>
                <w:bCs/>
                <w:lang w:eastAsia="ru-RU"/>
              </w:rPr>
              <w:t>Показники </w:t>
            </w:r>
          </w:p>
        </w:tc>
        <w:tc>
          <w:tcPr>
            <w:tcW w:w="401" w:type="pct"/>
            <w:shd w:val="clear" w:color="auto" w:fill="auto"/>
            <w:vAlign w:val="center"/>
            <w:hideMark/>
          </w:tcPr>
          <w:p w:rsidR="005E7AB9" w:rsidRPr="005E7AB9" w:rsidRDefault="005E7AB9" w:rsidP="005E7AB9">
            <w:pPr>
              <w:jc w:val="center"/>
              <w:rPr>
                <w:lang w:eastAsia="ru-RU"/>
              </w:rPr>
            </w:pPr>
            <w:r w:rsidRPr="005E7AB9">
              <w:rPr>
                <w:lang w:eastAsia="ru-RU"/>
              </w:rPr>
              <w:t>Одиниці виміру </w:t>
            </w:r>
          </w:p>
        </w:tc>
        <w:tc>
          <w:tcPr>
            <w:tcW w:w="490" w:type="pct"/>
            <w:shd w:val="clear" w:color="auto" w:fill="auto"/>
            <w:vAlign w:val="center"/>
            <w:hideMark/>
          </w:tcPr>
          <w:p w:rsidR="005E7AB9" w:rsidRPr="005E7AB9" w:rsidRDefault="005E7AB9" w:rsidP="005E7AB9">
            <w:pPr>
              <w:jc w:val="center"/>
              <w:rPr>
                <w:lang w:eastAsia="ru-RU"/>
              </w:rPr>
            </w:pPr>
            <w:r w:rsidRPr="005E7AB9">
              <w:rPr>
                <w:lang w:eastAsia="ru-RU"/>
              </w:rPr>
              <w:t>Джерело інформації</w:t>
            </w:r>
          </w:p>
        </w:tc>
        <w:tc>
          <w:tcPr>
            <w:tcW w:w="623" w:type="pct"/>
            <w:shd w:val="clear" w:color="auto" w:fill="auto"/>
            <w:vAlign w:val="center"/>
            <w:hideMark/>
          </w:tcPr>
          <w:p w:rsidR="005E7AB9" w:rsidRPr="005E7AB9" w:rsidRDefault="005E7AB9" w:rsidP="005E7AB9">
            <w:pPr>
              <w:jc w:val="center"/>
              <w:rPr>
                <w:lang w:eastAsia="ru-RU"/>
              </w:rPr>
            </w:pPr>
            <w:r w:rsidRPr="005E7AB9">
              <w:rPr>
                <w:lang w:eastAsia="ru-RU"/>
              </w:rPr>
              <w:t>Затверджено паспортом бюджетної програми на рік</w:t>
            </w:r>
          </w:p>
        </w:tc>
        <w:tc>
          <w:tcPr>
            <w:tcW w:w="579" w:type="pct"/>
            <w:shd w:val="clear" w:color="auto" w:fill="auto"/>
            <w:vAlign w:val="center"/>
            <w:hideMark/>
          </w:tcPr>
          <w:p w:rsidR="005E7AB9" w:rsidRPr="005E7AB9" w:rsidRDefault="005E7AB9" w:rsidP="005E7AB9">
            <w:pPr>
              <w:jc w:val="center"/>
              <w:rPr>
                <w:lang w:eastAsia="ru-RU"/>
              </w:rPr>
            </w:pPr>
            <w:r w:rsidRPr="005E7AB9">
              <w:rPr>
                <w:lang w:eastAsia="ru-RU"/>
              </w:rPr>
              <w:t>Виконано за звітний період (касові видатки)</w:t>
            </w:r>
          </w:p>
        </w:tc>
        <w:tc>
          <w:tcPr>
            <w:tcW w:w="469" w:type="pct"/>
            <w:shd w:val="clear" w:color="auto" w:fill="auto"/>
            <w:noWrap/>
            <w:vAlign w:val="center"/>
            <w:hideMark/>
          </w:tcPr>
          <w:p w:rsidR="005E7AB9" w:rsidRPr="005E7AB9" w:rsidRDefault="005E7AB9" w:rsidP="005E7AB9">
            <w:pPr>
              <w:jc w:val="center"/>
              <w:rPr>
                <w:lang w:eastAsia="ru-RU"/>
              </w:rPr>
            </w:pPr>
            <w:r w:rsidRPr="005E7AB9">
              <w:rPr>
                <w:lang w:eastAsia="ru-RU"/>
              </w:rPr>
              <w:t xml:space="preserve">Відхилення (у </w:t>
            </w:r>
            <w:proofErr w:type="spellStart"/>
            <w:r w:rsidRPr="005E7AB9">
              <w:rPr>
                <w:lang w:eastAsia="ru-RU"/>
              </w:rPr>
              <w:t>відс</w:t>
            </w:r>
            <w:proofErr w:type="spellEnd"/>
            <w:r w:rsidRPr="005E7AB9">
              <w:rPr>
                <w:lang w:eastAsia="ru-RU"/>
              </w:rPr>
              <w:t>.)</w:t>
            </w:r>
          </w:p>
        </w:tc>
      </w:tr>
      <w:tr w:rsidR="005E7AB9" w:rsidRPr="005E7AB9" w:rsidTr="00010F4A">
        <w:trPr>
          <w:trHeight w:val="300"/>
        </w:trPr>
        <w:tc>
          <w:tcPr>
            <w:tcW w:w="237" w:type="pct"/>
            <w:shd w:val="clear" w:color="auto" w:fill="auto"/>
            <w:hideMark/>
          </w:tcPr>
          <w:p w:rsidR="005E7AB9" w:rsidRPr="005E7AB9" w:rsidRDefault="005E7AB9" w:rsidP="005E7AB9">
            <w:pPr>
              <w:jc w:val="center"/>
              <w:rPr>
                <w:lang w:eastAsia="ru-RU"/>
              </w:rPr>
            </w:pPr>
            <w:r w:rsidRPr="005E7AB9">
              <w:rPr>
                <w:lang w:eastAsia="ru-RU"/>
              </w:rPr>
              <w:t>1</w:t>
            </w:r>
          </w:p>
        </w:tc>
        <w:tc>
          <w:tcPr>
            <w:tcW w:w="376"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1825" w:type="pct"/>
            <w:shd w:val="clear" w:color="auto" w:fill="auto"/>
            <w:hideMark/>
          </w:tcPr>
          <w:p w:rsidR="005E7AB9" w:rsidRPr="005E7AB9" w:rsidRDefault="005E7AB9" w:rsidP="005E7AB9">
            <w:pPr>
              <w:rPr>
                <w:b/>
                <w:bCs/>
                <w:i/>
                <w:iCs/>
                <w:lang w:eastAsia="ru-RU"/>
              </w:rPr>
            </w:pPr>
            <w:r w:rsidRPr="005E7AB9">
              <w:rPr>
                <w:b/>
                <w:bCs/>
                <w:i/>
                <w:iCs/>
                <w:lang w:eastAsia="ru-RU"/>
              </w:rPr>
              <w:t>Показники затрат:</w:t>
            </w:r>
          </w:p>
        </w:tc>
        <w:tc>
          <w:tcPr>
            <w:tcW w:w="401"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490"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623"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579"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469" w:type="pct"/>
            <w:shd w:val="clear" w:color="auto" w:fill="auto"/>
            <w:noWrap/>
            <w:vAlign w:val="bottom"/>
            <w:hideMark/>
          </w:tcPr>
          <w:p w:rsidR="005E7AB9" w:rsidRPr="005E7AB9" w:rsidRDefault="005E7AB9" w:rsidP="005E7AB9">
            <w:pPr>
              <w:rPr>
                <w:lang w:eastAsia="ru-RU"/>
              </w:rPr>
            </w:pPr>
            <w:r w:rsidRPr="005E7AB9">
              <w:rPr>
                <w:lang w:eastAsia="ru-RU"/>
              </w:rPr>
              <w:t> </w:t>
            </w:r>
          </w:p>
        </w:tc>
      </w:tr>
      <w:tr w:rsidR="005E7AB9" w:rsidRPr="005E7AB9" w:rsidTr="00010F4A">
        <w:trPr>
          <w:trHeight w:val="317"/>
        </w:trPr>
        <w:tc>
          <w:tcPr>
            <w:tcW w:w="237" w:type="pct"/>
            <w:shd w:val="clear" w:color="auto" w:fill="auto"/>
            <w:hideMark/>
          </w:tcPr>
          <w:p w:rsidR="005E7AB9" w:rsidRPr="005E7AB9" w:rsidRDefault="005E7AB9" w:rsidP="005E7AB9">
            <w:pPr>
              <w:jc w:val="center"/>
              <w:rPr>
                <w:lang w:eastAsia="ru-RU"/>
              </w:rPr>
            </w:pPr>
            <w:r w:rsidRPr="005E7AB9">
              <w:rPr>
                <w:lang w:eastAsia="ru-RU"/>
              </w:rPr>
              <w:t> </w:t>
            </w:r>
          </w:p>
        </w:tc>
        <w:tc>
          <w:tcPr>
            <w:tcW w:w="376" w:type="pct"/>
            <w:shd w:val="clear" w:color="auto" w:fill="auto"/>
            <w:vAlign w:val="center"/>
            <w:hideMark/>
          </w:tcPr>
          <w:p w:rsidR="005E7AB9" w:rsidRPr="005E7AB9" w:rsidRDefault="005E7AB9" w:rsidP="005E7AB9">
            <w:pPr>
              <w:rPr>
                <w:lang w:eastAsia="ru-RU"/>
              </w:rPr>
            </w:pPr>
            <w:r w:rsidRPr="005E7AB9">
              <w:rPr>
                <w:lang w:eastAsia="ru-RU"/>
              </w:rPr>
              <w:t> </w:t>
            </w:r>
          </w:p>
        </w:tc>
        <w:tc>
          <w:tcPr>
            <w:tcW w:w="1825" w:type="pct"/>
            <w:shd w:val="clear" w:color="auto" w:fill="auto"/>
            <w:hideMark/>
          </w:tcPr>
          <w:p w:rsidR="005E7AB9" w:rsidRPr="005E7AB9" w:rsidRDefault="005E7AB9" w:rsidP="005E7AB9">
            <w:pPr>
              <w:rPr>
                <w:lang w:eastAsia="ru-RU"/>
              </w:rPr>
            </w:pPr>
            <w:r w:rsidRPr="005E7AB9">
              <w:rPr>
                <w:lang w:eastAsia="ru-RU"/>
              </w:rPr>
              <w:t>обсяг фінансових затрат за програмою, в т.ч.:</w:t>
            </w:r>
          </w:p>
        </w:tc>
        <w:tc>
          <w:tcPr>
            <w:tcW w:w="401" w:type="pct"/>
            <w:vMerge w:val="restart"/>
            <w:shd w:val="clear" w:color="auto" w:fill="auto"/>
            <w:vAlign w:val="center"/>
            <w:hideMark/>
          </w:tcPr>
          <w:p w:rsidR="005E7AB9" w:rsidRPr="005E7AB9" w:rsidRDefault="005E7AB9" w:rsidP="005E7AB9">
            <w:pPr>
              <w:jc w:val="center"/>
              <w:rPr>
                <w:lang w:eastAsia="ru-RU"/>
              </w:rPr>
            </w:pPr>
            <w:r w:rsidRPr="005E7AB9">
              <w:rPr>
                <w:lang w:eastAsia="ru-RU"/>
              </w:rPr>
              <w:t>тис. грн.</w:t>
            </w:r>
          </w:p>
        </w:tc>
        <w:tc>
          <w:tcPr>
            <w:tcW w:w="490" w:type="pct"/>
            <w:vMerge w:val="restart"/>
            <w:shd w:val="clear" w:color="auto" w:fill="auto"/>
            <w:vAlign w:val="center"/>
            <w:hideMark/>
          </w:tcPr>
          <w:p w:rsidR="005E7AB9" w:rsidRPr="005E7AB9" w:rsidRDefault="005E7AB9" w:rsidP="005E7AB9">
            <w:pPr>
              <w:jc w:val="center"/>
              <w:rPr>
                <w:lang w:eastAsia="ru-RU"/>
              </w:rPr>
            </w:pPr>
            <w:r w:rsidRPr="005E7AB9">
              <w:rPr>
                <w:lang w:eastAsia="ru-RU"/>
              </w:rPr>
              <w:t>міський бюджет</w:t>
            </w:r>
          </w:p>
        </w:tc>
        <w:tc>
          <w:tcPr>
            <w:tcW w:w="623" w:type="pct"/>
            <w:shd w:val="clear" w:color="auto" w:fill="auto"/>
            <w:noWrap/>
            <w:vAlign w:val="center"/>
            <w:hideMark/>
          </w:tcPr>
          <w:p w:rsidR="005E7AB9" w:rsidRPr="005E7AB9" w:rsidRDefault="005E7AB9" w:rsidP="005E7AB9">
            <w:pPr>
              <w:jc w:val="right"/>
              <w:rPr>
                <w:lang w:eastAsia="ru-RU"/>
              </w:rPr>
            </w:pPr>
            <w:r w:rsidRPr="005E7AB9">
              <w:rPr>
                <w:lang w:eastAsia="ru-RU"/>
              </w:rPr>
              <w:t>424,2</w:t>
            </w:r>
          </w:p>
        </w:tc>
        <w:tc>
          <w:tcPr>
            <w:tcW w:w="579" w:type="pct"/>
            <w:shd w:val="clear" w:color="auto" w:fill="auto"/>
            <w:noWrap/>
            <w:vAlign w:val="center"/>
            <w:hideMark/>
          </w:tcPr>
          <w:p w:rsidR="005E7AB9" w:rsidRPr="005E7AB9" w:rsidRDefault="005E7AB9" w:rsidP="005E7AB9">
            <w:pPr>
              <w:jc w:val="right"/>
              <w:rPr>
                <w:lang w:eastAsia="ru-RU"/>
              </w:rPr>
            </w:pPr>
            <w:r w:rsidRPr="005E7AB9">
              <w:rPr>
                <w:lang w:eastAsia="ru-RU"/>
              </w:rPr>
              <w:t>423,9</w:t>
            </w:r>
          </w:p>
        </w:tc>
        <w:tc>
          <w:tcPr>
            <w:tcW w:w="469" w:type="pct"/>
            <w:shd w:val="clear" w:color="auto" w:fill="auto"/>
            <w:noWrap/>
            <w:vAlign w:val="center"/>
            <w:hideMark/>
          </w:tcPr>
          <w:p w:rsidR="005E7AB9" w:rsidRPr="005E7AB9" w:rsidRDefault="005E7AB9" w:rsidP="005E7AB9">
            <w:pPr>
              <w:jc w:val="right"/>
              <w:rPr>
                <w:lang w:eastAsia="ru-RU"/>
              </w:rPr>
            </w:pPr>
            <w:r w:rsidRPr="005E7AB9">
              <w:rPr>
                <w:lang w:eastAsia="ru-RU"/>
              </w:rPr>
              <w:t>-0,1</w:t>
            </w:r>
          </w:p>
        </w:tc>
      </w:tr>
      <w:tr w:rsidR="005E7AB9" w:rsidRPr="005E7AB9" w:rsidTr="00010F4A">
        <w:trPr>
          <w:trHeight w:val="268"/>
        </w:trPr>
        <w:tc>
          <w:tcPr>
            <w:tcW w:w="237" w:type="pct"/>
            <w:shd w:val="clear" w:color="auto" w:fill="auto"/>
            <w:hideMark/>
          </w:tcPr>
          <w:p w:rsidR="005E7AB9" w:rsidRPr="005E7AB9" w:rsidRDefault="005E7AB9" w:rsidP="005E7AB9">
            <w:pPr>
              <w:jc w:val="center"/>
              <w:rPr>
                <w:lang w:eastAsia="ru-RU"/>
              </w:rPr>
            </w:pPr>
            <w:r w:rsidRPr="005E7AB9">
              <w:rPr>
                <w:lang w:eastAsia="ru-RU"/>
              </w:rPr>
              <w:t> </w:t>
            </w:r>
          </w:p>
        </w:tc>
        <w:tc>
          <w:tcPr>
            <w:tcW w:w="376" w:type="pct"/>
            <w:shd w:val="clear" w:color="auto" w:fill="auto"/>
            <w:vAlign w:val="center"/>
            <w:hideMark/>
          </w:tcPr>
          <w:p w:rsidR="005E7AB9" w:rsidRPr="005E7AB9" w:rsidRDefault="005E7AB9" w:rsidP="005E7AB9">
            <w:pPr>
              <w:rPr>
                <w:lang w:eastAsia="ru-RU"/>
              </w:rPr>
            </w:pPr>
            <w:r w:rsidRPr="005E7AB9">
              <w:rPr>
                <w:lang w:eastAsia="ru-RU"/>
              </w:rPr>
              <w:t> </w:t>
            </w:r>
            <w:r w:rsidRPr="005E7AB9">
              <w:rPr>
                <w:b/>
                <w:bCs/>
                <w:i/>
                <w:iCs/>
                <w:lang w:eastAsia="ru-RU"/>
              </w:rPr>
              <w:t> 1412010</w:t>
            </w:r>
          </w:p>
        </w:tc>
        <w:tc>
          <w:tcPr>
            <w:tcW w:w="1825" w:type="pct"/>
            <w:shd w:val="clear" w:color="auto" w:fill="auto"/>
            <w:hideMark/>
          </w:tcPr>
          <w:p w:rsidR="005E7AB9" w:rsidRPr="005E7AB9" w:rsidRDefault="005E7AB9" w:rsidP="005E7AB9">
            <w:pPr>
              <w:rPr>
                <w:lang w:eastAsia="ru-RU"/>
              </w:rPr>
            </w:pPr>
            <w:r w:rsidRPr="005E7AB9">
              <w:rPr>
                <w:lang w:eastAsia="ru-RU"/>
              </w:rPr>
              <w:t xml:space="preserve"> - на забезпечення дітей-інвалідів</w:t>
            </w:r>
          </w:p>
        </w:tc>
        <w:tc>
          <w:tcPr>
            <w:tcW w:w="401" w:type="pct"/>
            <w:vMerge/>
            <w:shd w:val="clear" w:color="auto" w:fill="auto"/>
            <w:vAlign w:val="center"/>
            <w:hideMark/>
          </w:tcPr>
          <w:p w:rsidR="005E7AB9" w:rsidRPr="005E7AB9" w:rsidRDefault="005E7AB9" w:rsidP="005E7AB9">
            <w:pPr>
              <w:rPr>
                <w:lang w:eastAsia="ru-RU"/>
              </w:rPr>
            </w:pPr>
          </w:p>
        </w:tc>
        <w:tc>
          <w:tcPr>
            <w:tcW w:w="490" w:type="pct"/>
            <w:vMerge/>
            <w:shd w:val="clear" w:color="auto" w:fill="auto"/>
            <w:vAlign w:val="center"/>
            <w:hideMark/>
          </w:tcPr>
          <w:p w:rsidR="005E7AB9" w:rsidRPr="005E7AB9" w:rsidRDefault="005E7AB9" w:rsidP="005E7AB9">
            <w:pPr>
              <w:rPr>
                <w:lang w:eastAsia="ru-RU"/>
              </w:rPr>
            </w:pPr>
          </w:p>
        </w:tc>
        <w:tc>
          <w:tcPr>
            <w:tcW w:w="623" w:type="pct"/>
            <w:shd w:val="clear" w:color="auto" w:fill="auto"/>
            <w:noWrap/>
            <w:vAlign w:val="center"/>
            <w:hideMark/>
          </w:tcPr>
          <w:p w:rsidR="005E7AB9" w:rsidRPr="005E7AB9" w:rsidRDefault="005E7AB9" w:rsidP="005E7AB9">
            <w:pPr>
              <w:jc w:val="right"/>
              <w:rPr>
                <w:lang w:eastAsia="ru-RU"/>
              </w:rPr>
            </w:pPr>
            <w:r w:rsidRPr="005E7AB9">
              <w:rPr>
                <w:lang w:eastAsia="ru-RU"/>
              </w:rPr>
              <w:t>132,6</w:t>
            </w:r>
          </w:p>
        </w:tc>
        <w:tc>
          <w:tcPr>
            <w:tcW w:w="579" w:type="pct"/>
            <w:shd w:val="clear" w:color="auto" w:fill="auto"/>
            <w:noWrap/>
            <w:vAlign w:val="center"/>
            <w:hideMark/>
          </w:tcPr>
          <w:p w:rsidR="005E7AB9" w:rsidRPr="005E7AB9" w:rsidRDefault="005E7AB9" w:rsidP="005E7AB9">
            <w:pPr>
              <w:jc w:val="right"/>
              <w:rPr>
                <w:lang w:eastAsia="ru-RU"/>
              </w:rPr>
            </w:pPr>
            <w:r w:rsidRPr="005E7AB9">
              <w:rPr>
                <w:lang w:eastAsia="ru-RU"/>
              </w:rPr>
              <w:t>132,6</w:t>
            </w:r>
          </w:p>
        </w:tc>
        <w:tc>
          <w:tcPr>
            <w:tcW w:w="469" w:type="pct"/>
            <w:shd w:val="clear" w:color="auto" w:fill="auto"/>
            <w:noWrap/>
            <w:vAlign w:val="center"/>
            <w:hideMark/>
          </w:tcPr>
          <w:p w:rsidR="005E7AB9" w:rsidRPr="005E7AB9" w:rsidRDefault="005E7AB9" w:rsidP="005E7AB9">
            <w:pPr>
              <w:jc w:val="right"/>
              <w:rPr>
                <w:lang w:eastAsia="ru-RU"/>
              </w:rPr>
            </w:pPr>
            <w:r w:rsidRPr="005E7AB9">
              <w:rPr>
                <w:lang w:eastAsia="ru-RU"/>
              </w:rPr>
              <w:t>0,0</w:t>
            </w:r>
          </w:p>
        </w:tc>
      </w:tr>
      <w:tr w:rsidR="005E7AB9" w:rsidRPr="005E7AB9" w:rsidTr="00010F4A">
        <w:trPr>
          <w:trHeight w:val="258"/>
        </w:trPr>
        <w:tc>
          <w:tcPr>
            <w:tcW w:w="237" w:type="pct"/>
            <w:shd w:val="clear" w:color="auto" w:fill="auto"/>
            <w:hideMark/>
          </w:tcPr>
          <w:p w:rsidR="005E7AB9" w:rsidRPr="005E7AB9" w:rsidRDefault="005E7AB9" w:rsidP="005E7AB9">
            <w:pPr>
              <w:jc w:val="center"/>
              <w:rPr>
                <w:lang w:eastAsia="ru-RU"/>
              </w:rPr>
            </w:pPr>
            <w:r w:rsidRPr="005E7AB9">
              <w:rPr>
                <w:lang w:eastAsia="ru-RU"/>
              </w:rPr>
              <w:t> </w:t>
            </w:r>
          </w:p>
        </w:tc>
        <w:tc>
          <w:tcPr>
            <w:tcW w:w="376" w:type="pct"/>
            <w:shd w:val="clear" w:color="auto" w:fill="auto"/>
            <w:vAlign w:val="center"/>
            <w:hideMark/>
          </w:tcPr>
          <w:p w:rsidR="005E7AB9" w:rsidRPr="005E7AB9" w:rsidRDefault="005E7AB9" w:rsidP="005E7AB9">
            <w:pPr>
              <w:rPr>
                <w:lang w:eastAsia="ru-RU"/>
              </w:rPr>
            </w:pPr>
            <w:r w:rsidRPr="005E7AB9">
              <w:rPr>
                <w:lang w:eastAsia="ru-RU"/>
              </w:rPr>
              <w:t> </w:t>
            </w:r>
            <w:r w:rsidRPr="005E7AB9">
              <w:rPr>
                <w:b/>
                <w:bCs/>
                <w:i/>
                <w:iCs/>
                <w:lang w:eastAsia="ru-RU"/>
              </w:rPr>
              <w:t> 1412120</w:t>
            </w:r>
          </w:p>
        </w:tc>
        <w:tc>
          <w:tcPr>
            <w:tcW w:w="1825" w:type="pct"/>
            <w:shd w:val="clear" w:color="auto" w:fill="auto"/>
            <w:hideMark/>
          </w:tcPr>
          <w:p w:rsidR="005E7AB9" w:rsidRPr="005E7AB9" w:rsidRDefault="005E7AB9" w:rsidP="005E7AB9">
            <w:pPr>
              <w:rPr>
                <w:lang w:eastAsia="ru-RU"/>
              </w:rPr>
            </w:pPr>
            <w:r w:rsidRPr="005E7AB9">
              <w:rPr>
                <w:lang w:eastAsia="ru-RU"/>
              </w:rPr>
              <w:t xml:space="preserve"> - на забезпечення інвалідів</w:t>
            </w:r>
          </w:p>
        </w:tc>
        <w:tc>
          <w:tcPr>
            <w:tcW w:w="401" w:type="pct"/>
            <w:vMerge/>
            <w:shd w:val="clear" w:color="auto" w:fill="auto"/>
            <w:vAlign w:val="center"/>
            <w:hideMark/>
          </w:tcPr>
          <w:p w:rsidR="005E7AB9" w:rsidRPr="005E7AB9" w:rsidRDefault="005E7AB9" w:rsidP="005E7AB9">
            <w:pPr>
              <w:rPr>
                <w:lang w:eastAsia="ru-RU"/>
              </w:rPr>
            </w:pPr>
          </w:p>
        </w:tc>
        <w:tc>
          <w:tcPr>
            <w:tcW w:w="490" w:type="pct"/>
            <w:vMerge/>
            <w:shd w:val="clear" w:color="auto" w:fill="auto"/>
            <w:vAlign w:val="center"/>
            <w:hideMark/>
          </w:tcPr>
          <w:p w:rsidR="005E7AB9" w:rsidRPr="005E7AB9" w:rsidRDefault="005E7AB9" w:rsidP="005E7AB9">
            <w:pPr>
              <w:rPr>
                <w:lang w:eastAsia="ru-RU"/>
              </w:rPr>
            </w:pPr>
          </w:p>
        </w:tc>
        <w:tc>
          <w:tcPr>
            <w:tcW w:w="623" w:type="pct"/>
            <w:shd w:val="clear" w:color="auto" w:fill="auto"/>
            <w:noWrap/>
            <w:vAlign w:val="center"/>
            <w:hideMark/>
          </w:tcPr>
          <w:p w:rsidR="005E7AB9" w:rsidRPr="005E7AB9" w:rsidRDefault="005E7AB9" w:rsidP="005E7AB9">
            <w:pPr>
              <w:jc w:val="right"/>
              <w:rPr>
                <w:lang w:eastAsia="ru-RU"/>
              </w:rPr>
            </w:pPr>
            <w:r w:rsidRPr="005E7AB9">
              <w:rPr>
                <w:lang w:eastAsia="ru-RU"/>
              </w:rPr>
              <w:t>291,6</w:t>
            </w:r>
          </w:p>
        </w:tc>
        <w:tc>
          <w:tcPr>
            <w:tcW w:w="579" w:type="pct"/>
            <w:shd w:val="clear" w:color="auto" w:fill="auto"/>
            <w:noWrap/>
            <w:vAlign w:val="center"/>
            <w:hideMark/>
          </w:tcPr>
          <w:p w:rsidR="005E7AB9" w:rsidRPr="005E7AB9" w:rsidRDefault="005E7AB9" w:rsidP="005E7AB9">
            <w:pPr>
              <w:jc w:val="right"/>
              <w:rPr>
                <w:lang w:eastAsia="ru-RU"/>
              </w:rPr>
            </w:pPr>
            <w:r w:rsidRPr="005E7AB9">
              <w:rPr>
                <w:lang w:eastAsia="ru-RU"/>
              </w:rPr>
              <w:t>291,3</w:t>
            </w:r>
          </w:p>
        </w:tc>
        <w:tc>
          <w:tcPr>
            <w:tcW w:w="469" w:type="pct"/>
            <w:shd w:val="clear" w:color="auto" w:fill="auto"/>
            <w:noWrap/>
            <w:vAlign w:val="center"/>
            <w:hideMark/>
          </w:tcPr>
          <w:p w:rsidR="005E7AB9" w:rsidRPr="005E7AB9" w:rsidRDefault="005E7AB9" w:rsidP="005E7AB9">
            <w:pPr>
              <w:jc w:val="right"/>
              <w:rPr>
                <w:lang w:eastAsia="ru-RU"/>
              </w:rPr>
            </w:pPr>
            <w:r w:rsidRPr="005E7AB9">
              <w:rPr>
                <w:lang w:eastAsia="ru-RU"/>
              </w:rPr>
              <w:t>-0,1</w:t>
            </w:r>
          </w:p>
        </w:tc>
      </w:tr>
      <w:tr w:rsidR="005E7AB9" w:rsidRPr="005E7AB9" w:rsidTr="00010F4A">
        <w:trPr>
          <w:trHeight w:val="345"/>
        </w:trPr>
        <w:tc>
          <w:tcPr>
            <w:tcW w:w="237" w:type="pct"/>
            <w:shd w:val="clear" w:color="auto" w:fill="auto"/>
            <w:hideMark/>
          </w:tcPr>
          <w:p w:rsidR="005E7AB9" w:rsidRPr="005E7AB9" w:rsidRDefault="005E7AB9" w:rsidP="005E7AB9">
            <w:pPr>
              <w:jc w:val="center"/>
              <w:rPr>
                <w:i/>
                <w:iCs/>
                <w:lang w:eastAsia="ru-RU"/>
              </w:rPr>
            </w:pPr>
            <w:r w:rsidRPr="005E7AB9">
              <w:rPr>
                <w:i/>
                <w:iCs/>
                <w:lang w:eastAsia="ru-RU"/>
              </w:rPr>
              <w:t> </w:t>
            </w:r>
          </w:p>
        </w:tc>
        <w:tc>
          <w:tcPr>
            <w:tcW w:w="376" w:type="pct"/>
            <w:shd w:val="clear" w:color="auto" w:fill="auto"/>
            <w:vAlign w:val="center"/>
            <w:hideMark/>
          </w:tcPr>
          <w:p w:rsidR="005E7AB9" w:rsidRPr="005E7AB9" w:rsidRDefault="005E7AB9" w:rsidP="005E7AB9">
            <w:pPr>
              <w:rPr>
                <w:b/>
                <w:bCs/>
                <w:i/>
                <w:iCs/>
                <w:lang w:eastAsia="ru-RU"/>
              </w:rPr>
            </w:pPr>
            <w:r w:rsidRPr="005E7AB9">
              <w:rPr>
                <w:b/>
                <w:bCs/>
                <w:i/>
                <w:iCs/>
                <w:lang w:eastAsia="ru-RU"/>
              </w:rPr>
              <w:t> </w:t>
            </w:r>
          </w:p>
        </w:tc>
        <w:tc>
          <w:tcPr>
            <w:tcW w:w="4387" w:type="pct"/>
            <w:gridSpan w:val="6"/>
            <w:shd w:val="clear" w:color="auto" w:fill="auto"/>
            <w:hideMark/>
          </w:tcPr>
          <w:p w:rsidR="005E7AB9" w:rsidRPr="005E7AB9" w:rsidRDefault="005E7AB9" w:rsidP="005E7AB9">
            <w:pPr>
              <w:rPr>
                <w:i/>
                <w:iCs/>
                <w:lang w:eastAsia="ru-RU"/>
              </w:rPr>
            </w:pPr>
            <w:r w:rsidRPr="005E7AB9">
              <w:rPr>
                <w:i/>
                <w:iCs/>
                <w:lang w:eastAsia="ru-RU"/>
              </w:rPr>
              <w:t xml:space="preserve">Пояснення щодо причин розбіжностей між затвердженими та досягнутими результативними показниками: Протягом 2015 року кошти використані на 99,9 </w:t>
            </w:r>
            <w:proofErr w:type="spellStart"/>
            <w:r w:rsidRPr="005E7AB9">
              <w:rPr>
                <w:i/>
                <w:iCs/>
                <w:lang w:eastAsia="ru-RU"/>
              </w:rPr>
              <w:t>відс</w:t>
            </w:r>
            <w:proofErr w:type="spellEnd"/>
            <w:r w:rsidRPr="005E7AB9">
              <w:rPr>
                <w:i/>
                <w:iCs/>
                <w:lang w:eastAsia="ru-RU"/>
              </w:rPr>
              <w:t xml:space="preserve">. річного плану. </w:t>
            </w:r>
          </w:p>
        </w:tc>
      </w:tr>
      <w:tr w:rsidR="005E7AB9" w:rsidRPr="005E7AB9" w:rsidTr="00010F4A">
        <w:trPr>
          <w:trHeight w:val="300"/>
        </w:trPr>
        <w:tc>
          <w:tcPr>
            <w:tcW w:w="237" w:type="pct"/>
            <w:shd w:val="clear" w:color="auto" w:fill="auto"/>
            <w:hideMark/>
          </w:tcPr>
          <w:p w:rsidR="005E7AB9" w:rsidRPr="005E7AB9" w:rsidRDefault="005E7AB9" w:rsidP="005E7AB9">
            <w:pPr>
              <w:jc w:val="center"/>
              <w:rPr>
                <w:lang w:eastAsia="ru-RU"/>
              </w:rPr>
            </w:pPr>
            <w:r w:rsidRPr="005E7AB9">
              <w:rPr>
                <w:lang w:eastAsia="ru-RU"/>
              </w:rPr>
              <w:t>2</w:t>
            </w:r>
          </w:p>
        </w:tc>
        <w:tc>
          <w:tcPr>
            <w:tcW w:w="376"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1825" w:type="pct"/>
            <w:shd w:val="clear" w:color="auto" w:fill="auto"/>
            <w:hideMark/>
          </w:tcPr>
          <w:p w:rsidR="005E7AB9" w:rsidRPr="005E7AB9" w:rsidRDefault="005E7AB9" w:rsidP="005E7AB9">
            <w:pPr>
              <w:rPr>
                <w:b/>
                <w:bCs/>
                <w:i/>
                <w:iCs/>
                <w:lang w:eastAsia="ru-RU"/>
              </w:rPr>
            </w:pPr>
            <w:r w:rsidRPr="005E7AB9">
              <w:rPr>
                <w:b/>
                <w:bCs/>
                <w:i/>
                <w:iCs/>
                <w:lang w:eastAsia="ru-RU"/>
              </w:rPr>
              <w:t>Показники продукту:</w:t>
            </w:r>
          </w:p>
        </w:tc>
        <w:tc>
          <w:tcPr>
            <w:tcW w:w="401"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490"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623"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579"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469" w:type="pct"/>
            <w:shd w:val="clear" w:color="auto" w:fill="auto"/>
            <w:noWrap/>
            <w:vAlign w:val="bottom"/>
            <w:hideMark/>
          </w:tcPr>
          <w:p w:rsidR="005E7AB9" w:rsidRPr="005E7AB9" w:rsidRDefault="005E7AB9" w:rsidP="005E7AB9">
            <w:pPr>
              <w:rPr>
                <w:lang w:eastAsia="ru-RU"/>
              </w:rPr>
            </w:pPr>
            <w:r w:rsidRPr="005E7AB9">
              <w:rPr>
                <w:lang w:eastAsia="ru-RU"/>
              </w:rPr>
              <w:t> </w:t>
            </w:r>
          </w:p>
        </w:tc>
      </w:tr>
      <w:tr w:rsidR="005E7AB9" w:rsidRPr="005E7AB9" w:rsidTr="00010F4A">
        <w:trPr>
          <w:trHeight w:val="315"/>
        </w:trPr>
        <w:tc>
          <w:tcPr>
            <w:tcW w:w="237" w:type="pct"/>
            <w:shd w:val="clear" w:color="auto" w:fill="auto"/>
            <w:hideMark/>
          </w:tcPr>
          <w:p w:rsidR="005E7AB9" w:rsidRPr="005E7AB9" w:rsidRDefault="005E7AB9" w:rsidP="005E7AB9">
            <w:pPr>
              <w:jc w:val="center"/>
              <w:rPr>
                <w:lang w:eastAsia="ru-RU"/>
              </w:rPr>
            </w:pPr>
            <w:r w:rsidRPr="005E7AB9">
              <w:rPr>
                <w:lang w:eastAsia="ru-RU"/>
              </w:rPr>
              <w:t> </w:t>
            </w:r>
          </w:p>
        </w:tc>
        <w:tc>
          <w:tcPr>
            <w:tcW w:w="376" w:type="pct"/>
            <w:shd w:val="clear" w:color="auto" w:fill="auto"/>
            <w:vAlign w:val="center"/>
            <w:hideMark/>
          </w:tcPr>
          <w:p w:rsidR="005E7AB9" w:rsidRPr="005E7AB9" w:rsidRDefault="005E7AB9" w:rsidP="005E7AB9">
            <w:pPr>
              <w:rPr>
                <w:lang w:eastAsia="ru-RU"/>
              </w:rPr>
            </w:pPr>
            <w:r w:rsidRPr="005E7AB9">
              <w:rPr>
                <w:lang w:eastAsia="ru-RU"/>
              </w:rPr>
              <w:t> </w:t>
            </w:r>
            <w:r w:rsidRPr="005E7AB9">
              <w:rPr>
                <w:b/>
                <w:bCs/>
                <w:i/>
                <w:iCs/>
                <w:lang w:eastAsia="ru-RU"/>
              </w:rPr>
              <w:t> 1412010</w:t>
            </w:r>
          </w:p>
        </w:tc>
        <w:tc>
          <w:tcPr>
            <w:tcW w:w="1825" w:type="pct"/>
            <w:shd w:val="clear" w:color="auto" w:fill="auto"/>
            <w:hideMark/>
          </w:tcPr>
          <w:p w:rsidR="005E7AB9" w:rsidRPr="005E7AB9" w:rsidRDefault="005E7AB9" w:rsidP="005E7AB9">
            <w:pPr>
              <w:rPr>
                <w:lang w:eastAsia="ru-RU"/>
              </w:rPr>
            </w:pPr>
            <w:r w:rsidRPr="005E7AB9">
              <w:rPr>
                <w:lang w:eastAsia="ru-RU"/>
              </w:rPr>
              <w:t>кількість дітей-інвалідів, що забезпечені технічними засобами за програмою</w:t>
            </w:r>
          </w:p>
        </w:tc>
        <w:tc>
          <w:tcPr>
            <w:tcW w:w="401" w:type="pct"/>
            <w:shd w:val="clear" w:color="auto" w:fill="auto"/>
            <w:vAlign w:val="center"/>
            <w:hideMark/>
          </w:tcPr>
          <w:p w:rsidR="005E7AB9" w:rsidRPr="005E7AB9" w:rsidRDefault="005E7AB9" w:rsidP="005E7AB9">
            <w:pPr>
              <w:jc w:val="center"/>
              <w:rPr>
                <w:lang w:eastAsia="ru-RU"/>
              </w:rPr>
            </w:pPr>
            <w:r w:rsidRPr="005E7AB9">
              <w:rPr>
                <w:lang w:eastAsia="ru-RU"/>
              </w:rPr>
              <w:t>осіб</w:t>
            </w:r>
          </w:p>
        </w:tc>
        <w:tc>
          <w:tcPr>
            <w:tcW w:w="490" w:type="pct"/>
            <w:vMerge w:val="restart"/>
            <w:shd w:val="clear" w:color="auto" w:fill="auto"/>
            <w:vAlign w:val="center"/>
            <w:hideMark/>
          </w:tcPr>
          <w:p w:rsidR="005E7AB9" w:rsidRPr="005E7AB9" w:rsidRDefault="005E7AB9" w:rsidP="005E7AB9">
            <w:pPr>
              <w:jc w:val="center"/>
              <w:rPr>
                <w:lang w:eastAsia="ru-RU"/>
              </w:rPr>
            </w:pPr>
            <w:r w:rsidRPr="005E7AB9">
              <w:rPr>
                <w:lang w:eastAsia="ru-RU"/>
              </w:rPr>
              <w:t>статистична звітність</w:t>
            </w:r>
          </w:p>
        </w:tc>
        <w:tc>
          <w:tcPr>
            <w:tcW w:w="623" w:type="pct"/>
            <w:shd w:val="clear" w:color="auto" w:fill="auto"/>
            <w:noWrap/>
            <w:vAlign w:val="center"/>
            <w:hideMark/>
          </w:tcPr>
          <w:p w:rsidR="005E7AB9" w:rsidRPr="005E7AB9" w:rsidRDefault="005E7AB9" w:rsidP="005E7AB9">
            <w:pPr>
              <w:jc w:val="right"/>
              <w:rPr>
                <w:lang w:eastAsia="ru-RU"/>
              </w:rPr>
            </w:pPr>
            <w:r w:rsidRPr="005E7AB9">
              <w:rPr>
                <w:lang w:eastAsia="ru-RU"/>
              </w:rPr>
              <w:t>25</w:t>
            </w:r>
          </w:p>
        </w:tc>
        <w:tc>
          <w:tcPr>
            <w:tcW w:w="579" w:type="pct"/>
            <w:shd w:val="clear" w:color="auto" w:fill="auto"/>
            <w:noWrap/>
            <w:vAlign w:val="center"/>
            <w:hideMark/>
          </w:tcPr>
          <w:p w:rsidR="005E7AB9" w:rsidRPr="005E7AB9" w:rsidRDefault="005E7AB9" w:rsidP="005E7AB9">
            <w:pPr>
              <w:jc w:val="right"/>
              <w:rPr>
                <w:lang w:eastAsia="ru-RU"/>
              </w:rPr>
            </w:pPr>
            <w:r w:rsidRPr="005E7AB9">
              <w:rPr>
                <w:lang w:eastAsia="ru-RU"/>
              </w:rPr>
              <w:t>39</w:t>
            </w:r>
          </w:p>
        </w:tc>
        <w:tc>
          <w:tcPr>
            <w:tcW w:w="469" w:type="pct"/>
            <w:shd w:val="clear" w:color="auto" w:fill="auto"/>
            <w:noWrap/>
            <w:vAlign w:val="center"/>
            <w:hideMark/>
          </w:tcPr>
          <w:p w:rsidR="005E7AB9" w:rsidRPr="005E7AB9" w:rsidRDefault="005E7AB9" w:rsidP="005E7AB9">
            <w:pPr>
              <w:jc w:val="right"/>
              <w:rPr>
                <w:lang w:eastAsia="ru-RU"/>
              </w:rPr>
            </w:pPr>
            <w:r w:rsidRPr="005E7AB9">
              <w:rPr>
                <w:lang w:eastAsia="ru-RU"/>
              </w:rPr>
              <w:t>11,4</w:t>
            </w:r>
          </w:p>
        </w:tc>
      </w:tr>
      <w:tr w:rsidR="005E7AB9" w:rsidRPr="005E7AB9" w:rsidTr="00010F4A">
        <w:trPr>
          <w:trHeight w:val="300"/>
        </w:trPr>
        <w:tc>
          <w:tcPr>
            <w:tcW w:w="237" w:type="pct"/>
            <w:shd w:val="clear" w:color="auto" w:fill="auto"/>
            <w:hideMark/>
          </w:tcPr>
          <w:p w:rsidR="005E7AB9" w:rsidRPr="005E7AB9" w:rsidRDefault="005E7AB9" w:rsidP="005E7AB9">
            <w:pPr>
              <w:jc w:val="center"/>
              <w:rPr>
                <w:lang w:eastAsia="ru-RU"/>
              </w:rPr>
            </w:pPr>
            <w:r w:rsidRPr="005E7AB9">
              <w:rPr>
                <w:lang w:eastAsia="ru-RU"/>
              </w:rPr>
              <w:t> </w:t>
            </w:r>
          </w:p>
        </w:tc>
        <w:tc>
          <w:tcPr>
            <w:tcW w:w="376" w:type="pct"/>
            <w:shd w:val="clear" w:color="auto" w:fill="auto"/>
            <w:vAlign w:val="center"/>
            <w:hideMark/>
          </w:tcPr>
          <w:p w:rsidR="005E7AB9" w:rsidRPr="005E7AB9" w:rsidRDefault="005E7AB9" w:rsidP="005E7AB9">
            <w:pPr>
              <w:rPr>
                <w:lang w:eastAsia="ru-RU"/>
              </w:rPr>
            </w:pPr>
            <w:r w:rsidRPr="005E7AB9">
              <w:rPr>
                <w:lang w:eastAsia="ru-RU"/>
              </w:rPr>
              <w:t> </w:t>
            </w:r>
            <w:r w:rsidRPr="005E7AB9">
              <w:rPr>
                <w:b/>
                <w:bCs/>
                <w:i/>
                <w:iCs/>
                <w:lang w:eastAsia="ru-RU"/>
              </w:rPr>
              <w:t> 1412120</w:t>
            </w:r>
          </w:p>
        </w:tc>
        <w:tc>
          <w:tcPr>
            <w:tcW w:w="1825" w:type="pct"/>
            <w:shd w:val="clear" w:color="auto" w:fill="auto"/>
            <w:hideMark/>
          </w:tcPr>
          <w:p w:rsidR="005E7AB9" w:rsidRPr="005E7AB9" w:rsidRDefault="005E7AB9" w:rsidP="005E7AB9">
            <w:pPr>
              <w:rPr>
                <w:lang w:eastAsia="ru-RU"/>
              </w:rPr>
            </w:pPr>
            <w:r w:rsidRPr="005E7AB9">
              <w:rPr>
                <w:lang w:eastAsia="ru-RU"/>
              </w:rPr>
              <w:t>кількість інвалідів, що забезпечені технічними засобами за програмою</w:t>
            </w:r>
          </w:p>
        </w:tc>
        <w:tc>
          <w:tcPr>
            <w:tcW w:w="401" w:type="pct"/>
            <w:shd w:val="clear" w:color="auto" w:fill="auto"/>
            <w:vAlign w:val="center"/>
            <w:hideMark/>
          </w:tcPr>
          <w:p w:rsidR="005E7AB9" w:rsidRPr="005E7AB9" w:rsidRDefault="005E7AB9" w:rsidP="005E7AB9">
            <w:pPr>
              <w:jc w:val="center"/>
              <w:rPr>
                <w:lang w:eastAsia="ru-RU"/>
              </w:rPr>
            </w:pPr>
            <w:r w:rsidRPr="005E7AB9">
              <w:rPr>
                <w:lang w:eastAsia="ru-RU"/>
              </w:rPr>
              <w:t>осіб</w:t>
            </w:r>
          </w:p>
        </w:tc>
        <w:tc>
          <w:tcPr>
            <w:tcW w:w="490" w:type="pct"/>
            <w:vMerge/>
            <w:shd w:val="clear" w:color="auto" w:fill="auto"/>
            <w:vAlign w:val="center"/>
            <w:hideMark/>
          </w:tcPr>
          <w:p w:rsidR="005E7AB9" w:rsidRPr="005E7AB9" w:rsidRDefault="005E7AB9" w:rsidP="005E7AB9">
            <w:pPr>
              <w:rPr>
                <w:lang w:eastAsia="ru-RU"/>
              </w:rPr>
            </w:pPr>
          </w:p>
        </w:tc>
        <w:tc>
          <w:tcPr>
            <w:tcW w:w="623" w:type="pct"/>
            <w:shd w:val="clear" w:color="auto" w:fill="auto"/>
            <w:noWrap/>
            <w:vAlign w:val="center"/>
            <w:hideMark/>
          </w:tcPr>
          <w:p w:rsidR="005E7AB9" w:rsidRPr="005E7AB9" w:rsidRDefault="005E7AB9" w:rsidP="005E7AB9">
            <w:pPr>
              <w:jc w:val="right"/>
              <w:rPr>
                <w:lang w:eastAsia="ru-RU"/>
              </w:rPr>
            </w:pPr>
            <w:r w:rsidRPr="005E7AB9">
              <w:rPr>
                <w:lang w:eastAsia="ru-RU"/>
              </w:rPr>
              <w:t>143</w:t>
            </w:r>
          </w:p>
        </w:tc>
        <w:tc>
          <w:tcPr>
            <w:tcW w:w="579" w:type="pct"/>
            <w:shd w:val="clear" w:color="auto" w:fill="auto"/>
            <w:noWrap/>
            <w:vAlign w:val="center"/>
            <w:hideMark/>
          </w:tcPr>
          <w:p w:rsidR="005E7AB9" w:rsidRPr="005E7AB9" w:rsidRDefault="005E7AB9" w:rsidP="005E7AB9">
            <w:pPr>
              <w:jc w:val="right"/>
              <w:rPr>
                <w:lang w:eastAsia="ru-RU"/>
              </w:rPr>
            </w:pPr>
            <w:r w:rsidRPr="005E7AB9">
              <w:rPr>
                <w:lang w:eastAsia="ru-RU"/>
              </w:rPr>
              <w:t>126</w:t>
            </w:r>
          </w:p>
        </w:tc>
        <w:tc>
          <w:tcPr>
            <w:tcW w:w="469" w:type="pct"/>
            <w:shd w:val="clear" w:color="auto" w:fill="auto"/>
            <w:noWrap/>
            <w:vAlign w:val="center"/>
            <w:hideMark/>
          </w:tcPr>
          <w:p w:rsidR="005E7AB9" w:rsidRPr="005E7AB9" w:rsidRDefault="005E7AB9" w:rsidP="005E7AB9">
            <w:pPr>
              <w:jc w:val="right"/>
              <w:rPr>
                <w:lang w:eastAsia="ru-RU"/>
              </w:rPr>
            </w:pPr>
            <w:r w:rsidRPr="005E7AB9">
              <w:rPr>
                <w:lang w:eastAsia="ru-RU"/>
              </w:rPr>
              <w:t>-11,9</w:t>
            </w:r>
          </w:p>
        </w:tc>
      </w:tr>
      <w:tr w:rsidR="005E7AB9" w:rsidRPr="005E7AB9" w:rsidTr="00010F4A">
        <w:trPr>
          <w:trHeight w:val="885"/>
        </w:trPr>
        <w:tc>
          <w:tcPr>
            <w:tcW w:w="237" w:type="pct"/>
            <w:shd w:val="clear" w:color="auto" w:fill="auto"/>
            <w:hideMark/>
          </w:tcPr>
          <w:p w:rsidR="005E7AB9" w:rsidRPr="005E7AB9" w:rsidRDefault="005E7AB9" w:rsidP="005E7AB9">
            <w:pPr>
              <w:jc w:val="center"/>
              <w:rPr>
                <w:i/>
                <w:iCs/>
                <w:lang w:eastAsia="ru-RU"/>
              </w:rPr>
            </w:pPr>
            <w:r w:rsidRPr="005E7AB9">
              <w:rPr>
                <w:i/>
                <w:iCs/>
                <w:lang w:eastAsia="ru-RU"/>
              </w:rPr>
              <w:t> </w:t>
            </w:r>
          </w:p>
        </w:tc>
        <w:tc>
          <w:tcPr>
            <w:tcW w:w="376" w:type="pct"/>
            <w:shd w:val="clear" w:color="auto" w:fill="auto"/>
            <w:vAlign w:val="center"/>
            <w:hideMark/>
          </w:tcPr>
          <w:p w:rsidR="005E7AB9" w:rsidRPr="005E7AB9" w:rsidRDefault="005E7AB9" w:rsidP="005E7AB9">
            <w:pPr>
              <w:rPr>
                <w:b/>
                <w:bCs/>
                <w:i/>
                <w:iCs/>
                <w:lang w:eastAsia="ru-RU"/>
              </w:rPr>
            </w:pPr>
            <w:r w:rsidRPr="005E7AB9">
              <w:rPr>
                <w:b/>
                <w:bCs/>
                <w:i/>
                <w:iCs/>
                <w:lang w:eastAsia="ru-RU"/>
              </w:rPr>
              <w:t> </w:t>
            </w:r>
          </w:p>
        </w:tc>
        <w:tc>
          <w:tcPr>
            <w:tcW w:w="4387" w:type="pct"/>
            <w:gridSpan w:val="6"/>
            <w:shd w:val="clear" w:color="auto" w:fill="auto"/>
            <w:hideMark/>
          </w:tcPr>
          <w:p w:rsidR="005E7AB9" w:rsidRPr="005E7AB9" w:rsidRDefault="005E7AB9" w:rsidP="005E7AB9">
            <w:pPr>
              <w:rPr>
                <w:i/>
                <w:iCs/>
                <w:lang w:eastAsia="ru-RU"/>
              </w:rPr>
            </w:pPr>
            <w:r w:rsidRPr="005E7AB9">
              <w:rPr>
                <w:i/>
                <w:iCs/>
                <w:lang w:eastAsia="ru-RU"/>
              </w:rPr>
              <w:t xml:space="preserve">Пояснення щодо причин розбіжностей між затвердженими та досягнутими результативними показниками: Станом на 31.12.2015р., на обліку перебувало 39 дітей-інвалідів, які потребують забезпечення </w:t>
            </w:r>
            <w:proofErr w:type="spellStart"/>
            <w:r w:rsidRPr="005E7AB9">
              <w:rPr>
                <w:i/>
                <w:iCs/>
                <w:lang w:eastAsia="ru-RU"/>
              </w:rPr>
              <w:t>підгузниками</w:t>
            </w:r>
            <w:proofErr w:type="spellEnd"/>
            <w:r w:rsidRPr="005E7AB9">
              <w:rPr>
                <w:i/>
                <w:iCs/>
                <w:lang w:eastAsia="ru-RU"/>
              </w:rPr>
              <w:t>. Їх</w:t>
            </w:r>
            <w:r w:rsidRPr="005E7AB9">
              <w:rPr>
                <w:i/>
                <w:lang w:eastAsia="ru-RU"/>
              </w:rPr>
              <w:t xml:space="preserve"> </w:t>
            </w:r>
            <w:r w:rsidRPr="005E7AB9">
              <w:rPr>
                <w:i/>
                <w:iCs/>
                <w:lang w:eastAsia="ru-RU"/>
              </w:rPr>
              <w:t xml:space="preserve">забезпечення здійснюється за рахунок економії, що виникла за результатами проведеної процедури закупівлі (ціна за одиницю менше запланованої). </w:t>
            </w:r>
            <w:r w:rsidRPr="005E7AB9">
              <w:rPr>
                <w:i/>
                <w:lang w:eastAsia="ru-RU"/>
              </w:rPr>
              <w:t>По інвалідам р</w:t>
            </w:r>
            <w:r w:rsidRPr="005E7AB9">
              <w:rPr>
                <w:i/>
                <w:iCs/>
                <w:lang w:eastAsia="ru-RU"/>
              </w:rPr>
              <w:t xml:space="preserve">озбіжність виникла в зв'язку з тим, що 11 осіб померло, 1 особа відмовилася від отримання сечоприймачів жіночих та 9 осіб додатково взято на облік в зв'язку з встановленням інвалідності у 2015 році. Не отримали 9 осіб тонометри з мовним виводом,  5 осіб </w:t>
            </w:r>
            <w:proofErr w:type="spellStart"/>
            <w:r w:rsidRPr="005E7AB9">
              <w:rPr>
                <w:i/>
                <w:iCs/>
                <w:lang w:eastAsia="ru-RU"/>
              </w:rPr>
              <w:t>глюкометри</w:t>
            </w:r>
            <w:proofErr w:type="spellEnd"/>
            <w:r w:rsidRPr="005E7AB9">
              <w:rPr>
                <w:i/>
                <w:iCs/>
                <w:lang w:eastAsia="ru-RU"/>
              </w:rPr>
              <w:t xml:space="preserve"> з мовним виводом, у зв’язку з відсутністю необхідного обладнання на ринку.</w:t>
            </w:r>
          </w:p>
        </w:tc>
      </w:tr>
      <w:tr w:rsidR="005E7AB9" w:rsidRPr="005E7AB9" w:rsidTr="00010F4A">
        <w:trPr>
          <w:trHeight w:val="300"/>
        </w:trPr>
        <w:tc>
          <w:tcPr>
            <w:tcW w:w="237" w:type="pct"/>
            <w:shd w:val="clear" w:color="auto" w:fill="auto"/>
            <w:hideMark/>
          </w:tcPr>
          <w:p w:rsidR="005E7AB9" w:rsidRPr="005E7AB9" w:rsidRDefault="005E7AB9" w:rsidP="005E7AB9">
            <w:pPr>
              <w:jc w:val="center"/>
              <w:rPr>
                <w:lang w:eastAsia="ru-RU"/>
              </w:rPr>
            </w:pPr>
            <w:r w:rsidRPr="005E7AB9">
              <w:rPr>
                <w:lang w:eastAsia="ru-RU"/>
              </w:rPr>
              <w:t>3</w:t>
            </w:r>
          </w:p>
        </w:tc>
        <w:tc>
          <w:tcPr>
            <w:tcW w:w="376"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1825" w:type="pct"/>
            <w:shd w:val="clear" w:color="auto" w:fill="auto"/>
            <w:hideMark/>
          </w:tcPr>
          <w:p w:rsidR="005E7AB9" w:rsidRPr="005E7AB9" w:rsidRDefault="005E7AB9" w:rsidP="005E7AB9">
            <w:pPr>
              <w:rPr>
                <w:b/>
                <w:bCs/>
                <w:i/>
                <w:iCs/>
                <w:lang w:eastAsia="ru-RU"/>
              </w:rPr>
            </w:pPr>
            <w:r w:rsidRPr="005E7AB9">
              <w:rPr>
                <w:b/>
                <w:bCs/>
                <w:i/>
                <w:iCs/>
                <w:lang w:eastAsia="ru-RU"/>
              </w:rPr>
              <w:t>Показники ефективності:</w:t>
            </w:r>
          </w:p>
        </w:tc>
        <w:tc>
          <w:tcPr>
            <w:tcW w:w="401"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490"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623"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579"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469" w:type="pct"/>
            <w:shd w:val="clear" w:color="auto" w:fill="auto"/>
            <w:noWrap/>
            <w:vAlign w:val="bottom"/>
            <w:hideMark/>
          </w:tcPr>
          <w:p w:rsidR="005E7AB9" w:rsidRPr="005E7AB9" w:rsidRDefault="005E7AB9" w:rsidP="005E7AB9">
            <w:pPr>
              <w:rPr>
                <w:lang w:eastAsia="ru-RU"/>
              </w:rPr>
            </w:pPr>
            <w:r w:rsidRPr="005E7AB9">
              <w:rPr>
                <w:lang w:eastAsia="ru-RU"/>
              </w:rPr>
              <w:t> </w:t>
            </w:r>
          </w:p>
        </w:tc>
      </w:tr>
      <w:tr w:rsidR="005E7AB9" w:rsidRPr="005E7AB9" w:rsidTr="00010F4A">
        <w:trPr>
          <w:trHeight w:val="570"/>
        </w:trPr>
        <w:tc>
          <w:tcPr>
            <w:tcW w:w="237" w:type="pct"/>
            <w:shd w:val="clear" w:color="auto" w:fill="auto"/>
            <w:hideMark/>
          </w:tcPr>
          <w:p w:rsidR="005E7AB9" w:rsidRPr="005E7AB9" w:rsidRDefault="005E7AB9" w:rsidP="005E7AB9">
            <w:pPr>
              <w:jc w:val="center"/>
              <w:rPr>
                <w:lang w:eastAsia="ru-RU"/>
              </w:rPr>
            </w:pPr>
            <w:r w:rsidRPr="005E7AB9">
              <w:rPr>
                <w:lang w:eastAsia="ru-RU"/>
              </w:rPr>
              <w:t> </w:t>
            </w:r>
          </w:p>
        </w:tc>
        <w:tc>
          <w:tcPr>
            <w:tcW w:w="376" w:type="pct"/>
            <w:shd w:val="clear" w:color="auto" w:fill="auto"/>
            <w:vAlign w:val="center"/>
            <w:hideMark/>
          </w:tcPr>
          <w:p w:rsidR="005E7AB9" w:rsidRPr="005E7AB9" w:rsidRDefault="005E7AB9" w:rsidP="005E7AB9">
            <w:pPr>
              <w:rPr>
                <w:lang w:eastAsia="ru-RU"/>
              </w:rPr>
            </w:pPr>
            <w:r w:rsidRPr="005E7AB9">
              <w:rPr>
                <w:lang w:eastAsia="ru-RU"/>
              </w:rPr>
              <w:t> </w:t>
            </w:r>
            <w:r w:rsidRPr="005E7AB9">
              <w:rPr>
                <w:b/>
                <w:bCs/>
                <w:i/>
                <w:iCs/>
                <w:lang w:eastAsia="ru-RU"/>
              </w:rPr>
              <w:t> 1412010</w:t>
            </w:r>
          </w:p>
        </w:tc>
        <w:tc>
          <w:tcPr>
            <w:tcW w:w="1825" w:type="pct"/>
            <w:shd w:val="clear" w:color="auto" w:fill="auto"/>
            <w:hideMark/>
          </w:tcPr>
          <w:p w:rsidR="005E7AB9" w:rsidRPr="005E7AB9" w:rsidRDefault="005E7AB9" w:rsidP="005E7AB9">
            <w:pPr>
              <w:rPr>
                <w:lang w:eastAsia="ru-RU"/>
              </w:rPr>
            </w:pPr>
            <w:r w:rsidRPr="005E7AB9">
              <w:rPr>
                <w:lang w:eastAsia="ru-RU"/>
              </w:rPr>
              <w:t>показник забезпечення технічними засобами дітей-інвалідів</w:t>
            </w:r>
          </w:p>
        </w:tc>
        <w:tc>
          <w:tcPr>
            <w:tcW w:w="401" w:type="pct"/>
            <w:shd w:val="clear" w:color="auto" w:fill="auto"/>
            <w:vAlign w:val="center"/>
            <w:hideMark/>
          </w:tcPr>
          <w:p w:rsidR="005E7AB9" w:rsidRPr="005E7AB9" w:rsidRDefault="005E7AB9" w:rsidP="005E7AB9">
            <w:pPr>
              <w:jc w:val="center"/>
              <w:rPr>
                <w:lang w:eastAsia="ru-RU"/>
              </w:rPr>
            </w:pPr>
            <w:r w:rsidRPr="005E7AB9">
              <w:rPr>
                <w:lang w:eastAsia="ru-RU"/>
              </w:rPr>
              <w:t>%</w:t>
            </w:r>
          </w:p>
        </w:tc>
        <w:tc>
          <w:tcPr>
            <w:tcW w:w="490" w:type="pct"/>
            <w:vMerge w:val="restart"/>
            <w:shd w:val="clear" w:color="auto" w:fill="auto"/>
            <w:vAlign w:val="center"/>
            <w:hideMark/>
          </w:tcPr>
          <w:p w:rsidR="005E7AB9" w:rsidRPr="005E7AB9" w:rsidRDefault="005E7AB9" w:rsidP="005E7AB9">
            <w:pPr>
              <w:jc w:val="center"/>
              <w:rPr>
                <w:lang w:eastAsia="ru-RU"/>
              </w:rPr>
            </w:pPr>
            <w:r w:rsidRPr="005E7AB9">
              <w:rPr>
                <w:lang w:eastAsia="ru-RU"/>
              </w:rPr>
              <w:t>статистична звітність</w:t>
            </w:r>
          </w:p>
        </w:tc>
        <w:tc>
          <w:tcPr>
            <w:tcW w:w="623" w:type="pct"/>
            <w:shd w:val="clear" w:color="auto" w:fill="auto"/>
            <w:noWrap/>
            <w:vAlign w:val="center"/>
            <w:hideMark/>
          </w:tcPr>
          <w:p w:rsidR="005E7AB9" w:rsidRPr="005E7AB9" w:rsidRDefault="005E7AB9" w:rsidP="005E7AB9">
            <w:pPr>
              <w:jc w:val="right"/>
              <w:rPr>
                <w:lang w:eastAsia="ru-RU"/>
              </w:rPr>
            </w:pPr>
            <w:r w:rsidRPr="005E7AB9">
              <w:rPr>
                <w:lang w:eastAsia="ru-RU"/>
              </w:rPr>
              <w:t>100</w:t>
            </w:r>
          </w:p>
        </w:tc>
        <w:tc>
          <w:tcPr>
            <w:tcW w:w="579" w:type="pct"/>
            <w:shd w:val="clear" w:color="auto" w:fill="auto"/>
            <w:noWrap/>
            <w:vAlign w:val="center"/>
            <w:hideMark/>
          </w:tcPr>
          <w:p w:rsidR="005E7AB9" w:rsidRPr="005E7AB9" w:rsidRDefault="005E7AB9" w:rsidP="005E7AB9">
            <w:pPr>
              <w:jc w:val="right"/>
              <w:rPr>
                <w:lang w:eastAsia="ru-RU"/>
              </w:rPr>
            </w:pPr>
            <w:r w:rsidRPr="005E7AB9">
              <w:rPr>
                <w:lang w:eastAsia="ru-RU"/>
              </w:rPr>
              <w:t>111,4</w:t>
            </w:r>
          </w:p>
        </w:tc>
        <w:tc>
          <w:tcPr>
            <w:tcW w:w="469" w:type="pct"/>
            <w:shd w:val="clear" w:color="auto" w:fill="auto"/>
            <w:noWrap/>
            <w:vAlign w:val="center"/>
            <w:hideMark/>
          </w:tcPr>
          <w:p w:rsidR="005E7AB9" w:rsidRPr="005E7AB9" w:rsidRDefault="005E7AB9" w:rsidP="005E7AB9">
            <w:pPr>
              <w:jc w:val="right"/>
              <w:rPr>
                <w:color w:val="000000"/>
                <w:lang w:eastAsia="ru-RU"/>
              </w:rPr>
            </w:pPr>
            <w:r w:rsidRPr="005E7AB9">
              <w:rPr>
                <w:color w:val="000000"/>
                <w:lang w:eastAsia="ru-RU"/>
              </w:rPr>
              <w:t>11,4</w:t>
            </w:r>
          </w:p>
        </w:tc>
      </w:tr>
      <w:tr w:rsidR="005E7AB9" w:rsidRPr="005E7AB9" w:rsidTr="00010F4A">
        <w:trPr>
          <w:trHeight w:val="570"/>
        </w:trPr>
        <w:tc>
          <w:tcPr>
            <w:tcW w:w="237" w:type="pct"/>
            <w:shd w:val="clear" w:color="auto" w:fill="auto"/>
            <w:hideMark/>
          </w:tcPr>
          <w:p w:rsidR="005E7AB9" w:rsidRPr="005E7AB9" w:rsidRDefault="005E7AB9" w:rsidP="005E7AB9">
            <w:pPr>
              <w:jc w:val="center"/>
              <w:rPr>
                <w:lang w:eastAsia="ru-RU"/>
              </w:rPr>
            </w:pPr>
          </w:p>
        </w:tc>
        <w:tc>
          <w:tcPr>
            <w:tcW w:w="376" w:type="pct"/>
            <w:shd w:val="clear" w:color="auto" w:fill="auto"/>
            <w:vAlign w:val="center"/>
            <w:hideMark/>
          </w:tcPr>
          <w:p w:rsidR="005E7AB9" w:rsidRPr="005E7AB9" w:rsidRDefault="005E7AB9" w:rsidP="005E7AB9">
            <w:pPr>
              <w:rPr>
                <w:lang w:eastAsia="ru-RU"/>
              </w:rPr>
            </w:pPr>
            <w:r w:rsidRPr="005E7AB9">
              <w:rPr>
                <w:lang w:eastAsia="ru-RU"/>
              </w:rPr>
              <w:t> </w:t>
            </w:r>
            <w:r w:rsidRPr="005E7AB9">
              <w:rPr>
                <w:b/>
                <w:bCs/>
                <w:i/>
                <w:iCs/>
                <w:lang w:eastAsia="ru-RU"/>
              </w:rPr>
              <w:t> 1412120</w:t>
            </w:r>
          </w:p>
        </w:tc>
        <w:tc>
          <w:tcPr>
            <w:tcW w:w="1825" w:type="pct"/>
            <w:shd w:val="clear" w:color="auto" w:fill="auto"/>
            <w:hideMark/>
          </w:tcPr>
          <w:p w:rsidR="005E7AB9" w:rsidRPr="005E7AB9" w:rsidRDefault="005E7AB9" w:rsidP="005E7AB9">
            <w:pPr>
              <w:rPr>
                <w:lang w:eastAsia="ru-RU"/>
              </w:rPr>
            </w:pPr>
            <w:r w:rsidRPr="005E7AB9">
              <w:rPr>
                <w:lang w:eastAsia="ru-RU"/>
              </w:rPr>
              <w:t>показник забезпечення технічними засобами інвалідів</w:t>
            </w:r>
          </w:p>
        </w:tc>
        <w:tc>
          <w:tcPr>
            <w:tcW w:w="401" w:type="pct"/>
            <w:shd w:val="clear" w:color="auto" w:fill="auto"/>
            <w:vAlign w:val="center"/>
            <w:hideMark/>
          </w:tcPr>
          <w:p w:rsidR="005E7AB9" w:rsidRPr="005E7AB9" w:rsidRDefault="005E7AB9" w:rsidP="005E7AB9">
            <w:pPr>
              <w:jc w:val="center"/>
              <w:rPr>
                <w:lang w:eastAsia="ru-RU"/>
              </w:rPr>
            </w:pPr>
            <w:r w:rsidRPr="005E7AB9">
              <w:rPr>
                <w:lang w:eastAsia="ru-RU"/>
              </w:rPr>
              <w:t>%</w:t>
            </w:r>
          </w:p>
        </w:tc>
        <w:tc>
          <w:tcPr>
            <w:tcW w:w="490" w:type="pct"/>
            <w:vMerge/>
            <w:shd w:val="clear" w:color="auto" w:fill="auto"/>
            <w:vAlign w:val="center"/>
            <w:hideMark/>
          </w:tcPr>
          <w:p w:rsidR="005E7AB9" w:rsidRPr="005E7AB9" w:rsidRDefault="005E7AB9" w:rsidP="005E7AB9">
            <w:pPr>
              <w:jc w:val="center"/>
              <w:rPr>
                <w:lang w:eastAsia="ru-RU"/>
              </w:rPr>
            </w:pPr>
          </w:p>
        </w:tc>
        <w:tc>
          <w:tcPr>
            <w:tcW w:w="623" w:type="pct"/>
            <w:shd w:val="clear" w:color="auto" w:fill="auto"/>
            <w:noWrap/>
            <w:vAlign w:val="center"/>
            <w:hideMark/>
          </w:tcPr>
          <w:p w:rsidR="005E7AB9" w:rsidRPr="005E7AB9" w:rsidRDefault="005E7AB9" w:rsidP="005E7AB9">
            <w:pPr>
              <w:jc w:val="right"/>
              <w:rPr>
                <w:lang w:eastAsia="ru-RU"/>
              </w:rPr>
            </w:pPr>
            <w:r w:rsidRPr="005E7AB9">
              <w:rPr>
                <w:lang w:eastAsia="ru-RU"/>
              </w:rPr>
              <w:t>100</w:t>
            </w:r>
          </w:p>
        </w:tc>
        <w:tc>
          <w:tcPr>
            <w:tcW w:w="579" w:type="pct"/>
            <w:shd w:val="clear" w:color="auto" w:fill="auto"/>
            <w:noWrap/>
            <w:vAlign w:val="center"/>
            <w:hideMark/>
          </w:tcPr>
          <w:p w:rsidR="005E7AB9" w:rsidRPr="005E7AB9" w:rsidRDefault="005E7AB9" w:rsidP="005E7AB9">
            <w:pPr>
              <w:jc w:val="right"/>
              <w:rPr>
                <w:lang w:eastAsia="ru-RU"/>
              </w:rPr>
            </w:pPr>
            <w:r w:rsidRPr="005E7AB9">
              <w:rPr>
                <w:lang w:eastAsia="ru-RU"/>
              </w:rPr>
              <w:t>90,0</w:t>
            </w:r>
          </w:p>
        </w:tc>
        <w:tc>
          <w:tcPr>
            <w:tcW w:w="469" w:type="pct"/>
            <w:shd w:val="clear" w:color="auto" w:fill="auto"/>
            <w:noWrap/>
            <w:vAlign w:val="center"/>
            <w:hideMark/>
          </w:tcPr>
          <w:p w:rsidR="005E7AB9" w:rsidRPr="005E7AB9" w:rsidRDefault="005E7AB9" w:rsidP="005E7AB9">
            <w:pPr>
              <w:jc w:val="right"/>
              <w:rPr>
                <w:color w:val="000000"/>
                <w:lang w:eastAsia="ru-RU"/>
              </w:rPr>
            </w:pPr>
            <w:r w:rsidRPr="005E7AB9">
              <w:rPr>
                <w:color w:val="000000"/>
                <w:lang w:eastAsia="ru-RU"/>
              </w:rPr>
              <w:t>-10,0</w:t>
            </w:r>
          </w:p>
        </w:tc>
      </w:tr>
      <w:tr w:rsidR="005E7AB9" w:rsidRPr="005E7AB9" w:rsidTr="00010F4A">
        <w:trPr>
          <w:trHeight w:val="555"/>
        </w:trPr>
        <w:tc>
          <w:tcPr>
            <w:tcW w:w="237" w:type="pct"/>
            <w:shd w:val="clear" w:color="auto" w:fill="auto"/>
            <w:hideMark/>
          </w:tcPr>
          <w:p w:rsidR="005E7AB9" w:rsidRPr="005E7AB9" w:rsidRDefault="005E7AB9" w:rsidP="005E7AB9">
            <w:pPr>
              <w:jc w:val="center"/>
              <w:rPr>
                <w:i/>
                <w:iCs/>
                <w:lang w:eastAsia="ru-RU"/>
              </w:rPr>
            </w:pPr>
            <w:r w:rsidRPr="005E7AB9">
              <w:rPr>
                <w:i/>
                <w:iCs/>
                <w:lang w:eastAsia="ru-RU"/>
              </w:rPr>
              <w:t> </w:t>
            </w:r>
          </w:p>
        </w:tc>
        <w:tc>
          <w:tcPr>
            <w:tcW w:w="376" w:type="pct"/>
            <w:shd w:val="clear" w:color="auto" w:fill="auto"/>
            <w:vAlign w:val="center"/>
            <w:hideMark/>
          </w:tcPr>
          <w:p w:rsidR="005E7AB9" w:rsidRPr="005E7AB9" w:rsidRDefault="005E7AB9" w:rsidP="005E7AB9">
            <w:pPr>
              <w:rPr>
                <w:b/>
                <w:bCs/>
                <w:i/>
                <w:iCs/>
                <w:lang w:eastAsia="ru-RU"/>
              </w:rPr>
            </w:pPr>
            <w:r w:rsidRPr="005E7AB9">
              <w:rPr>
                <w:b/>
                <w:bCs/>
                <w:i/>
                <w:iCs/>
                <w:lang w:eastAsia="ru-RU"/>
              </w:rPr>
              <w:t> </w:t>
            </w:r>
          </w:p>
        </w:tc>
        <w:tc>
          <w:tcPr>
            <w:tcW w:w="4387" w:type="pct"/>
            <w:gridSpan w:val="6"/>
            <w:shd w:val="clear" w:color="auto" w:fill="auto"/>
            <w:hideMark/>
          </w:tcPr>
          <w:p w:rsidR="005E7AB9" w:rsidRPr="005E7AB9" w:rsidRDefault="005E7AB9" w:rsidP="005E7AB9">
            <w:pPr>
              <w:rPr>
                <w:i/>
                <w:iCs/>
                <w:lang w:eastAsia="ru-RU"/>
              </w:rPr>
            </w:pPr>
            <w:r w:rsidRPr="005E7AB9">
              <w:rPr>
                <w:i/>
                <w:iCs/>
                <w:lang w:eastAsia="ru-RU"/>
              </w:rPr>
              <w:t xml:space="preserve">Пояснення щодо причин розбіжностей між затвердженими та досягнутими результативними показниками: За рахунок економії коштів показник </w:t>
            </w:r>
            <w:r w:rsidRPr="005E7AB9">
              <w:rPr>
                <w:i/>
                <w:iCs/>
                <w:lang w:eastAsia="ru-RU"/>
              </w:rPr>
              <w:lastRenderedPageBreak/>
              <w:t xml:space="preserve">забезпечення технічними засобами дітей-інвалідів перевиконано на 11,4 </w:t>
            </w:r>
            <w:proofErr w:type="spellStart"/>
            <w:r w:rsidRPr="005E7AB9">
              <w:rPr>
                <w:i/>
                <w:iCs/>
                <w:lang w:eastAsia="ru-RU"/>
              </w:rPr>
              <w:t>відс</w:t>
            </w:r>
            <w:proofErr w:type="spellEnd"/>
            <w:r w:rsidRPr="005E7AB9">
              <w:rPr>
                <w:i/>
                <w:iCs/>
                <w:lang w:eastAsia="ru-RU"/>
              </w:rPr>
              <w:t xml:space="preserve">. 14 осіб інвалідів  (10,0 </w:t>
            </w:r>
            <w:proofErr w:type="spellStart"/>
            <w:r w:rsidRPr="005E7AB9">
              <w:rPr>
                <w:i/>
                <w:iCs/>
                <w:lang w:eastAsia="ru-RU"/>
              </w:rPr>
              <w:t>відс</w:t>
            </w:r>
            <w:proofErr w:type="spellEnd"/>
            <w:r w:rsidRPr="005E7AB9">
              <w:rPr>
                <w:i/>
                <w:iCs/>
                <w:lang w:eastAsia="ru-RU"/>
              </w:rPr>
              <w:t xml:space="preserve">). потребуючих не були забезпечені відповідно до потреб (9 осіб тонометри з мовним виводом,  5 осіб </w:t>
            </w:r>
            <w:proofErr w:type="spellStart"/>
            <w:r w:rsidRPr="005E7AB9">
              <w:rPr>
                <w:i/>
                <w:iCs/>
                <w:lang w:eastAsia="ru-RU"/>
              </w:rPr>
              <w:t>глюкометри</w:t>
            </w:r>
            <w:proofErr w:type="spellEnd"/>
            <w:r w:rsidRPr="005E7AB9">
              <w:rPr>
                <w:i/>
                <w:iCs/>
                <w:lang w:eastAsia="ru-RU"/>
              </w:rPr>
              <w:t xml:space="preserve"> з мовним виводом).</w:t>
            </w:r>
          </w:p>
        </w:tc>
      </w:tr>
      <w:tr w:rsidR="005E7AB9" w:rsidRPr="005E7AB9" w:rsidTr="00010F4A">
        <w:trPr>
          <w:trHeight w:val="300"/>
        </w:trPr>
        <w:tc>
          <w:tcPr>
            <w:tcW w:w="237" w:type="pct"/>
            <w:shd w:val="clear" w:color="auto" w:fill="auto"/>
            <w:hideMark/>
          </w:tcPr>
          <w:p w:rsidR="005E7AB9" w:rsidRPr="005E7AB9" w:rsidRDefault="005E7AB9" w:rsidP="005E7AB9">
            <w:pPr>
              <w:jc w:val="center"/>
              <w:rPr>
                <w:lang w:eastAsia="ru-RU"/>
              </w:rPr>
            </w:pPr>
            <w:r w:rsidRPr="005E7AB9">
              <w:rPr>
                <w:lang w:eastAsia="ru-RU"/>
              </w:rPr>
              <w:lastRenderedPageBreak/>
              <w:t>4</w:t>
            </w:r>
          </w:p>
        </w:tc>
        <w:tc>
          <w:tcPr>
            <w:tcW w:w="376"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1825" w:type="pct"/>
            <w:shd w:val="clear" w:color="auto" w:fill="auto"/>
            <w:hideMark/>
          </w:tcPr>
          <w:p w:rsidR="005E7AB9" w:rsidRPr="005E7AB9" w:rsidRDefault="005E7AB9" w:rsidP="005E7AB9">
            <w:pPr>
              <w:rPr>
                <w:b/>
                <w:bCs/>
                <w:i/>
                <w:iCs/>
                <w:lang w:eastAsia="ru-RU"/>
              </w:rPr>
            </w:pPr>
            <w:r w:rsidRPr="005E7AB9">
              <w:rPr>
                <w:b/>
                <w:bCs/>
                <w:i/>
                <w:iCs/>
                <w:lang w:eastAsia="ru-RU"/>
              </w:rPr>
              <w:t>Показники якості:</w:t>
            </w:r>
          </w:p>
        </w:tc>
        <w:tc>
          <w:tcPr>
            <w:tcW w:w="401"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490"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623"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579"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469" w:type="pct"/>
            <w:shd w:val="clear" w:color="auto" w:fill="auto"/>
            <w:noWrap/>
            <w:vAlign w:val="bottom"/>
            <w:hideMark/>
          </w:tcPr>
          <w:p w:rsidR="005E7AB9" w:rsidRPr="005E7AB9" w:rsidRDefault="005E7AB9" w:rsidP="005E7AB9">
            <w:pPr>
              <w:rPr>
                <w:lang w:eastAsia="ru-RU"/>
              </w:rPr>
            </w:pPr>
            <w:r w:rsidRPr="005E7AB9">
              <w:rPr>
                <w:lang w:eastAsia="ru-RU"/>
              </w:rPr>
              <w:t> </w:t>
            </w:r>
          </w:p>
        </w:tc>
      </w:tr>
      <w:tr w:rsidR="005E7AB9" w:rsidRPr="005E7AB9" w:rsidTr="00010F4A">
        <w:trPr>
          <w:trHeight w:val="555"/>
        </w:trPr>
        <w:tc>
          <w:tcPr>
            <w:tcW w:w="237" w:type="pct"/>
            <w:shd w:val="clear" w:color="auto" w:fill="auto"/>
            <w:hideMark/>
          </w:tcPr>
          <w:p w:rsidR="005E7AB9" w:rsidRPr="005E7AB9" w:rsidRDefault="005E7AB9" w:rsidP="005E7AB9">
            <w:pPr>
              <w:jc w:val="center"/>
              <w:rPr>
                <w:lang w:eastAsia="ru-RU"/>
              </w:rPr>
            </w:pPr>
            <w:r w:rsidRPr="005E7AB9">
              <w:rPr>
                <w:lang w:eastAsia="ru-RU"/>
              </w:rPr>
              <w:t> </w:t>
            </w:r>
          </w:p>
        </w:tc>
        <w:tc>
          <w:tcPr>
            <w:tcW w:w="376" w:type="pct"/>
            <w:shd w:val="clear" w:color="auto" w:fill="auto"/>
            <w:vAlign w:val="center"/>
            <w:hideMark/>
          </w:tcPr>
          <w:p w:rsidR="005E7AB9" w:rsidRPr="005E7AB9" w:rsidRDefault="005E7AB9" w:rsidP="005E7AB9">
            <w:pPr>
              <w:rPr>
                <w:lang w:eastAsia="ru-RU"/>
              </w:rPr>
            </w:pPr>
            <w:r w:rsidRPr="005E7AB9">
              <w:rPr>
                <w:lang w:eastAsia="ru-RU"/>
              </w:rPr>
              <w:t> </w:t>
            </w:r>
            <w:r w:rsidRPr="005E7AB9">
              <w:rPr>
                <w:b/>
                <w:bCs/>
                <w:i/>
                <w:iCs/>
                <w:lang w:eastAsia="ru-RU"/>
              </w:rPr>
              <w:t> 1412010</w:t>
            </w:r>
          </w:p>
        </w:tc>
        <w:tc>
          <w:tcPr>
            <w:tcW w:w="1825" w:type="pct"/>
            <w:shd w:val="clear" w:color="auto" w:fill="auto"/>
            <w:hideMark/>
          </w:tcPr>
          <w:p w:rsidR="005E7AB9" w:rsidRPr="005E7AB9" w:rsidRDefault="005E7AB9" w:rsidP="005E7AB9">
            <w:pPr>
              <w:rPr>
                <w:lang w:eastAsia="ru-RU"/>
              </w:rPr>
            </w:pPr>
            <w:r w:rsidRPr="005E7AB9">
              <w:rPr>
                <w:lang w:eastAsia="ru-RU"/>
              </w:rPr>
              <w:t>диспансерний облік дітей-інвалідів, що підлягають забезпеченню технічними засобами</w:t>
            </w:r>
          </w:p>
        </w:tc>
        <w:tc>
          <w:tcPr>
            <w:tcW w:w="401" w:type="pct"/>
            <w:shd w:val="clear" w:color="auto" w:fill="auto"/>
            <w:vAlign w:val="center"/>
            <w:hideMark/>
          </w:tcPr>
          <w:p w:rsidR="005E7AB9" w:rsidRPr="005E7AB9" w:rsidRDefault="005E7AB9" w:rsidP="005E7AB9">
            <w:pPr>
              <w:jc w:val="center"/>
              <w:rPr>
                <w:lang w:eastAsia="ru-RU"/>
              </w:rPr>
            </w:pPr>
            <w:r w:rsidRPr="005E7AB9">
              <w:rPr>
                <w:lang w:eastAsia="ru-RU"/>
              </w:rPr>
              <w:t>%</w:t>
            </w:r>
          </w:p>
        </w:tc>
        <w:tc>
          <w:tcPr>
            <w:tcW w:w="490" w:type="pct"/>
            <w:vMerge w:val="restart"/>
            <w:shd w:val="clear" w:color="auto" w:fill="auto"/>
            <w:vAlign w:val="center"/>
            <w:hideMark/>
          </w:tcPr>
          <w:p w:rsidR="005E7AB9" w:rsidRPr="005E7AB9" w:rsidRDefault="005E7AB9" w:rsidP="005E7AB9">
            <w:pPr>
              <w:jc w:val="center"/>
              <w:rPr>
                <w:lang w:eastAsia="ru-RU"/>
              </w:rPr>
            </w:pPr>
            <w:r w:rsidRPr="005E7AB9">
              <w:rPr>
                <w:lang w:eastAsia="ru-RU"/>
              </w:rPr>
              <w:t>статистична звітність</w:t>
            </w:r>
          </w:p>
        </w:tc>
        <w:tc>
          <w:tcPr>
            <w:tcW w:w="623" w:type="pct"/>
            <w:shd w:val="clear" w:color="auto" w:fill="auto"/>
            <w:noWrap/>
            <w:vAlign w:val="center"/>
            <w:hideMark/>
          </w:tcPr>
          <w:p w:rsidR="005E7AB9" w:rsidRPr="005E7AB9" w:rsidRDefault="005E7AB9" w:rsidP="005E7AB9">
            <w:pPr>
              <w:jc w:val="right"/>
              <w:rPr>
                <w:lang w:eastAsia="ru-RU"/>
              </w:rPr>
            </w:pPr>
            <w:r w:rsidRPr="005E7AB9">
              <w:rPr>
                <w:lang w:eastAsia="ru-RU"/>
              </w:rPr>
              <w:t>100</w:t>
            </w:r>
          </w:p>
        </w:tc>
        <w:tc>
          <w:tcPr>
            <w:tcW w:w="579" w:type="pct"/>
            <w:shd w:val="clear" w:color="auto" w:fill="auto"/>
            <w:vAlign w:val="center"/>
            <w:hideMark/>
          </w:tcPr>
          <w:p w:rsidR="005E7AB9" w:rsidRPr="005E7AB9" w:rsidRDefault="005E7AB9" w:rsidP="005E7AB9">
            <w:pPr>
              <w:jc w:val="right"/>
              <w:rPr>
                <w:lang w:eastAsia="ru-RU"/>
              </w:rPr>
            </w:pPr>
            <w:r w:rsidRPr="005E7AB9">
              <w:rPr>
                <w:lang w:eastAsia="ru-RU"/>
              </w:rPr>
              <w:t>100</w:t>
            </w:r>
          </w:p>
        </w:tc>
        <w:tc>
          <w:tcPr>
            <w:tcW w:w="469" w:type="pct"/>
            <w:shd w:val="clear" w:color="auto" w:fill="auto"/>
            <w:noWrap/>
            <w:vAlign w:val="center"/>
            <w:hideMark/>
          </w:tcPr>
          <w:p w:rsidR="005E7AB9" w:rsidRPr="005E7AB9" w:rsidRDefault="005E7AB9" w:rsidP="005E7AB9">
            <w:pPr>
              <w:jc w:val="right"/>
              <w:rPr>
                <w:color w:val="000000"/>
                <w:lang w:eastAsia="ru-RU"/>
              </w:rPr>
            </w:pPr>
            <w:r w:rsidRPr="005E7AB9">
              <w:rPr>
                <w:color w:val="000000"/>
                <w:lang w:eastAsia="ru-RU"/>
              </w:rPr>
              <w:t>0,0</w:t>
            </w:r>
          </w:p>
        </w:tc>
      </w:tr>
      <w:tr w:rsidR="005E7AB9" w:rsidRPr="005E7AB9" w:rsidTr="00010F4A">
        <w:trPr>
          <w:trHeight w:val="570"/>
        </w:trPr>
        <w:tc>
          <w:tcPr>
            <w:tcW w:w="237" w:type="pct"/>
            <w:shd w:val="clear" w:color="auto" w:fill="auto"/>
            <w:hideMark/>
          </w:tcPr>
          <w:p w:rsidR="005E7AB9" w:rsidRPr="005E7AB9" w:rsidRDefault="005E7AB9" w:rsidP="005E7AB9">
            <w:pPr>
              <w:jc w:val="center"/>
              <w:rPr>
                <w:lang w:eastAsia="ru-RU"/>
              </w:rPr>
            </w:pPr>
            <w:r w:rsidRPr="005E7AB9">
              <w:rPr>
                <w:lang w:eastAsia="ru-RU"/>
              </w:rPr>
              <w:t> </w:t>
            </w:r>
          </w:p>
        </w:tc>
        <w:tc>
          <w:tcPr>
            <w:tcW w:w="376" w:type="pct"/>
            <w:shd w:val="clear" w:color="auto" w:fill="auto"/>
            <w:vAlign w:val="center"/>
            <w:hideMark/>
          </w:tcPr>
          <w:p w:rsidR="005E7AB9" w:rsidRPr="005E7AB9" w:rsidRDefault="005E7AB9" w:rsidP="005E7AB9">
            <w:pPr>
              <w:rPr>
                <w:lang w:eastAsia="ru-RU"/>
              </w:rPr>
            </w:pPr>
            <w:r w:rsidRPr="005E7AB9">
              <w:rPr>
                <w:lang w:eastAsia="ru-RU"/>
              </w:rPr>
              <w:t> </w:t>
            </w:r>
            <w:r w:rsidRPr="005E7AB9">
              <w:rPr>
                <w:b/>
                <w:bCs/>
                <w:i/>
                <w:iCs/>
                <w:lang w:eastAsia="ru-RU"/>
              </w:rPr>
              <w:t> 1412120</w:t>
            </w:r>
          </w:p>
        </w:tc>
        <w:tc>
          <w:tcPr>
            <w:tcW w:w="1825" w:type="pct"/>
            <w:shd w:val="clear" w:color="auto" w:fill="auto"/>
            <w:hideMark/>
          </w:tcPr>
          <w:p w:rsidR="005E7AB9" w:rsidRPr="005E7AB9" w:rsidRDefault="005E7AB9" w:rsidP="005E7AB9">
            <w:pPr>
              <w:rPr>
                <w:lang w:eastAsia="ru-RU"/>
              </w:rPr>
            </w:pPr>
            <w:r w:rsidRPr="005E7AB9">
              <w:rPr>
                <w:lang w:eastAsia="ru-RU"/>
              </w:rPr>
              <w:t>диспансерний облік інвалідів, що підлягають забезпеченню технічними засобами</w:t>
            </w:r>
          </w:p>
        </w:tc>
        <w:tc>
          <w:tcPr>
            <w:tcW w:w="401" w:type="pct"/>
            <w:shd w:val="clear" w:color="auto" w:fill="auto"/>
            <w:vAlign w:val="center"/>
            <w:hideMark/>
          </w:tcPr>
          <w:p w:rsidR="005E7AB9" w:rsidRPr="005E7AB9" w:rsidRDefault="005E7AB9" w:rsidP="005E7AB9">
            <w:pPr>
              <w:jc w:val="center"/>
              <w:rPr>
                <w:lang w:eastAsia="ru-RU"/>
              </w:rPr>
            </w:pPr>
            <w:r w:rsidRPr="005E7AB9">
              <w:rPr>
                <w:lang w:eastAsia="ru-RU"/>
              </w:rPr>
              <w:t>%</w:t>
            </w:r>
          </w:p>
        </w:tc>
        <w:tc>
          <w:tcPr>
            <w:tcW w:w="490" w:type="pct"/>
            <w:vMerge/>
            <w:shd w:val="clear" w:color="auto" w:fill="auto"/>
            <w:vAlign w:val="center"/>
            <w:hideMark/>
          </w:tcPr>
          <w:p w:rsidR="005E7AB9" w:rsidRPr="005E7AB9" w:rsidRDefault="005E7AB9" w:rsidP="005E7AB9">
            <w:pPr>
              <w:rPr>
                <w:lang w:eastAsia="ru-RU"/>
              </w:rPr>
            </w:pPr>
          </w:p>
        </w:tc>
        <w:tc>
          <w:tcPr>
            <w:tcW w:w="623" w:type="pct"/>
            <w:shd w:val="clear" w:color="auto" w:fill="auto"/>
            <w:noWrap/>
            <w:vAlign w:val="center"/>
            <w:hideMark/>
          </w:tcPr>
          <w:p w:rsidR="005E7AB9" w:rsidRPr="005E7AB9" w:rsidRDefault="005E7AB9" w:rsidP="005E7AB9">
            <w:pPr>
              <w:jc w:val="right"/>
              <w:rPr>
                <w:lang w:eastAsia="ru-RU"/>
              </w:rPr>
            </w:pPr>
            <w:r w:rsidRPr="005E7AB9">
              <w:rPr>
                <w:lang w:eastAsia="ru-RU"/>
              </w:rPr>
              <w:t>100</w:t>
            </w:r>
          </w:p>
        </w:tc>
        <w:tc>
          <w:tcPr>
            <w:tcW w:w="579" w:type="pct"/>
            <w:shd w:val="clear" w:color="auto" w:fill="auto"/>
            <w:vAlign w:val="center"/>
            <w:hideMark/>
          </w:tcPr>
          <w:p w:rsidR="005E7AB9" w:rsidRPr="005E7AB9" w:rsidRDefault="005E7AB9" w:rsidP="005E7AB9">
            <w:pPr>
              <w:jc w:val="right"/>
              <w:rPr>
                <w:lang w:eastAsia="ru-RU"/>
              </w:rPr>
            </w:pPr>
            <w:r w:rsidRPr="005E7AB9">
              <w:rPr>
                <w:lang w:eastAsia="ru-RU"/>
              </w:rPr>
              <w:t>100</w:t>
            </w:r>
          </w:p>
        </w:tc>
        <w:tc>
          <w:tcPr>
            <w:tcW w:w="469" w:type="pct"/>
            <w:shd w:val="clear" w:color="auto" w:fill="auto"/>
            <w:noWrap/>
            <w:vAlign w:val="center"/>
            <w:hideMark/>
          </w:tcPr>
          <w:p w:rsidR="005E7AB9" w:rsidRPr="005E7AB9" w:rsidRDefault="005E7AB9" w:rsidP="005E7AB9">
            <w:pPr>
              <w:jc w:val="right"/>
              <w:rPr>
                <w:lang w:eastAsia="ru-RU"/>
              </w:rPr>
            </w:pPr>
            <w:r w:rsidRPr="005E7AB9">
              <w:rPr>
                <w:color w:val="000000"/>
                <w:lang w:eastAsia="ru-RU"/>
              </w:rPr>
              <w:t>0,0</w:t>
            </w:r>
          </w:p>
        </w:tc>
      </w:tr>
      <w:tr w:rsidR="005E7AB9" w:rsidRPr="005E7AB9" w:rsidTr="00010F4A">
        <w:trPr>
          <w:trHeight w:val="570"/>
        </w:trPr>
        <w:tc>
          <w:tcPr>
            <w:tcW w:w="237" w:type="pct"/>
            <w:shd w:val="clear" w:color="auto" w:fill="auto"/>
            <w:hideMark/>
          </w:tcPr>
          <w:p w:rsidR="005E7AB9" w:rsidRPr="005E7AB9" w:rsidRDefault="005E7AB9" w:rsidP="005E7AB9">
            <w:pPr>
              <w:jc w:val="center"/>
              <w:rPr>
                <w:lang w:eastAsia="ru-RU"/>
              </w:rPr>
            </w:pPr>
          </w:p>
        </w:tc>
        <w:tc>
          <w:tcPr>
            <w:tcW w:w="376" w:type="pct"/>
            <w:shd w:val="clear" w:color="auto" w:fill="auto"/>
            <w:vAlign w:val="center"/>
            <w:hideMark/>
          </w:tcPr>
          <w:p w:rsidR="005E7AB9" w:rsidRPr="005E7AB9" w:rsidRDefault="005E7AB9" w:rsidP="005E7AB9">
            <w:pPr>
              <w:rPr>
                <w:lang w:eastAsia="ru-RU"/>
              </w:rPr>
            </w:pPr>
          </w:p>
        </w:tc>
        <w:tc>
          <w:tcPr>
            <w:tcW w:w="4387" w:type="pct"/>
            <w:gridSpan w:val="6"/>
            <w:shd w:val="clear" w:color="auto" w:fill="auto"/>
            <w:hideMark/>
          </w:tcPr>
          <w:p w:rsidR="005E7AB9" w:rsidRPr="005E7AB9" w:rsidRDefault="005E7AB9" w:rsidP="005E7AB9">
            <w:pPr>
              <w:rPr>
                <w:color w:val="000000"/>
                <w:lang w:eastAsia="ru-RU"/>
              </w:rPr>
            </w:pPr>
            <w:r w:rsidRPr="005E7AB9">
              <w:rPr>
                <w:i/>
                <w:iCs/>
                <w:lang w:eastAsia="ru-RU"/>
              </w:rPr>
              <w:t xml:space="preserve">Пояснення щодо причин розбіжностей між затвердженими та досягнутими результативними показниками: Спеціалістами КЗ "Черкаська міська дитяча лікарня ЧМР" та поліклінік міста забезпечено диспансерний облік інвалідів та дітей-інвалідів, що підлягають забезпеченню технічними засобами, на 100 </w:t>
            </w:r>
            <w:proofErr w:type="spellStart"/>
            <w:r w:rsidRPr="005E7AB9">
              <w:rPr>
                <w:i/>
                <w:iCs/>
                <w:lang w:eastAsia="ru-RU"/>
              </w:rPr>
              <w:t>відс</w:t>
            </w:r>
            <w:proofErr w:type="spellEnd"/>
            <w:r w:rsidRPr="005E7AB9">
              <w:rPr>
                <w:i/>
                <w:iCs/>
                <w:lang w:eastAsia="ru-RU"/>
              </w:rPr>
              <w:t>.</w:t>
            </w:r>
          </w:p>
        </w:tc>
      </w:tr>
    </w:tbl>
    <w:p w:rsidR="005E7AB9" w:rsidRPr="005E7AB9" w:rsidRDefault="005E7AB9" w:rsidP="005E7AB9">
      <w:pPr>
        <w:rPr>
          <w:lang w:eastAsia="ru-RU"/>
        </w:rPr>
      </w:pPr>
    </w:p>
    <w:p w:rsidR="005E7AB9" w:rsidRPr="005E7AB9" w:rsidRDefault="005E7AB9" w:rsidP="005E7AB9">
      <w:pPr>
        <w:tabs>
          <w:tab w:val="left" w:pos="540"/>
        </w:tabs>
        <w:jc w:val="center"/>
        <w:rPr>
          <w:sz w:val="28"/>
          <w:lang w:eastAsia="ru-RU"/>
        </w:rPr>
      </w:pPr>
      <w:r w:rsidRPr="005E7AB9">
        <w:rPr>
          <w:bCs/>
          <w:sz w:val="28"/>
          <w:lang w:eastAsia="ru-RU"/>
        </w:rPr>
        <w:t xml:space="preserve">Звіт </w:t>
      </w:r>
      <w:r w:rsidRPr="005E7AB9">
        <w:rPr>
          <w:sz w:val="28"/>
          <w:lang w:eastAsia="ru-RU"/>
        </w:rPr>
        <w:t>про виконання програми</w:t>
      </w:r>
    </w:p>
    <w:p w:rsidR="005E7AB9" w:rsidRPr="005E7AB9" w:rsidRDefault="005E7AB9" w:rsidP="005E7AB9">
      <w:pPr>
        <w:jc w:val="center"/>
        <w:rPr>
          <w:bCs/>
          <w:sz w:val="28"/>
          <w:lang w:eastAsia="ru-RU"/>
        </w:rPr>
      </w:pPr>
      <w:r w:rsidRPr="005E7AB9">
        <w:rPr>
          <w:bCs/>
          <w:sz w:val="28"/>
          <w:lang w:eastAsia="ru-RU"/>
        </w:rPr>
        <w:t>«Забезпечення інвалідів та дітей-інвалідів технічними засобами на 2015 – 2017»</w:t>
      </w:r>
    </w:p>
    <w:p w:rsidR="005E7AB9" w:rsidRPr="005E7AB9" w:rsidRDefault="005E7AB9" w:rsidP="005E7AB9">
      <w:pPr>
        <w:jc w:val="center"/>
        <w:rPr>
          <w:lang w:eastAsia="ru-RU"/>
        </w:rPr>
      </w:pPr>
      <w:r w:rsidRPr="005E7AB9">
        <w:rPr>
          <w:bCs/>
          <w:sz w:val="28"/>
          <w:lang w:eastAsia="ru-RU"/>
        </w:rPr>
        <w:t>за 2016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741"/>
        <w:gridCol w:w="3596"/>
        <w:gridCol w:w="790"/>
        <w:gridCol w:w="966"/>
        <w:gridCol w:w="1228"/>
        <w:gridCol w:w="1141"/>
        <w:gridCol w:w="924"/>
      </w:tblGrid>
      <w:tr w:rsidR="005E7AB9" w:rsidRPr="005E7AB9" w:rsidTr="00010F4A">
        <w:trPr>
          <w:trHeight w:val="300"/>
        </w:trPr>
        <w:tc>
          <w:tcPr>
            <w:tcW w:w="237" w:type="pct"/>
            <w:shd w:val="clear" w:color="auto" w:fill="auto"/>
            <w:vAlign w:val="center"/>
            <w:hideMark/>
          </w:tcPr>
          <w:p w:rsidR="005E7AB9" w:rsidRPr="005E7AB9" w:rsidRDefault="005E7AB9" w:rsidP="005E7AB9">
            <w:pPr>
              <w:jc w:val="center"/>
              <w:rPr>
                <w:bCs/>
                <w:lang w:eastAsia="ru-RU"/>
              </w:rPr>
            </w:pPr>
            <w:r w:rsidRPr="005E7AB9">
              <w:rPr>
                <w:bCs/>
                <w:lang w:eastAsia="ru-RU"/>
              </w:rPr>
              <w:t>№ з/п</w:t>
            </w:r>
          </w:p>
        </w:tc>
        <w:tc>
          <w:tcPr>
            <w:tcW w:w="376" w:type="pct"/>
            <w:shd w:val="clear" w:color="auto" w:fill="auto"/>
            <w:vAlign w:val="center"/>
            <w:hideMark/>
          </w:tcPr>
          <w:p w:rsidR="005E7AB9" w:rsidRPr="005E7AB9" w:rsidRDefault="005E7AB9" w:rsidP="005E7AB9">
            <w:pPr>
              <w:jc w:val="center"/>
              <w:rPr>
                <w:bCs/>
                <w:lang w:eastAsia="ru-RU"/>
              </w:rPr>
            </w:pPr>
            <w:r w:rsidRPr="005E7AB9">
              <w:rPr>
                <w:bCs/>
                <w:lang w:eastAsia="ru-RU"/>
              </w:rPr>
              <w:t>КПКВК</w:t>
            </w:r>
          </w:p>
        </w:tc>
        <w:tc>
          <w:tcPr>
            <w:tcW w:w="1825" w:type="pct"/>
            <w:shd w:val="clear" w:color="auto" w:fill="auto"/>
            <w:vAlign w:val="center"/>
            <w:hideMark/>
          </w:tcPr>
          <w:p w:rsidR="005E7AB9" w:rsidRPr="005E7AB9" w:rsidRDefault="005E7AB9" w:rsidP="005E7AB9">
            <w:pPr>
              <w:jc w:val="center"/>
              <w:rPr>
                <w:bCs/>
                <w:lang w:eastAsia="ru-RU"/>
              </w:rPr>
            </w:pPr>
            <w:r w:rsidRPr="005E7AB9">
              <w:rPr>
                <w:bCs/>
                <w:lang w:eastAsia="ru-RU"/>
              </w:rPr>
              <w:t>Показники </w:t>
            </w:r>
          </w:p>
        </w:tc>
        <w:tc>
          <w:tcPr>
            <w:tcW w:w="401" w:type="pct"/>
            <w:shd w:val="clear" w:color="auto" w:fill="auto"/>
            <w:vAlign w:val="center"/>
            <w:hideMark/>
          </w:tcPr>
          <w:p w:rsidR="005E7AB9" w:rsidRPr="005E7AB9" w:rsidRDefault="005E7AB9" w:rsidP="005E7AB9">
            <w:pPr>
              <w:jc w:val="center"/>
              <w:rPr>
                <w:lang w:eastAsia="ru-RU"/>
              </w:rPr>
            </w:pPr>
            <w:r w:rsidRPr="005E7AB9">
              <w:rPr>
                <w:lang w:eastAsia="ru-RU"/>
              </w:rPr>
              <w:t>Одиниці виміру </w:t>
            </w:r>
          </w:p>
        </w:tc>
        <w:tc>
          <w:tcPr>
            <w:tcW w:w="490" w:type="pct"/>
            <w:shd w:val="clear" w:color="auto" w:fill="auto"/>
            <w:vAlign w:val="center"/>
            <w:hideMark/>
          </w:tcPr>
          <w:p w:rsidR="005E7AB9" w:rsidRPr="005E7AB9" w:rsidRDefault="005E7AB9" w:rsidP="005E7AB9">
            <w:pPr>
              <w:jc w:val="center"/>
              <w:rPr>
                <w:lang w:eastAsia="ru-RU"/>
              </w:rPr>
            </w:pPr>
            <w:r w:rsidRPr="005E7AB9">
              <w:rPr>
                <w:lang w:eastAsia="ru-RU"/>
              </w:rPr>
              <w:t>Джерело інформації</w:t>
            </w:r>
          </w:p>
        </w:tc>
        <w:tc>
          <w:tcPr>
            <w:tcW w:w="623" w:type="pct"/>
            <w:shd w:val="clear" w:color="auto" w:fill="auto"/>
            <w:vAlign w:val="center"/>
            <w:hideMark/>
          </w:tcPr>
          <w:p w:rsidR="005E7AB9" w:rsidRPr="005E7AB9" w:rsidRDefault="005E7AB9" w:rsidP="005E7AB9">
            <w:pPr>
              <w:jc w:val="center"/>
              <w:rPr>
                <w:lang w:eastAsia="ru-RU"/>
              </w:rPr>
            </w:pPr>
            <w:r w:rsidRPr="005E7AB9">
              <w:rPr>
                <w:lang w:eastAsia="ru-RU"/>
              </w:rPr>
              <w:t>Затверджено паспортом бюджетної програми на рік</w:t>
            </w:r>
          </w:p>
        </w:tc>
        <w:tc>
          <w:tcPr>
            <w:tcW w:w="579" w:type="pct"/>
            <w:shd w:val="clear" w:color="auto" w:fill="auto"/>
            <w:vAlign w:val="center"/>
            <w:hideMark/>
          </w:tcPr>
          <w:p w:rsidR="005E7AB9" w:rsidRPr="005E7AB9" w:rsidRDefault="005E7AB9" w:rsidP="005E7AB9">
            <w:pPr>
              <w:jc w:val="center"/>
              <w:rPr>
                <w:lang w:eastAsia="ru-RU"/>
              </w:rPr>
            </w:pPr>
            <w:r w:rsidRPr="005E7AB9">
              <w:rPr>
                <w:lang w:eastAsia="ru-RU"/>
              </w:rPr>
              <w:t>Виконано за звітний період (касові видатки)</w:t>
            </w:r>
          </w:p>
        </w:tc>
        <w:tc>
          <w:tcPr>
            <w:tcW w:w="469" w:type="pct"/>
            <w:shd w:val="clear" w:color="auto" w:fill="auto"/>
            <w:noWrap/>
            <w:vAlign w:val="center"/>
            <w:hideMark/>
          </w:tcPr>
          <w:p w:rsidR="005E7AB9" w:rsidRPr="005E7AB9" w:rsidRDefault="005E7AB9" w:rsidP="005E7AB9">
            <w:pPr>
              <w:jc w:val="center"/>
              <w:rPr>
                <w:lang w:eastAsia="ru-RU"/>
              </w:rPr>
            </w:pPr>
            <w:r w:rsidRPr="005E7AB9">
              <w:rPr>
                <w:lang w:eastAsia="ru-RU"/>
              </w:rPr>
              <w:t xml:space="preserve">Відхилення (у </w:t>
            </w:r>
            <w:proofErr w:type="spellStart"/>
            <w:r w:rsidRPr="005E7AB9">
              <w:rPr>
                <w:lang w:eastAsia="ru-RU"/>
              </w:rPr>
              <w:t>відс</w:t>
            </w:r>
            <w:proofErr w:type="spellEnd"/>
            <w:r w:rsidRPr="005E7AB9">
              <w:rPr>
                <w:lang w:eastAsia="ru-RU"/>
              </w:rPr>
              <w:t>.)</w:t>
            </w:r>
          </w:p>
        </w:tc>
      </w:tr>
      <w:tr w:rsidR="005E7AB9" w:rsidRPr="005E7AB9" w:rsidTr="00010F4A">
        <w:trPr>
          <w:trHeight w:val="300"/>
        </w:trPr>
        <w:tc>
          <w:tcPr>
            <w:tcW w:w="237" w:type="pct"/>
            <w:shd w:val="clear" w:color="auto" w:fill="auto"/>
            <w:hideMark/>
          </w:tcPr>
          <w:p w:rsidR="005E7AB9" w:rsidRPr="005E7AB9" w:rsidRDefault="005E7AB9" w:rsidP="005E7AB9">
            <w:pPr>
              <w:jc w:val="center"/>
              <w:rPr>
                <w:lang w:eastAsia="ru-RU"/>
              </w:rPr>
            </w:pPr>
            <w:r w:rsidRPr="005E7AB9">
              <w:rPr>
                <w:lang w:eastAsia="ru-RU"/>
              </w:rPr>
              <w:t>1</w:t>
            </w:r>
          </w:p>
        </w:tc>
        <w:tc>
          <w:tcPr>
            <w:tcW w:w="376"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1825" w:type="pct"/>
            <w:shd w:val="clear" w:color="auto" w:fill="auto"/>
            <w:hideMark/>
          </w:tcPr>
          <w:p w:rsidR="005E7AB9" w:rsidRPr="005E7AB9" w:rsidRDefault="005E7AB9" w:rsidP="005E7AB9">
            <w:pPr>
              <w:rPr>
                <w:b/>
                <w:bCs/>
                <w:i/>
                <w:iCs/>
                <w:lang w:eastAsia="ru-RU"/>
              </w:rPr>
            </w:pPr>
            <w:r w:rsidRPr="005E7AB9">
              <w:rPr>
                <w:b/>
                <w:bCs/>
                <w:i/>
                <w:iCs/>
                <w:lang w:eastAsia="ru-RU"/>
              </w:rPr>
              <w:t>Показники затрат:</w:t>
            </w:r>
          </w:p>
        </w:tc>
        <w:tc>
          <w:tcPr>
            <w:tcW w:w="401"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490"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623"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579"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469" w:type="pct"/>
            <w:shd w:val="clear" w:color="auto" w:fill="auto"/>
            <w:noWrap/>
            <w:vAlign w:val="bottom"/>
            <w:hideMark/>
          </w:tcPr>
          <w:p w:rsidR="005E7AB9" w:rsidRPr="005E7AB9" w:rsidRDefault="005E7AB9" w:rsidP="005E7AB9">
            <w:pPr>
              <w:rPr>
                <w:lang w:eastAsia="ru-RU"/>
              </w:rPr>
            </w:pPr>
            <w:r w:rsidRPr="005E7AB9">
              <w:rPr>
                <w:lang w:eastAsia="ru-RU"/>
              </w:rPr>
              <w:t> </w:t>
            </w:r>
          </w:p>
        </w:tc>
      </w:tr>
      <w:tr w:rsidR="005E7AB9" w:rsidRPr="005E7AB9" w:rsidTr="00010F4A">
        <w:trPr>
          <w:trHeight w:val="268"/>
        </w:trPr>
        <w:tc>
          <w:tcPr>
            <w:tcW w:w="237" w:type="pct"/>
            <w:shd w:val="clear" w:color="auto" w:fill="auto"/>
            <w:hideMark/>
          </w:tcPr>
          <w:p w:rsidR="005E7AB9" w:rsidRPr="005E7AB9" w:rsidRDefault="005E7AB9" w:rsidP="005E7AB9">
            <w:pPr>
              <w:jc w:val="center"/>
              <w:rPr>
                <w:lang w:eastAsia="ru-RU"/>
              </w:rPr>
            </w:pPr>
            <w:r w:rsidRPr="005E7AB9">
              <w:rPr>
                <w:lang w:eastAsia="ru-RU"/>
              </w:rPr>
              <w:t> </w:t>
            </w:r>
          </w:p>
        </w:tc>
        <w:tc>
          <w:tcPr>
            <w:tcW w:w="376" w:type="pct"/>
            <w:shd w:val="clear" w:color="auto" w:fill="auto"/>
            <w:vAlign w:val="center"/>
            <w:hideMark/>
          </w:tcPr>
          <w:p w:rsidR="005E7AB9" w:rsidRPr="005E7AB9" w:rsidRDefault="005E7AB9" w:rsidP="005E7AB9">
            <w:pPr>
              <w:rPr>
                <w:lang w:eastAsia="ru-RU"/>
              </w:rPr>
            </w:pPr>
            <w:r w:rsidRPr="005E7AB9">
              <w:rPr>
                <w:lang w:eastAsia="ru-RU"/>
              </w:rPr>
              <w:t> </w:t>
            </w:r>
          </w:p>
        </w:tc>
        <w:tc>
          <w:tcPr>
            <w:tcW w:w="1825" w:type="pct"/>
            <w:shd w:val="clear" w:color="auto" w:fill="auto"/>
            <w:hideMark/>
          </w:tcPr>
          <w:p w:rsidR="005E7AB9" w:rsidRPr="005E7AB9" w:rsidRDefault="005E7AB9" w:rsidP="005E7AB9">
            <w:pPr>
              <w:rPr>
                <w:lang w:eastAsia="ru-RU"/>
              </w:rPr>
            </w:pPr>
            <w:r w:rsidRPr="005E7AB9">
              <w:rPr>
                <w:lang w:eastAsia="ru-RU"/>
              </w:rPr>
              <w:t>обсяг фінансових затрат за програмою, в т.ч.:</w:t>
            </w:r>
          </w:p>
        </w:tc>
        <w:tc>
          <w:tcPr>
            <w:tcW w:w="401" w:type="pct"/>
            <w:vMerge w:val="restart"/>
            <w:shd w:val="clear" w:color="auto" w:fill="auto"/>
            <w:vAlign w:val="center"/>
            <w:hideMark/>
          </w:tcPr>
          <w:p w:rsidR="005E7AB9" w:rsidRPr="005E7AB9" w:rsidRDefault="005E7AB9" w:rsidP="005E7AB9">
            <w:pPr>
              <w:jc w:val="center"/>
              <w:rPr>
                <w:lang w:eastAsia="ru-RU"/>
              </w:rPr>
            </w:pPr>
            <w:r w:rsidRPr="005E7AB9">
              <w:rPr>
                <w:lang w:eastAsia="ru-RU"/>
              </w:rPr>
              <w:t>тис. грн.</w:t>
            </w:r>
          </w:p>
        </w:tc>
        <w:tc>
          <w:tcPr>
            <w:tcW w:w="490" w:type="pct"/>
            <w:vMerge w:val="restart"/>
            <w:shd w:val="clear" w:color="auto" w:fill="auto"/>
            <w:vAlign w:val="center"/>
            <w:hideMark/>
          </w:tcPr>
          <w:p w:rsidR="005E7AB9" w:rsidRPr="005E7AB9" w:rsidRDefault="005E7AB9" w:rsidP="005E7AB9">
            <w:pPr>
              <w:jc w:val="center"/>
              <w:rPr>
                <w:lang w:eastAsia="ru-RU"/>
              </w:rPr>
            </w:pPr>
            <w:r w:rsidRPr="005E7AB9">
              <w:rPr>
                <w:lang w:eastAsia="ru-RU"/>
              </w:rPr>
              <w:t>міський бюджет</w:t>
            </w:r>
          </w:p>
        </w:tc>
        <w:tc>
          <w:tcPr>
            <w:tcW w:w="623" w:type="pct"/>
            <w:shd w:val="clear" w:color="auto" w:fill="auto"/>
            <w:noWrap/>
            <w:vAlign w:val="center"/>
            <w:hideMark/>
          </w:tcPr>
          <w:p w:rsidR="005E7AB9" w:rsidRPr="005E7AB9" w:rsidRDefault="005E7AB9" w:rsidP="005E7AB9">
            <w:pPr>
              <w:jc w:val="right"/>
              <w:rPr>
                <w:szCs w:val="28"/>
                <w:lang w:eastAsia="ru-RU"/>
              </w:rPr>
            </w:pPr>
            <w:r w:rsidRPr="005E7AB9">
              <w:rPr>
                <w:szCs w:val="28"/>
                <w:lang w:eastAsia="ru-RU"/>
              </w:rPr>
              <w:t>2728,2</w:t>
            </w:r>
          </w:p>
        </w:tc>
        <w:tc>
          <w:tcPr>
            <w:tcW w:w="579" w:type="pct"/>
            <w:shd w:val="clear" w:color="auto" w:fill="auto"/>
            <w:noWrap/>
            <w:vAlign w:val="center"/>
            <w:hideMark/>
          </w:tcPr>
          <w:p w:rsidR="005E7AB9" w:rsidRPr="005E7AB9" w:rsidRDefault="005E7AB9" w:rsidP="005E7AB9">
            <w:pPr>
              <w:jc w:val="right"/>
              <w:rPr>
                <w:szCs w:val="28"/>
                <w:lang w:eastAsia="ru-RU"/>
              </w:rPr>
            </w:pPr>
            <w:r w:rsidRPr="005E7AB9">
              <w:rPr>
                <w:szCs w:val="28"/>
                <w:lang w:eastAsia="ru-RU"/>
              </w:rPr>
              <w:t>2438,0</w:t>
            </w:r>
          </w:p>
        </w:tc>
        <w:tc>
          <w:tcPr>
            <w:tcW w:w="469" w:type="pct"/>
            <w:shd w:val="clear" w:color="auto" w:fill="auto"/>
            <w:noWrap/>
            <w:vAlign w:val="center"/>
            <w:hideMark/>
          </w:tcPr>
          <w:p w:rsidR="005E7AB9" w:rsidRPr="005E7AB9" w:rsidRDefault="005E7AB9" w:rsidP="005E7AB9">
            <w:pPr>
              <w:jc w:val="right"/>
              <w:rPr>
                <w:szCs w:val="28"/>
                <w:lang w:eastAsia="ru-RU"/>
              </w:rPr>
            </w:pPr>
            <w:r w:rsidRPr="005E7AB9">
              <w:rPr>
                <w:szCs w:val="28"/>
                <w:lang w:eastAsia="ru-RU"/>
              </w:rPr>
              <w:t>-10,6</w:t>
            </w:r>
          </w:p>
        </w:tc>
      </w:tr>
      <w:tr w:rsidR="005E7AB9" w:rsidRPr="005E7AB9" w:rsidTr="00010F4A">
        <w:trPr>
          <w:trHeight w:val="263"/>
        </w:trPr>
        <w:tc>
          <w:tcPr>
            <w:tcW w:w="237" w:type="pct"/>
            <w:shd w:val="clear" w:color="auto" w:fill="auto"/>
            <w:hideMark/>
          </w:tcPr>
          <w:p w:rsidR="005E7AB9" w:rsidRPr="005E7AB9" w:rsidRDefault="005E7AB9" w:rsidP="005E7AB9">
            <w:pPr>
              <w:jc w:val="center"/>
              <w:rPr>
                <w:lang w:eastAsia="ru-RU"/>
              </w:rPr>
            </w:pPr>
            <w:r w:rsidRPr="005E7AB9">
              <w:rPr>
                <w:lang w:eastAsia="ru-RU"/>
              </w:rPr>
              <w:t> </w:t>
            </w:r>
          </w:p>
        </w:tc>
        <w:tc>
          <w:tcPr>
            <w:tcW w:w="376" w:type="pct"/>
            <w:shd w:val="clear" w:color="auto" w:fill="auto"/>
            <w:vAlign w:val="center"/>
            <w:hideMark/>
          </w:tcPr>
          <w:p w:rsidR="005E7AB9" w:rsidRPr="005E7AB9" w:rsidRDefault="005E7AB9" w:rsidP="005E7AB9">
            <w:pPr>
              <w:rPr>
                <w:lang w:eastAsia="ru-RU"/>
              </w:rPr>
            </w:pPr>
            <w:r w:rsidRPr="005E7AB9">
              <w:rPr>
                <w:lang w:eastAsia="ru-RU"/>
              </w:rPr>
              <w:t> </w:t>
            </w:r>
            <w:r w:rsidRPr="005E7AB9">
              <w:rPr>
                <w:b/>
                <w:bCs/>
                <w:i/>
                <w:iCs/>
                <w:lang w:eastAsia="ru-RU"/>
              </w:rPr>
              <w:t> 1412010</w:t>
            </w:r>
          </w:p>
        </w:tc>
        <w:tc>
          <w:tcPr>
            <w:tcW w:w="1825" w:type="pct"/>
            <w:shd w:val="clear" w:color="auto" w:fill="auto"/>
            <w:hideMark/>
          </w:tcPr>
          <w:p w:rsidR="005E7AB9" w:rsidRPr="005E7AB9" w:rsidRDefault="005E7AB9" w:rsidP="005E7AB9">
            <w:pPr>
              <w:rPr>
                <w:lang w:eastAsia="ru-RU"/>
              </w:rPr>
            </w:pPr>
            <w:r w:rsidRPr="005E7AB9">
              <w:rPr>
                <w:lang w:eastAsia="ru-RU"/>
              </w:rPr>
              <w:t xml:space="preserve"> - на забезпечення дітей-інвалідів</w:t>
            </w:r>
          </w:p>
        </w:tc>
        <w:tc>
          <w:tcPr>
            <w:tcW w:w="401" w:type="pct"/>
            <w:vMerge/>
            <w:shd w:val="clear" w:color="auto" w:fill="auto"/>
            <w:vAlign w:val="center"/>
            <w:hideMark/>
          </w:tcPr>
          <w:p w:rsidR="005E7AB9" w:rsidRPr="005E7AB9" w:rsidRDefault="005E7AB9" w:rsidP="005E7AB9">
            <w:pPr>
              <w:rPr>
                <w:lang w:eastAsia="ru-RU"/>
              </w:rPr>
            </w:pPr>
          </w:p>
        </w:tc>
        <w:tc>
          <w:tcPr>
            <w:tcW w:w="490" w:type="pct"/>
            <w:vMerge/>
            <w:shd w:val="clear" w:color="auto" w:fill="auto"/>
            <w:vAlign w:val="center"/>
            <w:hideMark/>
          </w:tcPr>
          <w:p w:rsidR="005E7AB9" w:rsidRPr="005E7AB9" w:rsidRDefault="005E7AB9" w:rsidP="005E7AB9">
            <w:pPr>
              <w:rPr>
                <w:lang w:eastAsia="ru-RU"/>
              </w:rPr>
            </w:pPr>
          </w:p>
        </w:tc>
        <w:tc>
          <w:tcPr>
            <w:tcW w:w="623" w:type="pct"/>
            <w:shd w:val="clear" w:color="auto" w:fill="auto"/>
            <w:noWrap/>
            <w:vAlign w:val="center"/>
            <w:hideMark/>
          </w:tcPr>
          <w:p w:rsidR="005E7AB9" w:rsidRPr="005E7AB9" w:rsidRDefault="005E7AB9" w:rsidP="005E7AB9">
            <w:pPr>
              <w:jc w:val="right"/>
              <w:rPr>
                <w:szCs w:val="28"/>
                <w:lang w:val="ru-RU" w:eastAsia="ru-RU"/>
              </w:rPr>
            </w:pPr>
            <w:r w:rsidRPr="005E7AB9">
              <w:rPr>
                <w:szCs w:val="28"/>
                <w:lang w:val="ru-RU" w:eastAsia="ru-RU"/>
              </w:rPr>
              <w:t>432,6</w:t>
            </w:r>
          </w:p>
        </w:tc>
        <w:tc>
          <w:tcPr>
            <w:tcW w:w="579" w:type="pct"/>
            <w:shd w:val="clear" w:color="auto" w:fill="auto"/>
            <w:noWrap/>
            <w:vAlign w:val="center"/>
            <w:hideMark/>
          </w:tcPr>
          <w:p w:rsidR="005E7AB9" w:rsidRPr="005E7AB9" w:rsidRDefault="005E7AB9" w:rsidP="005E7AB9">
            <w:pPr>
              <w:jc w:val="right"/>
              <w:rPr>
                <w:szCs w:val="28"/>
                <w:lang w:val="ru-RU" w:eastAsia="ru-RU"/>
              </w:rPr>
            </w:pPr>
            <w:r w:rsidRPr="005E7AB9">
              <w:rPr>
                <w:szCs w:val="28"/>
                <w:lang w:val="ru-RU" w:eastAsia="ru-RU"/>
              </w:rPr>
              <w:t>432,6</w:t>
            </w:r>
          </w:p>
        </w:tc>
        <w:tc>
          <w:tcPr>
            <w:tcW w:w="469" w:type="pct"/>
            <w:shd w:val="clear" w:color="auto" w:fill="auto"/>
            <w:noWrap/>
            <w:vAlign w:val="center"/>
            <w:hideMark/>
          </w:tcPr>
          <w:p w:rsidR="005E7AB9" w:rsidRPr="005E7AB9" w:rsidRDefault="005E7AB9" w:rsidP="005E7AB9">
            <w:pPr>
              <w:jc w:val="right"/>
              <w:rPr>
                <w:color w:val="000000"/>
                <w:szCs w:val="28"/>
                <w:lang w:val="ru-RU" w:eastAsia="ru-RU"/>
              </w:rPr>
            </w:pPr>
            <w:r w:rsidRPr="005E7AB9">
              <w:rPr>
                <w:color w:val="000000"/>
                <w:szCs w:val="28"/>
                <w:lang w:val="ru-RU" w:eastAsia="ru-RU"/>
              </w:rPr>
              <w:t>0,0</w:t>
            </w:r>
          </w:p>
        </w:tc>
      </w:tr>
      <w:tr w:rsidR="005E7AB9" w:rsidRPr="005E7AB9" w:rsidTr="00010F4A">
        <w:trPr>
          <w:trHeight w:val="254"/>
        </w:trPr>
        <w:tc>
          <w:tcPr>
            <w:tcW w:w="237" w:type="pct"/>
            <w:shd w:val="clear" w:color="auto" w:fill="auto"/>
            <w:hideMark/>
          </w:tcPr>
          <w:p w:rsidR="005E7AB9" w:rsidRPr="005E7AB9" w:rsidRDefault="005E7AB9" w:rsidP="005E7AB9">
            <w:pPr>
              <w:jc w:val="center"/>
              <w:rPr>
                <w:lang w:eastAsia="ru-RU"/>
              </w:rPr>
            </w:pPr>
            <w:r w:rsidRPr="005E7AB9">
              <w:rPr>
                <w:lang w:eastAsia="ru-RU"/>
              </w:rPr>
              <w:t> </w:t>
            </w:r>
          </w:p>
        </w:tc>
        <w:tc>
          <w:tcPr>
            <w:tcW w:w="376" w:type="pct"/>
            <w:shd w:val="clear" w:color="auto" w:fill="auto"/>
            <w:vAlign w:val="center"/>
            <w:hideMark/>
          </w:tcPr>
          <w:p w:rsidR="005E7AB9" w:rsidRPr="005E7AB9" w:rsidRDefault="005E7AB9" w:rsidP="005E7AB9">
            <w:pPr>
              <w:rPr>
                <w:lang w:eastAsia="ru-RU"/>
              </w:rPr>
            </w:pPr>
            <w:r w:rsidRPr="005E7AB9">
              <w:rPr>
                <w:lang w:eastAsia="ru-RU"/>
              </w:rPr>
              <w:t> </w:t>
            </w:r>
            <w:r w:rsidRPr="005E7AB9">
              <w:rPr>
                <w:b/>
                <w:bCs/>
                <w:i/>
                <w:iCs/>
                <w:lang w:eastAsia="ru-RU"/>
              </w:rPr>
              <w:t> 1412120</w:t>
            </w:r>
          </w:p>
        </w:tc>
        <w:tc>
          <w:tcPr>
            <w:tcW w:w="1825" w:type="pct"/>
            <w:shd w:val="clear" w:color="auto" w:fill="auto"/>
            <w:hideMark/>
          </w:tcPr>
          <w:p w:rsidR="005E7AB9" w:rsidRPr="005E7AB9" w:rsidRDefault="005E7AB9" w:rsidP="005E7AB9">
            <w:pPr>
              <w:rPr>
                <w:lang w:eastAsia="ru-RU"/>
              </w:rPr>
            </w:pPr>
            <w:r w:rsidRPr="005E7AB9">
              <w:rPr>
                <w:lang w:eastAsia="ru-RU"/>
              </w:rPr>
              <w:t xml:space="preserve"> - на забезпечення інвалідів</w:t>
            </w:r>
          </w:p>
        </w:tc>
        <w:tc>
          <w:tcPr>
            <w:tcW w:w="401" w:type="pct"/>
            <w:vMerge/>
            <w:shd w:val="clear" w:color="auto" w:fill="auto"/>
            <w:vAlign w:val="center"/>
            <w:hideMark/>
          </w:tcPr>
          <w:p w:rsidR="005E7AB9" w:rsidRPr="005E7AB9" w:rsidRDefault="005E7AB9" w:rsidP="005E7AB9">
            <w:pPr>
              <w:rPr>
                <w:lang w:eastAsia="ru-RU"/>
              </w:rPr>
            </w:pPr>
          </w:p>
        </w:tc>
        <w:tc>
          <w:tcPr>
            <w:tcW w:w="490" w:type="pct"/>
            <w:vMerge/>
            <w:shd w:val="clear" w:color="auto" w:fill="auto"/>
            <w:vAlign w:val="center"/>
            <w:hideMark/>
          </w:tcPr>
          <w:p w:rsidR="005E7AB9" w:rsidRPr="005E7AB9" w:rsidRDefault="005E7AB9" w:rsidP="005E7AB9">
            <w:pPr>
              <w:rPr>
                <w:lang w:eastAsia="ru-RU"/>
              </w:rPr>
            </w:pPr>
          </w:p>
        </w:tc>
        <w:tc>
          <w:tcPr>
            <w:tcW w:w="623" w:type="pct"/>
            <w:shd w:val="clear" w:color="auto" w:fill="auto"/>
            <w:noWrap/>
            <w:vAlign w:val="center"/>
            <w:hideMark/>
          </w:tcPr>
          <w:p w:rsidR="005E7AB9" w:rsidRPr="005E7AB9" w:rsidRDefault="005E7AB9" w:rsidP="005E7AB9">
            <w:pPr>
              <w:jc w:val="right"/>
              <w:rPr>
                <w:szCs w:val="28"/>
                <w:lang w:val="ru-RU" w:eastAsia="ru-RU"/>
              </w:rPr>
            </w:pPr>
            <w:r w:rsidRPr="005E7AB9">
              <w:rPr>
                <w:szCs w:val="28"/>
                <w:lang w:val="ru-RU" w:eastAsia="ru-RU"/>
              </w:rPr>
              <w:t>2295,6</w:t>
            </w:r>
          </w:p>
        </w:tc>
        <w:tc>
          <w:tcPr>
            <w:tcW w:w="579" w:type="pct"/>
            <w:shd w:val="clear" w:color="auto" w:fill="auto"/>
            <w:noWrap/>
            <w:vAlign w:val="center"/>
            <w:hideMark/>
          </w:tcPr>
          <w:p w:rsidR="005E7AB9" w:rsidRPr="005E7AB9" w:rsidRDefault="005E7AB9" w:rsidP="005E7AB9">
            <w:pPr>
              <w:jc w:val="right"/>
              <w:rPr>
                <w:szCs w:val="28"/>
                <w:lang w:val="ru-RU" w:eastAsia="ru-RU"/>
              </w:rPr>
            </w:pPr>
            <w:r w:rsidRPr="005E7AB9">
              <w:rPr>
                <w:szCs w:val="28"/>
                <w:lang w:val="ru-RU" w:eastAsia="ru-RU"/>
              </w:rPr>
              <w:t>2005,4</w:t>
            </w:r>
          </w:p>
        </w:tc>
        <w:tc>
          <w:tcPr>
            <w:tcW w:w="469" w:type="pct"/>
            <w:shd w:val="clear" w:color="auto" w:fill="auto"/>
            <w:noWrap/>
            <w:vAlign w:val="center"/>
            <w:hideMark/>
          </w:tcPr>
          <w:p w:rsidR="005E7AB9" w:rsidRPr="005E7AB9" w:rsidRDefault="005E7AB9" w:rsidP="005E7AB9">
            <w:pPr>
              <w:jc w:val="right"/>
              <w:rPr>
                <w:color w:val="000000"/>
                <w:szCs w:val="28"/>
                <w:lang w:val="ru-RU" w:eastAsia="ru-RU"/>
              </w:rPr>
            </w:pPr>
            <w:r w:rsidRPr="005E7AB9">
              <w:rPr>
                <w:color w:val="000000"/>
                <w:szCs w:val="28"/>
                <w:lang w:val="ru-RU" w:eastAsia="ru-RU"/>
              </w:rPr>
              <w:t>-12,6</w:t>
            </w:r>
          </w:p>
        </w:tc>
      </w:tr>
      <w:tr w:rsidR="005E7AB9" w:rsidRPr="005E7AB9" w:rsidTr="00010F4A">
        <w:trPr>
          <w:trHeight w:val="345"/>
        </w:trPr>
        <w:tc>
          <w:tcPr>
            <w:tcW w:w="237" w:type="pct"/>
            <w:shd w:val="clear" w:color="auto" w:fill="auto"/>
            <w:hideMark/>
          </w:tcPr>
          <w:p w:rsidR="005E7AB9" w:rsidRPr="005E7AB9" w:rsidRDefault="005E7AB9" w:rsidP="005E7AB9">
            <w:pPr>
              <w:jc w:val="center"/>
              <w:rPr>
                <w:i/>
                <w:iCs/>
                <w:lang w:eastAsia="ru-RU"/>
              </w:rPr>
            </w:pPr>
            <w:r w:rsidRPr="005E7AB9">
              <w:rPr>
                <w:i/>
                <w:iCs/>
                <w:lang w:eastAsia="ru-RU"/>
              </w:rPr>
              <w:t> </w:t>
            </w:r>
          </w:p>
        </w:tc>
        <w:tc>
          <w:tcPr>
            <w:tcW w:w="376" w:type="pct"/>
            <w:shd w:val="clear" w:color="auto" w:fill="auto"/>
            <w:vAlign w:val="center"/>
            <w:hideMark/>
          </w:tcPr>
          <w:p w:rsidR="005E7AB9" w:rsidRPr="005E7AB9" w:rsidRDefault="005E7AB9" w:rsidP="005E7AB9">
            <w:pPr>
              <w:rPr>
                <w:b/>
                <w:bCs/>
                <w:i/>
                <w:iCs/>
                <w:lang w:eastAsia="ru-RU"/>
              </w:rPr>
            </w:pPr>
            <w:r w:rsidRPr="005E7AB9">
              <w:rPr>
                <w:b/>
                <w:bCs/>
                <w:i/>
                <w:iCs/>
                <w:lang w:eastAsia="ru-RU"/>
              </w:rPr>
              <w:t> </w:t>
            </w:r>
          </w:p>
        </w:tc>
        <w:tc>
          <w:tcPr>
            <w:tcW w:w="4387" w:type="pct"/>
            <w:gridSpan w:val="6"/>
            <w:shd w:val="clear" w:color="auto" w:fill="auto"/>
            <w:hideMark/>
          </w:tcPr>
          <w:p w:rsidR="005E7AB9" w:rsidRPr="005E7AB9" w:rsidRDefault="005E7AB9" w:rsidP="005E7AB9">
            <w:pPr>
              <w:rPr>
                <w:i/>
                <w:iCs/>
                <w:lang w:eastAsia="ru-RU"/>
              </w:rPr>
            </w:pPr>
            <w:r w:rsidRPr="005E7AB9">
              <w:rPr>
                <w:i/>
                <w:iCs/>
                <w:lang w:eastAsia="ru-RU"/>
              </w:rPr>
              <w:t xml:space="preserve">Пояснення щодо причин розбіжностей між затвердженими та досягнутими результативними показниками: Протягом 2016 року кошти використані на 89,4 </w:t>
            </w:r>
            <w:proofErr w:type="spellStart"/>
            <w:r w:rsidRPr="005E7AB9">
              <w:rPr>
                <w:i/>
                <w:iCs/>
                <w:lang w:eastAsia="ru-RU"/>
              </w:rPr>
              <w:t>відс</w:t>
            </w:r>
            <w:proofErr w:type="spellEnd"/>
            <w:r w:rsidRPr="005E7AB9">
              <w:rPr>
                <w:i/>
                <w:iCs/>
                <w:lang w:eastAsia="ru-RU"/>
              </w:rPr>
              <w:t xml:space="preserve">. річного плану, що пов’язано із не проведенням процедур закупівель в кінці року. </w:t>
            </w:r>
          </w:p>
        </w:tc>
      </w:tr>
      <w:tr w:rsidR="005E7AB9" w:rsidRPr="005E7AB9" w:rsidTr="00010F4A">
        <w:trPr>
          <w:trHeight w:val="300"/>
        </w:trPr>
        <w:tc>
          <w:tcPr>
            <w:tcW w:w="237" w:type="pct"/>
            <w:shd w:val="clear" w:color="auto" w:fill="auto"/>
            <w:hideMark/>
          </w:tcPr>
          <w:p w:rsidR="005E7AB9" w:rsidRPr="005E7AB9" w:rsidRDefault="005E7AB9" w:rsidP="005E7AB9">
            <w:pPr>
              <w:jc w:val="center"/>
              <w:rPr>
                <w:lang w:eastAsia="ru-RU"/>
              </w:rPr>
            </w:pPr>
            <w:r w:rsidRPr="005E7AB9">
              <w:rPr>
                <w:lang w:eastAsia="ru-RU"/>
              </w:rPr>
              <w:t>2</w:t>
            </w:r>
          </w:p>
        </w:tc>
        <w:tc>
          <w:tcPr>
            <w:tcW w:w="376"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1825" w:type="pct"/>
            <w:shd w:val="clear" w:color="auto" w:fill="auto"/>
            <w:hideMark/>
          </w:tcPr>
          <w:p w:rsidR="005E7AB9" w:rsidRPr="005E7AB9" w:rsidRDefault="005E7AB9" w:rsidP="005E7AB9">
            <w:pPr>
              <w:rPr>
                <w:b/>
                <w:bCs/>
                <w:i/>
                <w:iCs/>
                <w:lang w:eastAsia="ru-RU"/>
              </w:rPr>
            </w:pPr>
            <w:r w:rsidRPr="005E7AB9">
              <w:rPr>
                <w:b/>
                <w:bCs/>
                <w:i/>
                <w:iCs/>
                <w:lang w:eastAsia="ru-RU"/>
              </w:rPr>
              <w:t>Показники продукту:</w:t>
            </w:r>
          </w:p>
        </w:tc>
        <w:tc>
          <w:tcPr>
            <w:tcW w:w="401"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490"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623"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579"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469" w:type="pct"/>
            <w:shd w:val="clear" w:color="auto" w:fill="auto"/>
            <w:noWrap/>
            <w:vAlign w:val="bottom"/>
            <w:hideMark/>
          </w:tcPr>
          <w:p w:rsidR="005E7AB9" w:rsidRPr="005E7AB9" w:rsidRDefault="005E7AB9" w:rsidP="005E7AB9">
            <w:pPr>
              <w:rPr>
                <w:lang w:eastAsia="ru-RU"/>
              </w:rPr>
            </w:pPr>
            <w:r w:rsidRPr="005E7AB9">
              <w:rPr>
                <w:lang w:eastAsia="ru-RU"/>
              </w:rPr>
              <w:t> </w:t>
            </w:r>
          </w:p>
        </w:tc>
      </w:tr>
      <w:tr w:rsidR="005E7AB9" w:rsidRPr="005E7AB9" w:rsidTr="00010F4A">
        <w:trPr>
          <w:trHeight w:val="315"/>
        </w:trPr>
        <w:tc>
          <w:tcPr>
            <w:tcW w:w="237" w:type="pct"/>
            <w:shd w:val="clear" w:color="auto" w:fill="auto"/>
            <w:hideMark/>
          </w:tcPr>
          <w:p w:rsidR="005E7AB9" w:rsidRPr="005E7AB9" w:rsidRDefault="005E7AB9" w:rsidP="005E7AB9">
            <w:pPr>
              <w:jc w:val="center"/>
              <w:rPr>
                <w:lang w:eastAsia="ru-RU"/>
              </w:rPr>
            </w:pPr>
            <w:r w:rsidRPr="005E7AB9">
              <w:rPr>
                <w:lang w:eastAsia="ru-RU"/>
              </w:rPr>
              <w:t> </w:t>
            </w:r>
          </w:p>
        </w:tc>
        <w:tc>
          <w:tcPr>
            <w:tcW w:w="376" w:type="pct"/>
            <w:shd w:val="clear" w:color="auto" w:fill="auto"/>
            <w:vAlign w:val="center"/>
            <w:hideMark/>
          </w:tcPr>
          <w:p w:rsidR="005E7AB9" w:rsidRPr="005E7AB9" w:rsidRDefault="005E7AB9" w:rsidP="005E7AB9">
            <w:pPr>
              <w:rPr>
                <w:lang w:eastAsia="ru-RU"/>
              </w:rPr>
            </w:pPr>
            <w:r w:rsidRPr="005E7AB9">
              <w:rPr>
                <w:lang w:eastAsia="ru-RU"/>
              </w:rPr>
              <w:t> </w:t>
            </w:r>
            <w:r w:rsidRPr="005E7AB9">
              <w:rPr>
                <w:b/>
                <w:bCs/>
                <w:i/>
                <w:iCs/>
                <w:lang w:eastAsia="ru-RU"/>
              </w:rPr>
              <w:t> 1412010</w:t>
            </w:r>
          </w:p>
        </w:tc>
        <w:tc>
          <w:tcPr>
            <w:tcW w:w="1825" w:type="pct"/>
            <w:shd w:val="clear" w:color="auto" w:fill="auto"/>
            <w:hideMark/>
          </w:tcPr>
          <w:p w:rsidR="005E7AB9" w:rsidRPr="005E7AB9" w:rsidRDefault="005E7AB9" w:rsidP="005E7AB9">
            <w:pPr>
              <w:rPr>
                <w:lang w:eastAsia="ru-RU"/>
              </w:rPr>
            </w:pPr>
            <w:r w:rsidRPr="005E7AB9">
              <w:rPr>
                <w:lang w:eastAsia="ru-RU"/>
              </w:rPr>
              <w:t>кількість дітей-інвалідів, що забезпечені технічними засобами за програмою</w:t>
            </w:r>
          </w:p>
        </w:tc>
        <w:tc>
          <w:tcPr>
            <w:tcW w:w="401" w:type="pct"/>
            <w:shd w:val="clear" w:color="auto" w:fill="auto"/>
            <w:vAlign w:val="center"/>
            <w:hideMark/>
          </w:tcPr>
          <w:p w:rsidR="005E7AB9" w:rsidRPr="005E7AB9" w:rsidRDefault="005E7AB9" w:rsidP="005E7AB9">
            <w:pPr>
              <w:jc w:val="center"/>
              <w:rPr>
                <w:lang w:eastAsia="ru-RU"/>
              </w:rPr>
            </w:pPr>
            <w:r w:rsidRPr="005E7AB9">
              <w:rPr>
                <w:lang w:eastAsia="ru-RU"/>
              </w:rPr>
              <w:t>осіб</w:t>
            </w:r>
          </w:p>
        </w:tc>
        <w:tc>
          <w:tcPr>
            <w:tcW w:w="490" w:type="pct"/>
            <w:vMerge w:val="restart"/>
            <w:shd w:val="clear" w:color="auto" w:fill="auto"/>
            <w:vAlign w:val="center"/>
            <w:hideMark/>
          </w:tcPr>
          <w:p w:rsidR="005E7AB9" w:rsidRPr="005E7AB9" w:rsidRDefault="005E7AB9" w:rsidP="005E7AB9">
            <w:pPr>
              <w:jc w:val="center"/>
              <w:rPr>
                <w:lang w:eastAsia="ru-RU"/>
              </w:rPr>
            </w:pPr>
            <w:r w:rsidRPr="005E7AB9">
              <w:rPr>
                <w:lang w:eastAsia="ru-RU"/>
              </w:rPr>
              <w:t>статистична звітність</w:t>
            </w:r>
          </w:p>
        </w:tc>
        <w:tc>
          <w:tcPr>
            <w:tcW w:w="623" w:type="pct"/>
            <w:shd w:val="clear" w:color="auto" w:fill="auto"/>
            <w:noWrap/>
            <w:vAlign w:val="center"/>
            <w:hideMark/>
          </w:tcPr>
          <w:p w:rsidR="005E7AB9" w:rsidRPr="005E7AB9" w:rsidRDefault="005E7AB9" w:rsidP="005E7AB9">
            <w:pPr>
              <w:jc w:val="right"/>
              <w:rPr>
                <w:lang w:val="ru-RU" w:eastAsia="ru-RU"/>
              </w:rPr>
            </w:pPr>
            <w:r w:rsidRPr="005E7AB9">
              <w:rPr>
                <w:lang w:val="ru-RU" w:eastAsia="ru-RU"/>
              </w:rPr>
              <w:t>44</w:t>
            </w:r>
          </w:p>
        </w:tc>
        <w:tc>
          <w:tcPr>
            <w:tcW w:w="579" w:type="pct"/>
            <w:shd w:val="clear" w:color="auto" w:fill="auto"/>
            <w:noWrap/>
            <w:vAlign w:val="center"/>
            <w:hideMark/>
          </w:tcPr>
          <w:p w:rsidR="005E7AB9" w:rsidRPr="005E7AB9" w:rsidRDefault="005E7AB9" w:rsidP="005E7AB9">
            <w:pPr>
              <w:jc w:val="right"/>
              <w:rPr>
                <w:lang w:val="ru-RU" w:eastAsia="ru-RU"/>
              </w:rPr>
            </w:pPr>
            <w:r w:rsidRPr="005E7AB9">
              <w:rPr>
                <w:lang w:val="ru-RU" w:eastAsia="ru-RU"/>
              </w:rPr>
              <w:t>48</w:t>
            </w:r>
          </w:p>
        </w:tc>
        <w:tc>
          <w:tcPr>
            <w:tcW w:w="469" w:type="pct"/>
            <w:shd w:val="clear" w:color="auto" w:fill="auto"/>
            <w:noWrap/>
            <w:vAlign w:val="center"/>
            <w:hideMark/>
          </w:tcPr>
          <w:p w:rsidR="005E7AB9" w:rsidRPr="005E7AB9" w:rsidRDefault="005E7AB9" w:rsidP="005E7AB9">
            <w:pPr>
              <w:jc w:val="right"/>
              <w:rPr>
                <w:color w:val="000000"/>
                <w:lang w:val="ru-RU" w:eastAsia="ru-RU"/>
              </w:rPr>
            </w:pPr>
            <w:r w:rsidRPr="005E7AB9">
              <w:rPr>
                <w:color w:val="000000"/>
                <w:lang w:val="ru-RU" w:eastAsia="ru-RU"/>
              </w:rPr>
              <w:t>9,1</w:t>
            </w:r>
          </w:p>
        </w:tc>
      </w:tr>
      <w:tr w:rsidR="005E7AB9" w:rsidRPr="005E7AB9" w:rsidTr="00010F4A">
        <w:trPr>
          <w:trHeight w:val="300"/>
        </w:trPr>
        <w:tc>
          <w:tcPr>
            <w:tcW w:w="237" w:type="pct"/>
            <w:shd w:val="clear" w:color="auto" w:fill="auto"/>
            <w:hideMark/>
          </w:tcPr>
          <w:p w:rsidR="005E7AB9" w:rsidRPr="005E7AB9" w:rsidRDefault="005E7AB9" w:rsidP="005E7AB9">
            <w:pPr>
              <w:jc w:val="center"/>
              <w:rPr>
                <w:lang w:eastAsia="ru-RU"/>
              </w:rPr>
            </w:pPr>
            <w:r w:rsidRPr="005E7AB9">
              <w:rPr>
                <w:lang w:eastAsia="ru-RU"/>
              </w:rPr>
              <w:t> </w:t>
            </w:r>
          </w:p>
        </w:tc>
        <w:tc>
          <w:tcPr>
            <w:tcW w:w="376" w:type="pct"/>
            <w:shd w:val="clear" w:color="auto" w:fill="auto"/>
            <w:vAlign w:val="center"/>
            <w:hideMark/>
          </w:tcPr>
          <w:p w:rsidR="005E7AB9" w:rsidRPr="005E7AB9" w:rsidRDefault="005E7AB9" w:rsidP="005E7AB9">
            <w:pPr>
              <w:rPr>
                <w:lang w:eastAsia="ru-RU"/>
              </w:rPr>
            </w:pPr>
            <w:r w:rsidRPr="005E7AB9">
              <w:rPr>
                <w:lang w:eastAsia="ru-RU"/>
              </w:rPr>
              <w:t> </w:t>
            </w:r>
            <w:r w:rsidRPr="005E7AB9">
              <w:rPr>
                <w:b/>
                <w:bCs/>
                <w:i/>
                <w:iCs/>
                <w:lang w:eastAsia="ru-RU"/>
              </w:rPr>
              <w:t> 1412120</w:t>
            </w:r>
          </w:p>
        </w:tc>
        <w:tc>
          <w:tcPr>
            <w:tcW w:w="1825" w:type="pct"/>
            <w:shd w:val="clear" w:color="auto" w:fill="auto"/>
            <w:hideMark/>
          </w:tcPr>
          <w:p w:rsidR="005E7AB9" w:rsidRPr="005E7AB9" w:rsidRDefault="005E7AB9" w:rsidP="005E7AB9">
            <w:pPr>
              <w:rPr>
                <w:lang w:eastAsia="ru-RU"/>
              </w:rPr>
            </w:pPr>
            <w:r w:rsidRPr="005E7AB9">
              <w:rPr>
                <w:lang w:eastAsia="ru-RU"/>
              </w:rPr>
              <w:t>кількість інвалідів, що забезпечені технічними засобами за програмою</w:t>
            </w:r>
          </w:p>
        </w:tc>
        <w:tc>
          <w:tcPr>
            <w:tcW w:w="401" w:type="pct"/>
            <w:shd w:val="clear" w:color="auto" w:fill="auto"/>
            <w:vAlign w:val="center"/>
            <w:hideMark/>
          </w:tcPr>
          <w:p w:rsidR="005E7AB9" w:rsidRPr="005E7AB9" w:rsidRDefault="005E7AB9" w:rsidP="005E7AB9">
            <w:pPr>
              <w:jc w:val="center"/>
              <w:rPr>
                <w:lang w:eastAsia="ru-RU"/>
              </w:rPr>
            </w:pPr>
            <w:r w:rsidRPr="005E7AB9">
              <w:rPr>
                <w:lang w:eastAsia="ru-RU"/>
              </w:rPr>
              <w:t>осіб</w:t>
            </w:r>
          </w:p>
        </w:tc>
        <w:tc>
          <w:tcPr>
            <w:tcW w:w="490" w:type="pct"/>
            <w:vMerge/>
            <w:shd w:val="clear" w:color="auto" w:fill="auto"/>
            <w:vAlign w:val="center"/>
            <w:hideMark/>
          </w:tcPr>
          <w:p w:rsidR="005E7AB9" w:rsidRPr="005E7AB9" w:rsidRDefault="005E7AB9" w:rsidP="005E7AB9">
            <w:pPr>
              <w:rPr>
                <w:lang w:eastAsia="ru-RU"/>
              </w:rPr>
            </w:pPr>
          </w:p>
        </w:tc>
        <w:tc>
          <w:tcPr>
            <w:tcW w:w="623" w:type="pct"/>
            <w:shd w:val="clear" w:color="auto" w:fill="auto"/>
            <w:noWrap/>
            <w:vAlign w:val="center"/>
            <w:hideMark/>
          </w:tcPr>
          <w:p w:rsidR="005E7AB9" w:rsidRPr="005E7AB9" w:rsidRDefault="005E7AB9" w:rsidP="005E7AB9">
            <w:pPr>
              <w:jc w:val="right"/>
              <w:rPr>
                <w:lang w:val="ru-RU" w:eastAsia="ru-RU"/>
              </w:rPr>
            </w:pPr>
            <w:r w:rsidRPr="005E7AB9">
              <w:rPr>
                <w:lang w:val="ru-RU" w:eastAsia="ru-RU"/>
              </w:rPr>
              <w:t>299</w:t>
            </w:r>
          </w:p>
        </w:tc>
        <w:tc>
          <w:tcPr>
            <w:tcW w:w="579" w:type="pct"/>
            <w:shd w:val="clear" w:color="auto" w:fill="auto"/>
            <w:noWrap/>
            <w:vAlign w:val="center"/>
            <w:hideMark/>
          </w:tcPr>
          <w:p w:rsidR="005E7AB9" w:rsidRPr="005E7AB9" w:rsidRDefault="005E7AB9" w:rsidP="005E7AB9">
            <w:pPr>
              <w:jc w:val="right"/>
              <w:rPr>
                <w:lang w:val="ru-RU" w:eastAsia="ru-RU"/>
              </w:rPr>
            </w:pPr>
            <w:r w:rsidRPr="005E7AB9">
              <w:rPr>
                <w:lang w:val="ru-RU" w:eastAsia="ru-RU"/>
              </w:rPr>
              <w:t>267</w:t>
            </w:r>
          </w:p>
        </w:tc>
        <w:tc>
          <w:tcPr>
            <w:tcW w:w="469" w:type="pct"/>
            <w:shd w:val="clear" w:color="auto" w:fill="auto"/>
            <w:noWrap/>
            <w:vAlign w:val="center"/>
            <w:hideMark/>
          </w:tcPr>
          <w:p w:rsidR="005E7AB9" w:rsidRPr="005E7AB9" w:rsidRDefault="005E7AB9" w:rsidP="005E7AB9">
            <w:pPr>
              <w:jc w:val="right"/>
              <w:rPr>
                <w:color w:val="000000"/>
                <w:lang w:val="ru-RU" w:eastAsia="ru-RU"/>
              </w:rPr>
            </w:pPr>
            <w:r w:rsidRPr="005E7AB9">
              <w:rPr>
                <w:color w:val="000000"/>
                <w:lang w:val="ru-RU" w:eastAsia="ru-RU"/>
              </w:rPr>
              <w:t>-10,7</w:t>
            </w:r>
          </w:p>
        </w:tc>
      </w:tr>
      <w:tr w:rsidR="005E7AB9" w:rsidRPr="005E7AB9" w:rsidTr="00010F4A">
        <w:trPr>
          <w:trHeight w:val="885"/>
        </w:trPr>
        <w:tc>
          <w:tcPr>
            <w:tcW w:w="237" w:type="pct"/>
            <w:shd w:val="clear" w:color="auto" w:fill="auto"/>
            <w:hideMark/>
          </w:tcPr>
          <w:p w:rsidR="005E7AB9" w:rsidRPr="005E7AB9" w:rsidRDefault="005E7AB9" w:rsidP="005E7AB9">
            <w:pPr>
              <w:jc w:val="center"/>
              <w:rPr>
                <w:i/>
                <w:iCs/>
                <w:lang w:eastAsia="ru-RU"/>
              </w:rPr>
            </w:pPr>
            <w:r w:rsidRPr="005E7AB9">
              <w:rPr>
                <w:i/>
                <w:iCs/>
                <w:lang w:eastAsia="ru-RU"/>
              </w:rPr>
              <w:t> </w:t>
            </w:r>
          </w:p>
        </w:tc>
        <w:tc>
          <w:tcPr>
            <w:tcW w:w="376" w:type="pct"/>
            <w:shd w:val="clear" w:color="auto" w:fill="auto"/>
            <w:vAlign w:val="center"/>
            <w:hideMark/>
          </w:tcPr>
          <w:p w:rsidR="005E7AB9" w:rsidRPr="005E7AB9" w:rsidRDefault="005E7AB9" w:rsidP="005E7AB9">
            <w:pPr>
              <w:rPr>
                <w:b/>
                <w:bCs/>
                <w:i/>
                <w:iCs/>
                <w:lang w:eastAsia="ru-RU"/>
              </w:rPr>
            </w:pPr>
            <w:r w:rsidRPr="005E7AB9">
              <w:rPr>
                <w:b/>
                <w:bCs/>
                <w:i/>
                <w:iCs/>
                <w:lang w:eastAsia="ru-RU"/>
              </w:rPr>
              <w:t> </w:t>
            </w:r>
          </w:p>
        </w:tc>
        <w:tc>
          <w:tcPr>
            <w:tcW w:w="4387" w:type="pct"/>
            <w:gridSpan w:val="6"/>
            <w:shd w:val="clear" w:color="auto" w:fill="auto"/>
            <w:hideMark/>
          </w:tcPr>
          <w:p w:rsidR="005E7AB9" w:rsidRPr="005E7AB9" w:rsidRDefault="005E7AB9" w:rsidP="005E7AB9">
            <w:pPr>
              <w:rPr>
                <w:i/>
                <w:iCs/>
                <w:lang w:eastAsia="ru-RU"/>
              </w:rPr>
            </w:pPr>
            <w:r w:rsidRPr="005E7AB9">
              <w:rPr>
                <w:i/>
                <w:iCs/>
                <w:lang w:eastAsia="ru-RU"/>
              </w:rPr>
              <w:t xml:space="preserve">Пояснення щодо причин розбіжностей між затвердженими та досягнутими результативними показниками: Станом на 31.12.2016р., на обліку перебуває 48 дітей-інвалідів, які потребують забезпечення </w:t>
            </w:r>
            <w:proofErr w:type="spellStart"/>
            <w:r w:rsidRPr="005E7AB9">
              <w:rPr>
                <w:i/>
                <w:iCs/>
                <w:lang w:eastAsia="ru-RU"/>
              </w:rPr>
              <w:t>підгузниками</w:t>
            </w:r>
            <w:proofErr w:type="spellEnd"/>
            <w:r w:rsidRPr="005E7AB9">
              <w:rPr>
                <w:i/>
                <w:iCs/>
                <w:lang w:eastAsia="ru-RU"/>
              </w:rPr>
              <w:t xml:space="preserve">. Протягом 2016 року їх забезпечення здійснюється за рахунок економії, що виникла за результатами проведеної процедури закупівлі (ціна за одиницю менше запланованої). Забезпечено 267 осіб, або 89,3 </w:t>
            </w:r>
            <w:proofErr w:type="spellStart"/>
            <w:r w:rsidRPr="005E7AB9">
              <w:rPr>
                <w:i/>
                <w:iCs/>
                <w:lang w:eastAsia="ru-RU"/>
              </w:rPr>
              <w:t>відс</w:t>
            </w:r>
            <w:proofErr w:type="spellEnd"/>
            <w:r w:rsidRPr="005E7AB9">
              <w:rPr>
                <w:i/>
                <w:iCs/>
                <w:lang w:eastAsia="ru-RU"/>
              </w:rPr>
              <w:t xml:space="preserve">. інвалідів до річного плану, що пов’язано із </w:t>
            </w:r>
            <w:r w:rsidRPr="005E7AB9">
              <w:rPr>
                <w:i/>
                <w:iCs/>
                <w:lang w:eastAsia="ru-RU"/>
              </w:rPr>
              <w:lastRenderedPageBreak/>
              <w:t>збільшенням кількості осіб відповідно до змін до програми, затверджених рішенням ЧМР від 28.07.2016 №2-804, та не проведенням процедур закупівель в кінці року.</w:t>
            </w:r>
          </w:p>
        </w:tc>
      </w:tr>
      <w:tr w:rsidR="005E7AB9" w:rsidRPr="005E7AB9" w:rsidTr="00010F4A">
        <w:trPr>
          <w:trHeight w:val="300"/>
        </w:trPr>
        <w:tc>
          <w:tcPr>
            <w:tcW w:w="237" w:type="pct"/>
            <w:shd w:val="clear" w:color="auto" w:fill="auto"/>
            <w:hideMark/>
          </w:tcPr>
          <w:p w:rsidR="005E7AB9" w:rsidRPr="005E7AB9" w:rsidRDefault="005E7AB9" w:rsidP="005E7AB9">
            <w:pPr>
              <w:jc w:val="center"/>
              <w:rPr>
                <w:lang w:eastAsia="ru-RU"/>
              </w:rPr>
            </w:pPr>
            <w:r w:rsidRPr="005E7AB9">
              <w:rPr>
                <w:lang w:eastAsia="ru-RU"/>
              </w:rPr>
              <w:lastRenderedPageBreak/>
              <w:t>3</w:t>
            </w:r>
          </w:p>
        </w:tc>
        <w:tc>
          <w:tcPr>
            <w:tcW w:w="376"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1825" w:type="pct"/>
            <w:shd w:val="clear" w:color="auto" w:fill="auto"/>
            <w:hideMark/>
          </w:tcPr>
          <w:p w:rsidR="005E7AB9" w:rsidRPr="005E7AB9" w:rsidRDefault="005E7AB9" w:rsidP="005E7AB9">
            <w:pPr>
              <w:rPr>
                <w:b/>
                <w:bCs/>
                <w:i/>
                <w:iCs/>
                <w:lang w:eastAsia="ru-RU"/>
              </w:rPr>
            </w:pPr>
            <w:r w:rsidRPr="005E7AB9">
              <w:rPr>
                <w:b/>
                <w:bCs/>
                <w:i/>
                <w:iCs/>
                <w:lang w:eastAsia="ru-RU"/>
              </w:rPr>
              <w:t>Показники ефективності:</w:t>
            </w:r>
          </w:p>
        </w:tc>
        <w:tc>
          <w:tcPr>
            <w:tcW w:w="401"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490"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623"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579"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469" w:type="pct"/>
            <w:shd w:val="clear" w:color="auto" w:fill="auto"/>
            <w:noWrap/>
            <w:vAlign w:val="bottom"/>
            <w:hideMark/>
          </w:tcPr>
          <w:p w:rsidR="005E7AB9" w:rsidRPr="005E7AB9" w:rsidRDefault="005E7AB9" w:rsidP="005E7AB9">
            <w:pPr>
              <w:rPr>
                <w:lang w:eastAsia="ru-RU"/>
              </w:rPr>
            </w:pPr>
            <w:r w:rsidRPr="005E7AB9">
              <w:rPr>
                <w:lang w:eastAsia="ru-RU"/>
              </w:rPr>
              <w:t> </w:t>
            </w:r>
          </w:p>
        </w:tc>
      </w:tr>
      <w:tr w:rsidR="005E7AB9" w:rsidRPr="005E7AB9" w:rsidTr="00010F4A">
        <w:trPr>
          <w:trHeight w:val="570"/>
        </w:trPr>
        <w:tc>
          <w:tcPr>
            <w:tcW w:w="237" w:type="pct"/>
            <w:shd w:val="clear" w:color="auto" w:fill="auto"/>
            <w:hideMark/>
          </w:tcPr>
          <w:p w:rsidR="005E7AB9" w:rsidRPr="005E7AB9" w:rsidRDefault="005E7AB9" w:rsidP="005E7AB9">
            <w:pPr>
              <w:jc w:val="center"/>
              <w:rPr>
                <w:lang w:eastAsia="ru-RU"/>
              </w:rPr>
            </w:pPr>
            <w:r w:rsidRPr="005E7AB9">
              <w:rPr>
                <w:lang w:eastAsia="ru-RU"/>
              </w:rPr>
              <w:t> </w:t>
            </w:r>
          </w:p>
        </w:tc>
        <w:tc>
          <w:tcPr>
            <w:tcW w:w="376" w:type="pct"/>
            <w:shd w:val="clear" w:color="auto" w:fill="auto"/>
            <w:vAlign w:val="center"/>
            <w:hideMark/>
          </w:tcPr>
          <w:p w:rsidR="005E7AB9" w:rsidRPr="005E7AB9" w:rsidRDefault="005E7AB9" w:rsidP="005E7AB9">
            <w:pPr>
              <w:rPr>
                <w:lang w:eastAsia="ru-RU"/>
              </w:rPr>
            </w:pPr>
            <w:r w:rsidRPr="005E7AB9">
              <w:rPr>
                <w:lang w:eastAsia="ru-RU"/>
              </w:rPr>
              <w:t> </w:t>
            </w:r>
            <w:r w:rsidRPr="005E7AB9">
              <w:rPr>
                <w:b/>
                <w:bCs/>
                <w:i/>
                <w:iCs/>
                <w:lang w:eastAsia="ru-RU"/>
              </w:rPr>
              <w:t> 1412010</w:t>
            </w:r>
          </w:p>
        </w:tc>
        <w:tc>
          <w:tcPr>
            <w:tcW w:w="1825" w:type="pct"/>
            <w:shd w:val="clear" w:color="auto" w:fill="auto"/>
            <w:hideMark/>
          </w:tcPr>
          <w:p w:rsidR="005E7AB9" w:rsidRPr="005E7AB9" w:rsidRDefault="005E7AB9" w:rsidP="005E7AB9">
            <w:pPr>
              <w:rPr>
                <w:lang w:eastAsia="ru-RU"/>
              </w:rPr>
            </w:pPr>
            <w:r w:rsidRPr="005E7AB9">
              <w:rPr>
                <w:lang w:eastAsia="ru-RU"/>
              </w:rPr>
              <w:t>показник забезпечення технічними засобами дітей-інвалідів</w:t>
            </w:r>
          </w:p>
        </w:tc>
        <w:tc>
          <w:tcPr>
            <w:tcW w:w="401" w:type="pct"/>
            <w:shd w:val="clear" w:color="auto" w:fill="auto"/>
            <w:vAlign w:val="center"/>
            <w:hideMark/>
          </w:tcPr>
          <w:p w:rsidR="005E7AB9" w:rsidRPr="005E7AB9" w:rsidRDefault="005E7AB9" w:rsidP="005E7AB9">
            <w:pPr>
              <w:jc w:val="center"/>
              <w:rPr>
                <w:lang w:eastAsia="ru-RU"/>
              </w:rPr>
            </w:pPr>
            <w:r w:rsidRPr="005E7AB9">
              <w:rPr>
                <w:lang w:eastAsia="ru-RU"/>
              </w:rPr>
              <w:t>%</w:t>
            </w:r>
          </w:p>
        </w:tc>
        <w:tc>
          <w:tcPr>
            <w:tcW w:w="490" w:type="pct"/>
            <w:vMerge w:val="restart"/>
            <w:shd w:val="clear" w:color="auto" w:fill="auto"/>
            <w:vAlign w:val="center"/>
            <w:hideMark/>
          </w:tcPr>
          <w:p w:rsidR="005E7AB9" w:rsidRPr="005E7AB9" w:rsidRDefault="005E7AB9" w:rsidP="005E7AB9">
            <w:pPr>
              <w:jc w:val="center"/>
              <w:rPr>
                <w:lang w:eastAsia="ru-RU"/>
              </w:rPr>
            </w:pPr>
            <w:r w:rsidRPr="005E7AB9">
              <w:rPr>
                <w:lang w:eastAsia="ru-RU"/>
              </w:rPr>
              <w:t>статистична звітність</w:t>
            </w:r>
          </w:p>
        </w:tc>
        <w:tc>
          <w:tcPr>
            <w:tcW w:w="623" w:type="pct"/>
            <w:shd w:val="clear" w:color="auto" w:fill="auto"/>
            <w:noWrap/>
            <w:vAlign w:val="center"/>
            <w:hideMark/>
          </w:tcPr>
          <w:p w:rsidR="005E7AB9" w:rsidRPr="005E7AB9" w:rsidRDefault="005E7AB9" w:rsidP="005E7AB9">
            <w:pPr>
              <w:jc w:val="right"/>
              <w:rPr>
                <w:lang w:eastAsia="ru-RU"/>
              </w:rPr>
            </w:pPr>
            <w:r w:rsidRPr="005E7AB9">
              <w:rPr>
                <w:lang w:eastAsia="ru-RU"/>
              </w:rPr>
              <w:t>100</w:t>
            </w:r>
          </w:p>
        </w:tc>
        <w:tc>
          <w:tcPr>
            <w:tcW w:w="579" w:type="pct"/>
            <w:shd w:val="clear" w:color="auto" w:fill="auto"/>
            <w:noWrap/>
            <w:vAlign w:val="center"/>
            <w:hideMark/>
          </w:tcPr>
          <w:p w:rsidR="005E7AB9" w:rsidRPr="005E7AB9" w:rsidRDefault="005E7AB9" w:rsidP="005E7AB9">
            <w:pPr>
              <w:jc w:val="right"/>
              <w:rPr>
                <w:lang w:eastAsia="ru-RU"/>
              </w:rPr>
            </w:pPr>
            <w:r w:rsidRPr="005E7AB9">
              <w:rPr>
                <w:lang w:eastAsia="ru-RU"/>
              </w:rPr>
              <w:t>109,1</w:t>
            </w:r>
          </w:p>
        </w:tc>
        <w:tc>
          <w:tcPr>
            <w:tcW w:w="469" w:type="pct"/>
            <w:shd w:val="clear" w:color="auto" w:fill="auto"/>
            <w:noWrap/>
            <w:vAlign w:val="center"/>
            <w:hideMark/>
          </w:tcPr>
          <w:p w:rsidR="005E7AB9" w:rsidRPr="005E7AB9" w:rsidRDefault="005E7AB9" w:rsidP="005E7AB9">
            <w:pPr>
              <w:jc w:val="right"/>
              <w:rPr>
                <w:color w:val="000000"/>
                <w:lang w:eastAsia="ru-RU"/>
              </w:rPr>
            </w:pPr>
            <w:r w:rsidRPr="005E7AB9">
              <w:rPr>
                <w:color w:val="000000"/>
                <w:lang w:eastAsia="ru-RU"/>
              </w:rPr>
              <w:t>9,1</w:t>
            </w:r>
          </w:p>
        </w:tc>
      </w:tr>
      <w:tr w:rsidR="005E7AB9" w:rsidRPr="005E7AB9" w:rsidTr="00010F4A">
        <w:trPr>
          <w:trHeight w:val="570"/>
        </w:trPr>
        <w:tc>
          <w:tcPr>
            <w:tcW w:w="237" w:type="pct"/>
            <w:shd w:val="clear" w:color="auto" w:fill="auto"/>
            <w:hideMark/>
          </w:tcPr>
          <w:p w:rsidR="005E7AB9" w:rsidRPr="005E7AB9" w:rsidRDefault="005E7AB9" w:rsidP="005E7AB9">
            <w:pPr>
              <w:jc w:val="center"/>
              <w:rPr>
                <w:lang w:eastAsia="ru-RU"/>
              </w:rPr>
            </w:pPr>
          </w:p>
        </w:tc>
        <w:tc>
          <w:tcPr>
            <w:tcW w:w="376" w:type="pct"/>
            <w:shd w:val="clear" w:color="auto" w:fill="auto"/>
            <w:vAlign w:val="center"/>
            <w:hideMark/>
          </w:tcPr>
          <w:p w:rsidR="005E7AB9" w:rsidRPr="005E7AB9" w:rsidRDefault="005E7AB9" w:rsidP="005E7AB9">
            <w:pPr>
              <w:rPr>
                <w:lang w:eastAsia="ru-RU"/>
              </w:rPr>
            </w:pPr>
            <w:r w:rsidRPr="005E7AB9">
              <w:rPr>
                <w:lang w:eastAsia="ru-RU"/>
              </w:rPr>
              <w:t> </w:t>
            </w:r>
            <w:r w:rsidRPr="005E7AB9">
              <w:rPr>
                <w:b/>
                <w:bCs/>
                <w:i/>
                <w:iCs/>
                <w:lang w:eastAsia="ru-RU"/>
              </w:rPr>
              <w:t> 1412120</w:t>
            </w:r>
          </w:p>
        </w:tc>
        <w:tc>
          <w:tcPr>
            <w:tcW w:w="1825" w:type="pct"/>
            <w:shd w:val="clear" w:color="auto" w:fill="auto"/>
            <w:hideMark/>
          </w:tcPr>
          <w:p w:rsidR="005E7AB9" w:rsidRPr="005E7AB9" w:rsidRDefault="005E7AB9" w:rsidP="005E7AB9">
            <w:pPr>
              <w:rPr>
                <w:lang w:eastAsia="ru-RU"/>
              </w:rPr>
            </w:pPr>
            <w:r w:rsidRPr="005E7AB9">
              <w:rPr>
                <w:lang w:eastAsia="ru-RU"/>
              </w:rPr>
              <w:t>показник забезпечення технічними засобами інвалідів</w:t>
            </w:r>
          </w:p>
        </w:tc>
        <w:tc>
          <w:tcPr>
            <w:tcW w:w="401" w:type="pct"/>
            <w:shd w:val="clear" w:color="auto" w:fill="auto"/>
            <w:vAlign w:val="center"/>
            <w:hideMark/>
          </w:tcPr>
          <w:p w:rsidR="005E7AB9" w:rsidRPr="005E7AB9" w:rsidRDefault="005E7AB9" w:rsidP="005E7AB9">
            <w:pPr>
              <w:jc w:val="center"/>
              <w:rPr>
                <w:lang w:eastAsia="ru-RU"/>
              </w:rPr>
            </w:pPr>
            <w:r w:rsidRPr="005E7AB9">
              <w:rPr>
                <w:lang w:eastAsia="ru-RU"/>
              </w:rPr>
              <w:t>%</w:t>
            </w:r>
          </w:p>
        </w:tc>
        <w:tc>
          <w:tcPr>
            <w:tcW w:w="490" w:type="pct"/>
            <w:vMerge/>
            <w:shd w:val="clear" w:color="auto" w:fill="auto"/>
            <w:vAlign w:val="center"/>
            <w:hideMark/>
          </w:tcPr>
          <w:p w:rsidR="005E7AB9" w:rsidRPr="005E7AB9" w:rsidRDefault="005E7AB9" w:rsidP="005E7AB9">
            <w:pPr>
              <w:jc w:val="center"/>
              <w:rPr>
                <w:lang w:eastAsia="ru-RU"/>
              </w:rPr>
            </w:pPr>
          </w:p>
        </w:tc>
        <w:tc>
          <w:tcPr>
            <w:tcW w:w="623" w:type="pct"/>
            <w:shd w:val="clear" w:color="auto" w:fill="auto"/>
            <w:noWrap/>
            <w:vAlign w:val="center"/>
            <w:hideMark/>
          </w:tcPr>
          <w:p w:rsidR="005E7AB9" w:rsidRPr="005E7AB9" w:rsidRDefault="005E7AB9" w:rsidP="005E7AB9">
            <w:pPr>
              <w:jc w:val="right"/>
              <w:rPr>
                <w:lang w:val="ru-RU" w:eastAsia="ru-RU"/>
              </w:rPr>
            </w:pPr>
            <w:r w:rsidRPr="005E7AB9">
              <w:rPr>
                <w:lang w:val="ru-RU" w:eastAsia="ru-RU"/>
              </w:rPr>
              <w:t>100</w:t>
            </w:r>
          </w:p>
        </w:tc>
        <w:tc>
          <w:tcPr>
            <w:tcW w:w="579" w:type="pct"/>
            <w:shd w:val="clear" w:color="auto" w:fill="auto"/>
            <w:noWrap/>
            <w:vAlign w:val="center"/>
            <w:hideMark/>
          </w:tcPr>
          <w:p w:rsidR="005E7AB9" w:rsidRPr="005E7AB9" w:rsidRDefault="005E7AB9" w:rsidP="005E7AB9">
            <w:pPr>
              <w:jc w:val="right"/>
              <w:rPr>
                <w:lang w:val="ru-RU" w:eastAsia="ru-RU"/>
              </w:rPr>
            </w:pPr>
            <w:r w:rsidRPr="005E7AB9">
              <w:rPr>
                <w:lang w:val="ru-RU" w:eastAsia="ru-RU"/>
              </w:rPr>
              <w:t>89,3</w:t>
            </w:r>
          </w:p>
        </w:tc>
        <w:tc>
          <w:tcPr>
            <w:tcW w:w="469" w:type="pct"/>
            <w:shd w:val="clear" w:color="auto" w:fill="auto"/>
            <w:noWrap/>
            <w:vAlign w:val="center"/>
            <w:hideMark/>
          </w:tcPr>
          <w:p w:rsidR="005E7AB9" w:rsidRPr="005E7AB9" w:rsidRDefault="005E7AB9" w:rsidP="005E7AB9">
            <w:pPr>
              <w:jc w:val="right"/>
              <w:rPr>
                <w:color w:val="000000"/>
                <w:lang w:val="ru-RU" w:eastAsia="ru-RU"/>
              </w:rPr>
            </w:pPr>
            <w:r w:rsidRPr="005E7AB9">
              <w:rPr>
                <w:color w:val="000000"/>
                <w:lang w:val="ru-RU" w:eastAsia="ru-RU"/>
              </w:rPr>
              <w:t>-10,7</w:t>
            </w:r>
          </w:p>
        </w:tc>
      </w:tr>
      <w:tr w:rsidR="005E7AB9" w:rsidRPr="005E7AB9" w:rsidTr="00010F4A">
        <w:trPr>
          <w:trHeight w:val="555"/>
        </w:trPr>
        <w:tc>
          <w:tcPr>
            <w:tcW w:w="237" w:type="pct"/>
            <w:shd w:val="clear" w:color="auto" w:fill="auto"/>
            <w:hideMark/>
          </w:tcPr>
          <w:p w:rsidR="005E7AB9" w:rsidRPr="005E7AB9" w:rsidRDefault="005E7AB9" w:rsidP="005E7AB9">
            <w:pPr>
              <w:jc w:val="center"/>
              <w:rPr>
                <w:i/>
                <w:iCs/>
                <w:lang w:eastAsia="ru-RU"/>
              </w:rPr>
            </w:pPr>
            <w:r w:rsidRPr="005E7AB9">
              <w:rPr>
                <w:i/>
                <w:iCs/>
                <w:lang w:eastAsia="ru-RU"/>
              </w:rPr>
              <w:t> </w:t>
            </w:r>
          </w:p>
        </w:tc>
        <w:tc>
          <w:tcPr>
            <w:tcW w:w="376" w:type="pct"/>
            <w:shd w:val="clear" w:color="auto" w:fill="auto"/>
            <w:vAlign w:val="center"/>
            <w:hideMark/>
          </w:tcPr>
          <w:p w:rsidR="005E7AB9" w:rsidRPr="005E7AB9" w:rsidRDefault="005E7AB9" w:rsidP="005E7AB9">
            <w:pPr>
              <w:rPr>
                <w:b/>
                <w:bCs/>
                <w:i/>
                <w:iCs/>
                <w:lang w:eastAsia="ru-RU"/>
              </w:rPr>
            </w:pPr>
            <w:r w:rsidRPr="005E7AB9">
              <w:rPr>
                <w:b/>
                <w:bCs/>
                <w:i/>
                <w:iCs/>
                <w:lang w:eastAsia="ru-RU"/>
              </w:rPr>
              <w:t> </w:t>
            </w:r>
          </w:p>
        </w:tc>
        <w:tc>
          <w:tcPr>
            <w:tcW w:w="4387" w:type="pct"/>
            <w:gridSpan w:val="6"/>
            <w:shd w:val="clear" w:color="auto" w:fill="auto"/>
            <w:hideMark/>
          </w:tcPr>
          <w:p w:rsidR="005E7AB9" w:rsidRPr="005E7AB9" w:rsidRDefault="005E7AB9" w:rsidP="005E7AB9">
            <w:pPr>
              <w:rPr>
                <w:i/>
                <w:iCs/>
                <w:lang w:eastAsia="ru-RU"/>
              </w:rPr>
            </w:pPr>
            <w:r w:rsidRPr="005E7AB9">
              <w:rPr>
                <w:i/>
                <w:iCs/>
                <w:lang w:eastAsia="ru-RU"/>
              </w:rPr>
              <w:t xml:space="preserve">Пояснення щодо причин розбіжностей між затвердженими та досягнутими результативними показниками: За рахунок економії коштів показник забезпечення технічними засобами дітей-інвалідів перевиконано на 9,1 </w:t>
            </w:r>
            <w:proofErr w:type="spellStart"/>
            <w:r w:rsidRPr="005E7AB9">
              <w:rPr>
                <w:i/>
                <w:iCs/>
                <w:lang w:eastAsia="ru-RU"/>
              </w:rPr>
              <w:t>відс</w:t>
            </w:r>
            <w:proofErr w:type="spellEnd"/>
            <w:r w:rsidRPr="005E7AB9">
              <w:rPr>
                <w:i/>
                <w:iCs/>
                <w:lang w:eastAsia="ru-RU"/>
              </w:rPr>
              <w:t xml:space="preserve">. 32 осіб інвалідів  (10,7 </w:t>
            </w:r>
            <w:proofErr w:type="spellStart"/>
            <w:r w:rsidRPr="005E7AB9">
              <w:rPr>
                <w:i/>
                <w:iCs/>
                <w:lang w:eastAsia="ru-RU"/>
              </w:rPr>
              <w:t>відс</w:t>
            </w:r>
            <w:proofErr w:type="spellEnd"/>
            <w:r w:rsidRPr="005E7AB9">
              <w:rPr>
                <w:i/>
                <w:iCs/>
                <w:lang w:eastAsia="ru-RU"/>
              </w:rPr>
              <w:t>). потребуючих не були забезпечені відповідно до потреб, що пов’язано із збільшенням кількості осіб відповідно до змін до програми, затверджених рішенням ЧМР від 28.07.2016 №2-804, та не проведенням процедур закупівель в кінці року.</w:t>
            </w:r>
          </w:p>
        </w:tc>
      </w:tr>
      <w:tr w:rsidR="005E7AB9" w:rsidRPr="005E7AB9" w:rsidTr="00010F4A">
        <w:trPr>
          <w:trHeight w:val="300"/>
        </w:trPr>
        <w:tc>
          <w:tcPr>
            <w:tcW w:w="237" w:type="pct"/>
            <w:shd w:val="clear" w:color="auto" w:fill="auto"/>
            <w:hideMark/>
          </w:tcPr>
          <w:p w:rsidR="005E7AB9" w:rsidRPr="005E7AB9" w:rsidRDefault="005E7AB9" w:rsidP="005E7AB9">
            <w:pPr>
              <w:jc w:val="center"/>
              <w:rPr>
                <w:lang w:eastAsia="ru-RU"/>
              </w:rPr>
            </w:pPr>
            <w:r w:rsidRPr="005E7AB9">
              <w:rPr>
                <w:lang w:eastAsia="ru-RU"/>
              </w:rPr>
              <w:t>4</w:t>
            </w:r>
          </w:p>
        </w:tc>
        <w:tc>
          <w:tcPr>
            <w:tcW w:w="376"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1825" w:type="pct"/>
            <w:shd w:val="clear" w:color="auto" w:fill="auto"/>
            <w:hideMark/>
          </w:tcPr>
          <w:p w:rsidR="005E7AB9" w:rsidRPr="005E7AB9" w:rsidRDefault="005E7AB9" w:rsidP="005E7AB9">
            <w:pPr>
              <w:rPr>
                <w:b/>
                <w:bCs/>
                <w:i/>
                <w:iCs/>
                <w:lang w:eastAsia="ru-RU"/>
              </w:rPr>
            </w:pPr>
            <w:r w:rsidRPr="005E7AB9">
              <w:rPr>
                <w:b/>
                <w:bCs/>
                <w:i/>
                <w:iCs/>
                <w:lang w:eastAsia="ru-RU"/>
              </w:rPr>
              <w:t>Показники якості:</w:t>
            </w:r>
          </w:p>
        </w:tc>
        <w:tc>
          <w:tcPr>
            <w:tcW w:w="401"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490"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623"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579"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469" w:type="pct"/>
            <w:shd w:val="clear" w:color="auto" w:fill="auto"/>
            <w:noWrap/>
            <w:vAlign w:val="bottom"/>
            <w:hideMark/>
          </w:tcPr>
          <w:p w:rsidR="005E7AB9" w:rsidRPr="005E7AB9" w:rsidRDefault="005E7AB9" w:rsidP="005E7AB9">
            <w:pPr>
              <w:rPr>
                <w:lang w:eastAsia="ru-RU"/>
              </w:rPr>
            </w:pPr>
            <w:r w:rsidRPr="005E7AB9">
              <w:rPr>
                <w:lang w:eastAsia="ru-RU"/>
              </w:rPr>
              <w:t> </w:t>
            </w:r>
          </w:p>
        </w:tc>
      </w:tr>
      <w:tr w:rsidR="005E7AB9" w:rsidRPr="005E7AB9" w:rsidTr="00010F4A">
        <w:trPr>
          <w:trHeight w:val="555"/>
        </w:trPr>
        <w:tc>
          <w:tcPr>
            <w:tcW w:w="237" w:type="pct"/>
            <w:shd w:val="clear" w:color="auto" w:fill="auto"/>
            <w:hideMark/>
          </w:tcPr>
          <w:p w:rsidR="005E7AB9" w:rsidRPr="005E7AB9" w:rsidRDefault="005E7AB9" w:rsidP="005E7AB9">
            <w:pPr>
              <w:jc w:val="center"/>
              <w:rPr>
                <w:lang w:eastAsia="ru-RU"/>
              </w:rPr>
            </w:pPr>
            <w:r w:rsidRPr="005E7AB9">
              <w:rPr>
                <w:lang w:eastAsia="ru-RU"/>
              </w:rPr>
              <w:t> </w:t>
            </w:r>
          </w:p>
        </w:tc>
        <w:tc>
          <w:tcPr>
            <w:tcW w:w="376" w:type="pct"/>
            <w:shd w:val="clear" w:color="auto" w:fill="auto"/>
            <w:vAlign w:val="center"/>
            <w:hideMark/>
          </w:tcPr>
          <w:p w:rsidR="005E7AB9" w:rsidRPr="005E7AB9" w:rsidRDefault="005E7AB9" w:rsidP="005E7AB9">
            <w:pPr>
              <w:rPr>
                <w:lang w:eastAsia="ru-RU"/>
              </w:rPr>
            </w:pPr>
            <w:r w:rsidRPr="005E7AB9">
              <w:rPr>
                <w:lang w:eastAsia="ru-RU"/>
              </w:rPr>
              <w:t> </w:t>
            </w:r>
            <w:r w:rsidRPr="005E7AB9">
              <w:rPr>
                <w:b/>
                <w:bCs/>
                <w:i/>
                <w:iCs/>
                <w:lang w:eastAsia="ru-RU"/>
              </w:rPr>
              <w:t> 1412010</w:t>
            </w:r>
          </w:p>
        </w:tc>
        <w:tc>
          <w:tcPr>
            <w:tcW w:w="1825" w:type="pct"/>
            <w:shd w:val="clear" w:color="auto" w:fill="auto"/>
            <w:hideMark/>
          </w:tcPr>
          <w:p w:rsidR="005E7AB9" w:rsidRPr="005E7AB9" w:rsidRDefault="005E7AB9" w:rsidP="005E7AB9">
            <w:pPr>
              <w:rPr>
                <w:lang w:eastAsia="ru-RU"/>
              </w:rPr>
            </w:pPr>
            <w:r w:rsidRPr="005E7AB9">
              <w:rPr>
                <w:lang w:eastAsia="ru-RU"/>
              </w:rPr>
              <w:t>диспансерний облік дітей-інвалідів, що підлягають забезпеченню технічними засобами</w:t>
            </w:r>
          </w:p>
        </w:tc>
        <w:tc>
          <w:tcPr>
            <w:tcW w:w="401" w:type="pct"/>
            <w:shd w:val="clear" w:color="auto" w:fill="auto"/>
            <w:vAlign w:val="center"/>
            <w:hideMark/>
          </w:tcPr>
          <w:p w:rsidR="005E7AB9" w:rsidRPr="005E7AB9" w:rsidRDefault="005E7AB9" w:rsidP="005E7AB9">
            <w:pPr>
              <w:jc w:val="center"/>
              <w:rPr>
                <w:lang w:eastAsia="ru-RU"/>
              </w:rPr>
            </w:pPr>
            <w:r w:rsidRPr="005E7AB9">
              <w:rPr>
                <w:lang w:eastAsia="ru-RU"/>
              </w:rPr>
              <w:t>%</w:t>
            </w:r>
          </w:p>
        </w:tc>
        <w:tc>
          <w:tcPr>
            <w:tcW w:w="490" w:type="pct"/>
            <w:vMerge w:val="restart"/>
            <w:shd w:val="clear" w:color="auto" w:fill="auto"/>
            <w:vAlign w:val="center"/>
            <w:hideMark/>
          </w:tcPr>
          <w:p w:rsidR="005E7AB9" w:rsidRPr="005E7AB9" w:rsidRDefault="005E7AB9" w:rsidP="005E7AB9">
            <w:pPr>
              <w:jc w:val="center"/>
              <w:rPr>
                <w:lang w:eastAsia="ru-RU"/>
              </w:rPr>
            </w:pPr>
            <w:r w:rsidRPr="005E7AB9">
              <w:rPr>
                <w:lang w:eastAsia="ru-RU"/>
              </w:rPr>
              <w:t>статистична звітність</w:t>
            </w:r>
          </w:p>
        </w:tc>
        <w:tc>
          <w:tcPr>
            <w:tcW w:w="623" w:type="pct"/>
            <w:shd w:val="clear" w:color="auto" w:fill="auto"/>
            <w:noWrap/>
            <w:vAlign w:val="center"/>
            <w:hideMark/>
          </w:tcPr>
          <w:p w:rsidR="005E7AB9" w:rsidRPr="005E7AB9" w:rsidRDefault="005E7AB9" w:rsidP="005E7AB9">
            <w:pPr>
              <w:jc w:val="right"/>
              <w:rPr>
                <w:lang w:eastAsia="ru-RU"/>
              </w:rPr>
            </w:pPr>
            <w:r w:rsidRPr="005E7AB9">
              <w:rPr>
                <w:lang w:eastAsia="ru-RU"/>
              </w:rPr>
              <w:t>100</w:t>
            </w:r>
          </w:p>
        </w:tc>
        <w:tc>
          <w:tcPr>
            <w:tcW w:w="579" w:type="pct"/>
            <w:shd w:val="clear" w:color="auto" w:fill="auto"/>
            <w:vAlign w:val="center"/>
            <w:hideMark/>
          </w:tcPr>
          <w:p w:rsidR="005E7AB9" w:rsidRPr="005E7AB9" w:rsidRDefault="005E7AB9" w:rsidP="005E7AB9">
            <w:pPr>
              <w:jc w:val="right"/>
              <w:rPr>
                <w:lang w:eastAsia="ru-RU"/>
              </w:rPr>
            </w:pPr>
            <w:r w:rsidRPr="005E7AB9">
              <w:rPr>
                <w:lang w:eastAsia="ru-RU"/>
              </w:rPr>
              <w:t>100</w:t>
            </w:r>
          </w:p>
        </w:tc>
        <w:tc>
          <w:tcPr>
            <w:tcW w:w="469" w:type="pct"/>
            <w:shd w:val="clear" w:color="auto" w:fill="auto"/>
            <w:noWrap/>
            <w:vAlign w:val="center"/>
            <w:hideMark/>
          </w:tcPr>
          <w:p w:rsidR="005E7AB9" w:rsidRPr="005E7AB9" w:rsidRDefault="005E7AB9" w:rsidP="005E7AB9">
            <w:pPr>
              <w:jc w:val="right"/>
              <w:rPr>
                <w:color w:val="000000"/>
                <w:lang w:eastAsia="ru-RU"/>
              </w:rPr>
            </w:pPr>
            <w:r w:rsidRPr="005E7AB9">
              <w:rPr>
                <w:color w:val="000000"/>
                <w:lang w:eastAsia="ru-RU"/>
              </w:rPr>
              <w:t>0,0</w:t>
            </w:r>
          </w:p>
        </w:tc>
      </w:tr>
      <w:tr w:rsidR="005E7AB9" w:rsidRPr="005E7AB9" w:rsidTr="00010F4A">
        <w:trPr>
          <w:trHeight w:val="570"/>
        </w:trPr>
        <w:tc>
          <w:tcPr>
            <w:tcW w:w="237" w:type="pct"/>
            <w:shd w:val="clear" w:color="auto" w:fill="auto"/>
            <w:hideMark/>
          </w:tcPr>
          <w:p w:rsidR="005E7AB9" w:rsidRPr="005E7AB9" w:rsidRDefault="005E7AB9" w:rsidP="005E7AB9">
            <w:pPr>
              <w:jc w:val="center"/>
              <w:rPr>
                <w:lang w:eastAsia="ru-RU"/>
              </w:rPr>
            </w:pPr>
            <w:r w:rsidRPr="005E7AB9">
              <w:rPr>
                <w:lang w:eastAsia="ru-RU"/>
              </w:rPr>
              <w:t> </w:t>
            </w:r>
          </w:p>
        </w:tc>
        <w:tc>
          <w:tcPr>
            <w:tcW w:w="376" w:type="pct"/>
            <w:shd w:val="clear" w:color="auto" w:fill="auto"/>
            <w:vAlign w:val="center"/>
            <w:hideMark/>
          </w:tcPr>
          <w:p w:rsidR="005E7AB9" w:rsidRPr="005E7AB9" w:rsidRDefault="005E7AB9" w:rsidP="005E7AB9">
            <w:pPr>
              <w:rPr>
                <w:lang w:eastAsia="ru-RU"/>
              </w:rPr>
            </w:pPr>
            <w:r w:rsidRPr="005E7AB9">
              <w:rPr>
                <w:lang w:eastAsia="ru-RU"/>
              </w:rPr>
              <w:t> </w:t>
            </w:r>
            <w:r w:rsidRPr="005E7AB9">
              <w:rPr>
                <w:b/>
                <w:bCs/>
                <w:i/>
                <w:iCs/>
                <w:lang w:eastAsia="ru-RU"/>
              </w:rPr>
              <w:t> 1412120</w:t>
            </w:r>
          </w:p>
        </w:tc>
        <w:tc>
          <w:tcPr>
            <w:tcW w:w="1825" w:type="pct"/>
            <w:shd w:val="clear" w:color="auto" w:fill="auto"/>
            <w:hideMark/>
          </w:tcPr>
          <w:p w:rsidR="005E7AB9" w:rsidRPr="005E7AB9" w:rsidRDefault="005E7AB9" w:rsidP="005E7AB9">
            <w:pPr>
              <w:rPr>
                <w:lang w:eastAsia="ru-RU"/>
              </w:rPr>
            </w:pPr>
            <w:r w:rsidRPr="005E7AB9">
              <w:rPr>
                <w:lang w:eastAsia="ru-RU"/>
              </w:rPr>
              <w:t>диспансерний облік інвалідів, що підлягають забезпеченню технічними засобами</w:t>
            </w:r>
          </w:p>
        </w:tc>
        <w:tc>
          <w:tcPr>
            <w:tcW w:w="401" w:type="pct"/>
            <w:shd w:val="clear" w:color="auto" w:fill="auto"/>
            <w:vAlign w:val="center"/>
            <w:hideMark/>
          </w:tcPr>
          <w:p w:rsidR="005E7AB9" w:rsidRPr="005E7AB9" w:rsidRDefault="005E7AB9" w:rsidP="005E7AB9">
            <w:pPr>
              <w:jc w:val="center"/>
              <w:rPr>
                <w:lang w:eastAsia="ru-RU"/>
              </w:rPr>
            </w:pPr>
            <w:r w:rsidRPr="005E7AB9">
              <w:rPr>
                <w:lang w:eastAsia="ru-RU"/>
              </w:rPr>
              <w:t>%</w:t>
            </w:r>
          </w:p>
        </w:tc>
        <w:tc>
          <w:tcPr>
            <w:tcW w:w="490" w:type="pct"/>
            <w:vMerge/>
            <w:shd w:val="clear" w:color="auto" w:fill="auto"/>
            <w:vAlign w:val="center"/>
            <w:hideMark/>
          </w:tcPr>
          <w:p w:rsidR="005E7AB9" w:rsidRPr="005E7AB9" w:rsidRDefault="005E7AB9" w:rsidP="005E7AB9">
            <w:pPr>
              <w:rPr>
                <w:lang w:eastAsia="ru-RU"/>
              </w:rPr>
            </w:pPr>
          </w:p>
        </w:tc>
        <w:tc>
          <w:tcPr>
            <w:tcW w:w="623" w:type="pct"/>
            <w:shd w:val="clear" w:color="auto" w:fill="auto"/>
            <w:noWrap/>
            <w:vAlign w:val="center"/>
            <w:hideMark/>
          </w:tcPr>
          <w:p w:rsidR="005E7AB9" w:rsidRPr="005E7AB9" w:rsidRDefault="005E7AB9" w:rsidP="005E7AB9">
            <w:pPr>
              <w:jc w:val="right"/>
              <w:rPr>
                <w:lang w:eastAsia="ru-RU"/>
              </w:rPr>
            </w:pPr>
            <w:r w:rsidRPr="005E7AB9">
              <w:rPr>
                <w:lang w:eastAsia="ru-RU"/>
              </w:rPr>
              <w:t>100</w:t>
            </w:r>
          </w:p>
        </w:tc>
        <w:tc>
          <w:tcPr>
            <w:tcW w:w="579" w:type="pct"/>
            <w:shd w:val="clear" w:color="auto" w:fill="auto"/>
            <w:vAlign w:val="center"/>
            <w:hideMark/>
          </w:tcPr>
          <w:p w:rsidR="005E7AB9" w:rsidRPr="005E7AB9" w:rsidRDefault="005E7AB9" w:rsidP="005E7AB9">
            <w:pPr>
              <w:jc w:val="right"/>
              <w:rPr>
                <w:lang w:eastAsia="ru-RU"/>
              </w:rPr>
            </w:pPr>
            <w:r w:rsidRPr="005E7AB9">
              <w:rPr>
                <w:lang w:eastAsia="ru-RU"/>
              </w:rPr>
              <w:t>100</w:t>
            </w:r>
          </w:p>
        </w:tc>
        <w:tc>
          <w:tcPr>
            <w:tcW w:w="469" w:type="pct"/>
            <w:shd w:val="clear" w:color="auto" w:fill="auto"/>
            <w:noWrap/>
            <w:vAlign w:val="center"/>
            <w:hideMark/>
          </w:tcPr>
          <w:p w:rsidR="005E7AB9" w:rsidRPr="005E7AB9" w:rsidRDefault="005E7AB9" w:rsidP="005E7AB9">
            <w:pPr>
              <w:jc w:val="right"/>
              <w:rPr>
                <w:lang w:eastAsia="ru-RU"/>
              </w:rPr>
            </w:pPr>
            <w:r w:rsidRPr="005E7AB9">
              <w:rPr>
                <w:color w:val="000000"/>
                <w:lang w:eastAsia="ru-RU"/>
              </w:rPr>
              <w:t>0,0</w:t>
            </w:r>
          </w:p>
        </w:tc>
      </w:tr>
      <w:tr w:rsidR="005E7AB9" w:rsidRPr="005E7AB9" w:rsidTr="00010F4A">
        <w:trPr>
          <w:trHeight w:val="570"/>
        </w:trPr>
        <w:tc>
          <w:tcPr>
            <w:tcW w:w="237" w:type="pct"/>
            <w:shd w:val="clear" w:color="auto" w:fill="auto"/>
            <w:hideMark/>
          </w:tcPr>
          <w:p w:rsidR="005E7AB9" w:rsidRPr="005E7AB9" w:rsidRDefault="005E7AB9" w:rsidP="005E7AB9">
            <w:pPr>
              <w:jc w:val="center"/>
              <w:rPr>
                <w:lang w:eastAsia="ru-RU"/>
              </w:rPr>
            </w:pPr>
          </w:p>
        </w:tc>
        <w:tc>
          <w:tcPr>
            <w:tcW w:w="376" w:type="pct"/>
            <w:shd w:val="clear" w:color="auto" w:fill="auto"/>
            <w:vAlign w:val="center"/>
            <w:hideMark/>
          </w:tcPr>
          <w:p w:rsidR="005E7AB9" w:rsidRPr="005E7AB9" w:rsidRDefault="005E7AB9" w:rsidP="005E7AB9">
            <w:pPr>
              <w:rPr>
                <w:lang w:eastAsia="ru-RU"/>
              </w:rPr>
            </w:pPr>
          </w:p>
        </w:tc>
        <w:tc>
          <w:tcPr>
            <w:tcW w:w="4387" w:type="pct"/>
            <w:gridSpan w:val="6"/>
            <w:shd w:val="clear" w:color="auto" w:fill="auto"/>
            <w:hideMark/>
          </w:tcPr>
          <w:p w:rsidR="005E7AB9" w:rsidRPr="005E7AB9" w:rsidRDefault="005E7AB9" w:rsidP="005E7AB9">
            <w:pPr>
              <w:jc w:val="both"/>
              <w:rPr>
                <w:lang w:eastAsia="ru-RU"/>
              </w:rPr>
            </w:pPr>
            <w:r w:rsidRPr="005E7AB9">
              <w:rPr>
                <w:i/>
                <w:iCs/>
                <w:lang w:eastAsia="ru-RU"/>
              </w:rPr>
              <w:t xml:space="preserve">Пояснення щодо причин розбіжностей між затвердженими та досягнутими результативними показниками: Спеціалістами КЗ "Черкаська міська дитяча лікарня ЧМР" та поліклінік міста забезпечено диспансерний облік інвалідів та дітей-інвалідів, що підлягають забезпеченню технічними засобами, на 100 </w:t>
            </w:r>
            <w:proofErr w:type="spellStart"/>
            <w:r w:rsidRPr="005E7AB9">
              <w:rPr>
                <w:i/>
                <w:iCs/>
                <w:lang w:eastAsia="ru-RU"/>
              </w:rPr>
              <w:t>відс</w:t>
            </w:r>
            <w:proofErr w:type="spellEnd"/>
            <w:r w:rsidRPr="005E7AB9">
              <w:rPr>
                <w:i/>
                <w:iCs/>
                <w:lang w:eastAsia="ru-RU"/>
              </w:rPr>
              <w:t>.</w:t>
            </w:r>
          </w:p>
        </w:tc>
      </w:tr>
    </w:tbl>
    <w:p w:rsidR="005E7AB9" w:rsidRPr="005E7AB9" w:rsidRDefault="005E7AB9" w:rsidP="005E7AB9">
      <w:pPr>
        <w:rPr>
          <w:lang w:eastAsia="ru-RU"/>
        </w:rPr>
      </w:pPr>
    </w:p>
    <w:p w:rsidR="005E7AB9" w:rsidRPr="005E7AB9" w:rsidRDefault="005E7AB9" w:rsidP="005E7AB9">
      <w:pPr>
        <w:tabs>
          <w:tab w:val="left" w:pos="540"/>
        </w:tabs>
        <w:jc w:val="center"/>
        <w:rPr>
          <w:sz w:val="28"/>
          <w:lang w:eastAsia="ru-RU"/>
        </w:rPr>
      </w:pPr>
      <w:r w:rsidRPr="005E7AB9">
        <w:rPr>
          <w:bCs/>
          <w:sz w:val="28"/>
          <w:lang w:eastAsia="ru-RU"/>
        </w:rPr>
        <w:t xml:space="preserve">Звіт </w:t>
      </w:r>
      <w:r w:rsidRPr="005E7AB9">
        <w:rPr>
          <w:sz w:val="28"/>
          <w:lang w:eastAsia="ru-RU"/>
        </w:rPr>
        <w:t>про виконання програми</w:t>
      </w:r>
    </w:p>
    <w:p w:rsidR="005E7AB9" w:rsidRPr="005E7AB9" w:rsidRDefault="005E7AB9" w:rsidP="005E7AB9">
      <w:pPr>
        <w:jc w:val="center"/>
        <w:rPr>
          <w:bCs/>
          <w:sz w:val="28"/>
          <w:lang w:eastAsia="ru-RU"/>
        </w:rPr>
      </w:pPr>
      <w:r w:rsidRPr="005E7AB9">
        <w:rPr>
          <w:bCs/>
          <w:sz w:val="28"/>
          <w:lang w:eastAsia="ru-RU"/>
        </w:rPr>
        <w:t>«Забезпечення інвалідів та дітей-інвалідів технічними засобами на 2015 – 2017»</w:t>
      </w:r>
    </w:p>
    <w:p w:rsidR="005E7AB9" w:rsidRPr="005E7AB9" w:rsidRDefault="005E7AB9" w:rsidP="005E7AB9">
      <w:pPr>
        <w:jc w:val="center"/>
        <w:rPr>
          <w:lang w:eastAsia="ru-RU"/>
        </w:rPr>
      </w:pPr>
      <w:r w:rsidRPr="005E7AB9">
        <w:rPr>
          <w:bCs/>
          <w:sz w:val="28"/>
          <w:lang w:eastAsia="ru-RU"/>
        </w:rPr>
        <w:t>за І півріччя 2017 року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958"/>
        <w:gridCol w:w="3380"/>
        <w:gridCol w:w="790"/>
        <w:gridCol w:w="966"/>
        <w:gridCol w:w="1228"/>
        <w:gridCol w:w="1141"/>
        <w:gridCol w:w="924"/>
      </w:tblGrid>
      <w:tr w:rsidR="005E7AB9" w:rsidRPr="005E7AB9" w:rsidTr="00010F4A">
        <w:trPr>
          <w:trHeight w:val="300"/>
        </w:trPr>
        <w:tc>
          <w:tcPr>
            <w:tcW w:w="237" w:type="pct"/>
            <w:shd w:val="clear" w:color="auto" w:fill="auto"/>
            <w:vAlign w:val="center"/>
            <w:hideMark/>
          </w:tcPr>
          <w:p w:rsidR="005E7AB9" w:rsidRPr="005E7AB9" w:rsidRDefault="005E7AB9" w:rsidP="005E7AB9">
            <w:pPr>
              <w:jc w:val="center"/>
              <w:rPr>
                <w:bCs/>
                <w:lang w:eastAsia="ru-RU"/>
              </w:rPr>
            </w:pPr>
            <w:r w:rsidRPr="005E7AB9">
              <w:rPr>
                <w:bCs/>
                <w:lang w:eastAsia="ru-RU"/>
              </w:rPr>
              <w:t>№ з/п</w:t>
            </w:r>
          </w:p>
        </w:tc>
        <w:tc>
          <w:tcPr>
            <w:tcW w:w="486" w:type="pct"/>
            <w:shd w:val="clear" w:color="auto" w:fill="auto"/>
            <w:vAlign w:val="center"/>
            <w:hideMark/>
          </w:tcPr>
          <w:p w:rsidR="005E7AB9" w:rsidRPr="005E7AB9" w:rsidRDefault="005E7AB9" w:rsidP="005E7AB9">
            <w:pPr>
              <w:jc w:val="center"/>
              <w:rPr>
                <w:bCs/>
                <w:lang w:eastAsia="ru-RU"/>
              </w:rPr>
            </w:pPr>
            <w:r w:rsidRPr="005E7AB9">
              <w:rPr>
                <w:bCs/>
                <w:lang w:eastAsia="ru-RU"/>
              </w:rPr>
              <w:t>КПКВК</w:t>
            </w:r>
          </w:p>
        </w:tc>
        <w:tc>
          <w:tcPr>
            <w:tcW w:w="1715" w:type="pct"/>
            <w:shd w:val="clear" w:color="auto" w:fill="auto"/>
            <w:vAlign w:val="center"/>
            <w:hideMark/>
          </w:tcPr>
          <w:p w:rsidR="005E7AB9" w:rsidRPr="005E7AB9" w:rsidRDefault="005E7AB9" w:rsidP="005E7AB9">
            <w:pPr>
              <w:jc w:val="center"/>
              <w:rPr>
                <w:bCs/>
                <w:lang w:eastAsia="ru-RU"/>
              </w:rPr>
            </w:pPr>
            <w:r w:rsidRPr="005E7AB9">
              <w:rPr>
                <w:bCs/>
                <w:lang w:eastAsia="ru-RU"/>
              </w:rPr>
              <w:t>Показники </w:t>
            </w:r>
          </w:p>
        </w:tc>
        <w:tc>
          <w:tcPr>
            <w:tcW w:w="401" w:type="pct"/>
            <w:shd w:val="clear" w:color="auto" w:fill="auto"/>
            <w:vAlign w:val="center"/>
            <w:hideMark/>
          </w:tcPr>
          <w:p w:rsidR="005E7AB9" w:rsidRPr="005E7AB9" w:rsidRDefault="005E7AB9" w:rsidP="005E7AB9">
            <w:pPr>
              <w:jc w:val="center"/>
              <w:rPr>
                <w:lang w:eastAsia="ru-RU"/>
              </w:rPr>
            </w:pPr>
            <w:r w:rsidRPr="005E7AB9">
              <w:rPr>
                <w:lang w:eastAsia="ru-RU"/>
              </w:rPr>
              <w:t>Одиниці виміру </w:t>
            </w:r>
          </w:p>
        </w:tc>
        <w:tc>
          <w:tcPr>
            <w:tcW w:w="490" w:type="pct"/>
            <w:shd w:val="clear" w:color="auto" w:fill="auto"/>
            <w:vAlign w:val="center"/>
            <w:hideMark/>
          </w:tcPr>
          <w:p w:rsidR="005E7AB9" w:rsidRPr="005E7AB9" w:rsidRDefault="005E7AB9" w:rsidP="005E7AB9">
            <w:pPr>
              <w:jc w:val="center"/>
              <w:rPr>
                <w:lang w:eastAsia="ru-RU"/>
              </w:rPr>
            </w:pPr>
            <w:r w:rsidRPr="005E7AB9">
              <w:rPr>
                <w:lang w:eastAsia="ru-RU"/>
              </w:rPr>
              <w:t>Джерело інформації</w:t>
            </w:r>
          </w:p>
        </w:tc>
        <w:tc>
          <w:tcPr>
            <w:tcW w:w="623" w:type="pct"/>
            <w:shd w:val="clear" w:color="auto" w:fill="auto"/>
            <w:vAlign w:val="center"/>
            <w:hideMark/>
          </w:tcPr>
          <w:p w:rsidR="005E7AB9" w:rsidRPr="005E7AB9" w:rsidRDefault="005E7AB9" w:rsidP="005E7AB9">
            <w:pPr>
              <w:jc w:val="center"/>
              <w:rPr>
                <w:lang w:eastAsia="ru-RU"/>
              </w:rPr>
            </w:pPr>
            <w:r w:rsidRPr="005E7AB9">
              <w:rPr>
                <w:lang w:eastAsia="ru-RU"/>
              </w:rPr>
              <w:t>Затверджено паспортом бюджетної програми на рік</w:t>
            </w:r>
          </w:p>
        </w:tc>
        <w:tc>
          <w:tcPr>
            <w:tcW w:w="579" w:type="pct"/>
            <w:shd w:val="clear" w:color="auto" w:fill="auto"/>
            <w:vAlign w:val="center"/>
            <w:hideMark/>
          </w:tcPr>
          <w:p w:rsidR="005E7AB9" w:rsidRPr="005E7AB9" w:rsidRDefault="005E7AB9" w:rsidP="005E7AB9">
            <w:pPr>
              <w:jc w:val="center"/>
              <w:rPr>
                <w:lang w:eastAsia="ru-RU"/>
              </w:rPr>
            </w:pPr>
            <w:r w:rsidRPr="005E7AB9">
              <w:rPr>
                <w:lang w:eastAsia="ru-RU"/>
              </w:rPr>
              <w:t>Виконано за звітний період (касові видатки)</w:t>
            </w:r>
          </w:p>
        </w:tc>
        <w:tc>
          <w:tcPr>
            <w:tcW w:w="469" w:type="pct"/>
            <w:shd w:val="clear" w:color="auto" w:fill="auto"/>
            <w:noWrap/>
            <w:vAlign w:val="center"/>
            <w:hideMark/>
          </w:tcPr>
          <w:p w:rsidR="005E7AB9" w:rsidRPr="005E7AB9" w:rsidRDefault="005E7AB9" w:rsidP="005E7AB9">
            <w:pPr>
              <w:jc w:val="center"/>
              <w:rPr>
                <w:lang w:eastAsia="ru-RU"/>
              </w:rPr>
            </w:pPr>
            <w:r w:rsidRPr="005E7AB9">
              <w:rPr>
                <w:lang w:eastAsia="ru-RU"/>
              </w:rPr>
              <w:t xml:space="preserve">Відхилення (у </w:t>
            </w:r>
            <w:proofErr w:type="spellStart"/>
            <w:r w:rsidRPr="005E7AB9">
              <w:rPr>
                <w:lang w:eastAsia="ru-RU"/>
              </w:rPr>
              <w:t>відс</w:t>
            </w:r>
            <w:proofErr w:type="spellEnd"/>
            <w:r w:rsidRPr="005E7AB9">
              <w:rPr>
                <w:lang w:eastAsia="ru-RU"/>
              </w:rPr>
              <w:t>.)</w:t>
            </w:r>
          </w:p>
        </w:tc>
      </w:tr>
      <w:tr w:rsidR="005E7AB9" w:rsidRPr="005E7AB9" w:rsidTr="00010F4A">
        <w:trPr>
          <w:trHeight w:val="300"/>
        </w:trPr>
        <w:tc>
          <w:tcPr>
            <w:tcW w:w="237" w:type="pct"/>
            <w:shd w:val="clear" w:color="auto" w:fill="auto"/>
            <w:hideMark/>
          </w:tcPr>
          <w:p w:rsidR="005E7AB9" w:rsidRPr="005E7AB9" w:rsidRDefault="005E7AB9" w:rsidP="005E7AB9">
            <w:pPr>
              <w:jc w:val="center"/>
              <w:rPr>
                <w:lang w:eastAsia="ru-RU"/>
              </w:rPr>
            </w:pPr>
            <w:r w:rsidRPr="005E7AB9">
              <w:rPr>
                <w:lang w:eastAsia="ru-RU"/>
              </w:rPr>
              <w:t>1</w:t>
            </w:r>
          </w:p>
        </w:tc>
        <w:tc>
          <w:tcPr>
            <w:tcW w:w="486"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1715" w:type="pct"/>
            <w:shd w:val="clear" w:color="auto" w:fill="auto"/>
            <w:hideMark/>
          </w:tcPr>
          <w:p w:rsidR="005E7AB9" w:rsidRPr="005E7AB9" w:rsidRDefault="005E7AB9" w:rsidP="005E7AB9">
            <w:pPr>
              <w:rPr>
                <w:b/>
                <w:bCs/>
                <w:i/>
                <w:iCs/>
                <w:lang w:eastAsia="ru-RU"/>
              </w:rPr>
            </w:pPr>
            <w:r w:rsidRPr="005E7AB9">
              <w:rPr>
                <w:b/>
                <w:bCs/>
                <w:i/>
                <w:iCs/>
                <w:lang w:eastAsia="ru-RU"/>
              </w:rPr>
              <w:t>Показники затрат:</w:t>
            </w:r>
          </w:p>
        </w:tc>
        <w:tc>
          <w:tcPr>
            <w:tcW w:w="401"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490"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623"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579"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469" w:type="pct"/>
            <w:shd w:val="clear" w:color="auto" w:fill="auto"/>
            <w:noWrap/>
            <w:vAlign w:val="bottom"/>
            <w:hideMark/>
          </w:tcPr>
          <w:p w:rsidR="005E7AB9" w:rsidRPr="005E7AB9" w:rsidRDefault="005E7AB9" w:rsidP="005E7AB9">
            <w:pPr>
              <w:rPr>
                <w:lang w:eastAsia="ru-RU"/>
              </w:rPr>
            </w:pPr>
            <w:r w:rsidRPr="005E7AB9">
              <w:rPr>
                <w:lang w:eastAsia="ru-RU"/>
              </w:rPr>
              <w:t> </w:t>
            </w:r>
          </w:p>
        </w:tc>
      </w:tr>
      <w:tr w:rsidR="005E7AB9" w:rsidRPr="005E7AB9" w:rsidTr="00010F4A">
        <w:trPr>
          <w:trHeight w:val="478"/>
        </w:trPr>
        <w:tc>
          <w:tcPr>
            <w:tcW w:w="237" w:type="pct"/>
            <w:shd w:val="clear" w:color="auto" w:fill="auto"/>
            <w:hideMark/>
          </w:tcPr>
          <w:p w:rsidR="005E7AB9" w:rsidRPr="005E7AB9" w:rsidRDefault="005E7AB9" w:rsidP="005E7AB9">
            <w:pPr>
              <w:jc w:val="center"/>
              <w:rPr>
                <w:lang w:eastAsia="ru-RU"/>
              </w:rPr>
            </w:pPr>
            <w:r w:rsidRPr="005E7AB9">
              <w:rPr>
                <w:lang w:eastAsia="ru-RU"/>
              </w:rPr>
              <w:t> </w:t>
            </w:r>
          </w:p>
        </w:tc>
        <w:tc>
          <w:tcPr>
            <w:tcW w:w="486" w:type="pct"/>
            <w:shd w:val="clear" w:color="auto" w:fill="auto"/>
            <w:vAlign w:val="center"/>
            <w:hideMark/>
          </w:tcPr>
          <w:p w:rsidR="005E7AB9" w:rsidRPr="005E7AB9" w:rsidRDefault="005E7AB9" w:rsidP="005E7AB9">
            <w:pPr>
              <w:rPr>
                <w:lang w:eastAsia="ru-RU"/>
              </w:rPr>
            </w:pPr>
            <w:r w:rsidRPr="005E7AB9">
              <w:rPr>
                <w:lang w:eastAsia="ru-RU"/>
              </w:rPr>
              <w:t> </w:t>
            </w:r>
          </w:p>
        </w:tc>
        <w:tc>
          <w:tcPr>
            <w:tcW w:w="1715" w:type="pct"/>
            <w:shd w:val="clear" w:color="auto" w:fill="auto"/>
            <w:hideMark/>
          </w:tcPr>
          <w:p w:rsidR="005E7AB9" w:rsidRPr="005E7AB9" w:rsidRDefault="005E7AB9" w:rsidP="005E7AB9">
            <w:pPr>
              <w:rPr>
                <w:lang w:eastAsia="ru-RU"/>
              </w:rPr>
            </w:pPr>
            <w:r w:rsidRPr="005E7AB9">
              <w:rPr>
                <w:lang w:eastAsia="ru-RU"/>
              </w:rPr>
              <w:t>обсяг фінансових затрат за програмою, в т.ч.:</w:t>
            </w:r>
          </w:p>
        </w:tc>
        <w:tc>
          <w:tcPr>
            <w:tcW w:w="401" w:type="pct"/>
            <w:vMerge w:val="restart"/>
            <w:shd w:val="clear" w:color="auto" w:fill="auto"/>
            <w:vAlign w:val="center"/>
            <w:hideMark/>
          </w:tcPr>
          <w:p w:rsidR="005E7AB9" w:rsidRPr="005E7AB9" w:rsidRDefault="005E7AB9" w:rsidP="005E7AB9">
            <w:pPr>
              <w:jc w:val="center"/>
              <w:rPr>
                <w:lang w:eastAsia="ru-RU"/>
              </w:rPr>
            </w:pPr>
            <w:r w:rsidRPr="005E7AB9">
              <w:rPr>
                <w:lang w:eastAsia="ru-RU"/>
              </w:rPr>
              <w:t>тис. грн.</w:t>
            </w:r>
          </w:p>
        </w:tc>
        <w:tc>
          <w:tcPr>
            <w:tcW w:w="490" w:type="pct"/>
            <w:vMerge w:val="restart"/>
            <w:shd w:val="clear" w:color="auto" w:fill="auto"/>
            <w:vAlign w:val="center"/>
            <w:hideMark/>
          </w:tcPr>
          <w:p w:rsidR="005E7AB9" w:rsidRPr="005E7AB9" w:rsidRDefault="005E7AB9" w:rsidP="005E7AB9">
            <w:pPr>
              <w:jc w:val="center"/>
              <w:rPr>
                <w:lang w:eastAsia="ru-RU"/>
              </w:rPr>
            </w:pPr>
            <w:r w:rsidRPr="005E7AB9">
              <w:rPr>
                <w:lang w:eastAsia="ru-RU"/>
              </w:rPr>
              <w:t>міський бюджет</w:t>
            </w:r>
          </w:p>
        </w:tc>
        <w:tc>
          <w:tcPr>
            <w:tcW w:w="623" w:type="pct"/>
            <w:shd w:val="clear" w:color="auto" w:fill="auto"/>
            <w:noWrap/>
            <w:vAlign w:val="center"/>
            <w:hideMark/>
          </w:tcPr>
          <w:p w:rsidR="005E7AB9" w:rsidRPr="005E7AB9" w:rsidRDefault="005E7AB9" w:rsidP="005E7AB9">
            <w:pPr>
              <w:jc w:val="right"/>
              <w:rPr>
                <w:lang w:eastAsia="ru-RU"/>
              </w:rPr>
            </w:pPr>
            <w:r w:rsidRPr="005E7AB9">
              <w:rPr>
                <w:lang w:eastAsia="ru-RU"/>
              </w:rPr>
              <w:t>3859,277</w:t>
            </w:r>
          </w:p>
        </w:tc>
        <w:tc>
          <w:tcPr>
            <w:tcW w:w="579" w:type="pct"/>
            <w:shd w:val="clear" w:color="auto" w:fill="auto"/>
            <w:noWrap/>
            <w:vAlign w:val="center"/>
            <w:hideMark/>
          </w:tcPr>
          <w:p w:rsidR="005E7AB9" w:rsidRPr="005E7AB9" w:rsidRDefault="005E7AB9" w:rsidP="005E7AB9">
            <w:pPr>
              <w:jc w:val="right"/>
              <w:rPr>
                <w:lang w:eastAsia="ru-RU"/>
              </w:rPr>
            </w:pPr>
            <w:r w:rsidRPr="005E7AB9">
              <w:rPr>
                <w:lang w:eastAsia="ru-RU"/>
              </w:rPr>
              <w:t>2316,147</w:t>
            </w:r>
          </w:p>
        </w:tc>
        <w:tc>
          <w:tcPr>
            <w:tcW w:w="469" w:type="pct"/>
            <w:shd w:val="clear" w:color="auto" w:fill="auto"/>
            <w:noWrap/>
            <w:vAlign w:val="center"/>
            <w:hideMark/>
          </w:tcPr>
          <w:p w:rsidR="005E7AB9" w:rsidRPr="005E7AB9" w:rsidRDefault="005E7AB9" w:rsidP="005E7AB9">
            <w:pPr>
              <w:jc w:val="right"/>
              <w:rPr>
                <w:lang w:eastAsia="ru-RU"/>
              </w:rPr>
            </w:pPr>
            <w:r w:rsidRPr="005E7AB9">
              <w:rPr>
                <w:lang w:eastAsia="ru-RU"/>
              </w:rPr>
              <w:t>-40,0</w:t>
            </w:r>
          </w:p>
        </w:tc>
      </w:tr>
      <w:tr w:rsidR="005E7AB9" w:rsidRPr="005E7AB9" w:rsidTr="00010F4A">
        <w:trPr>
          <w:trHeight w:val="409"/>
        </w:trPr>
        <w:tc>
          <w:tcPr>
            <w:tcW w:w="237" w:type="pct"/>
            <w:shd w:val="clear" w:color="auto" w:fill="auto"/>
            <w:hideMark/>
          </w:tcPr>
          <w:p w:rsidR="005E7AB9" w:rsidRPr="005E7AB9" w:rsidRDefault="005E7AB9" w:rsidP="005E7AB9">
            <w:pPr>
              <w:jc w:val="center"/>
              <w:rPr>
                <w:lang w:eastAsia="ru-RU"/>
              </w:rPr>
            </w:pPr>
            <w:r w:rsidRPr="005E7AB9">
              <w:rPr>
                <w:lang w:eastAsia="ru-RU"/>
              </w:rPr>
              <w:t> </w:t>
            </w:r>
          </w:p>
        </w:tc>
        <w:tc>
          <w:tcPr>
            <w:tcW w:w="486" w:type="pct"/>
            <w:shd w:val="clear" w:color="auto" w:fill="auto"/>
            <w:vAlign w:val="center"/>
            <w:hideMark/>
          </w:tcPr>
          <w:p w:rsidR="005E7AB9" w:rsidRPr="005E7AB9" w:rsidRDefault="005E7AB9" w:rsidP="005E7AB9">
            <w:pPr>
              <w:rPr>
                <w:lang w:eastAsia="ru-RU"/>
              </w:rPr>
            </w:pPr>
            <w:r w:rsidRPr="005E7AB9">
              <w:rPr>
                <w:lang w:eastAsia="ru-RU"/>
              </w:rPr>
              <w:t> </w:t>
            </w:r>
            <w:r w:rsidRPr="005E7AB9">
              <w:rPr>
                <w:b/>
                <w:bCs/>
                <w:i/>
                <w:iCs/>
                <w:lang w:eastAsia="ru-RU"/>
              </w:rPr>
              <w:t> 1412010</w:t>
            </w:r>
          </w:p>
        </w:tc>
        <w:tc>
          <w:tcPr>
            <w:tcW w:w="1715" w:type="pct"/>
            <w:shd w:val="clear" w:color="auto" w:fill="auto"/>
            <w:hideMark/>
          </w:tcPr>
          <w:p w:rsidR="005E7AB9" w:rsidRPr="005E7AB9" w:rsidRDefault="005E7AB9" w:rsidP="005E7AB9">
            <w:pPr>
              <w:rPr>
                <w:lang w:eastAsia="ru-RU"/>
              </w:rPr>
            </w:pPr>
            <w:r w:rsidRPr="005E7AB9">
              <w:rPr>
                <w:lang w:eastAsia="ru-RU"/>
              </w:rPr>
              <w:t xml:space="preserve"> - на забезпечення дітей-інвалідів</w:t>
            </w:r>
          </w:p>
        </w:tc>
        <w:tc>
          <w:tcPr>
            <w:tcW w:w="401" w:type="pct"/>
            <w:vMerge/>
            <w:shd w:val="clear" w:color="auto" w:fill="auto"/>
            <w:vAlign w:val="center"/>
            <w:hideMark/>
          </w:tcPr>
          <w:p w:rsidR="005E7AB9" w:rsidRPr="005E7AB9" w:rsidRDefault="005E7AB9" w:rsidP="005E7AB9">
            <w:pPr>
              <w:rPr>
                <w:lang w:eastAsia="ru-RU"/>
              </w:rPr>
            </w:pPr>
          </w:p>
        </w:tc>
        <w:tc>
          <w:tcPr>
            <w:tcW w:w="490" w:type="pct"/>
            <w:vMerge/>
            <w:shd w:val="clear" w:color="auto" w:fill="auto"/>
            <w:vAlign w:val="center"/>
            <w:hideMark/>
          </w:tcPr>
          <w:p w:rsidR="005E7AB9" w:rsidRPr="005E7AB9" w:rsidRDefault="005E7AB9" w:rsidP="005E7AB9">
            <w:pPr>
              <w:rPr>
                <w:lang w:eastAsia="ru-RU"/>
              </w:rPr>
            </w:pPr>
          </w:p>
        </w:tc>
        <w:tc>
          <w:tcPr>
            <w:tcW w:w="623" w:type="pct"/>
            <w:shd w:val="clear" w:color="auto" w:fill="auto"/>
            <w:noWrap/>
            <w:vAlign w:val="center"/>
            <w:hideMark/>
          </w:tcPr>
          <w:p w:rsidR="005E7AB9" w:rsidRPr="005E7AB9" w:rsidRDefault="005E7AB9" w:rsidP="005E7AB9">
            <w:pPr>
              <w:jc w:val="right"/>
              <w:rPr>
                <w:lang w:val="ru-RU" w:eastAsia="ru-RU"/>
              </w:rPr>
            </w:pPr>
            <w:r w:rsidRPr="005E7AB9">
              <w:rPr>
                <w:lang w:val="ru-RU" w:eastAsia="ru-RU"/>
              </w:rPr>
              <w:t>514,551</w:t>
            </w:r>
          </w:p>
        </w:tc>
        <w:tc>
          <w:tcPr>
            <w:tcW w:w="579" w:type="pct"/>
            <w:shd w:val="clear" w:color="auto" w:fill="auto"/>
            <w:noWrap/>
            <w:vAlign w:val="center"/>
            <w:hideMark/>
          </w:tcPr>
          <w:p w:rsidR="005E7AB9" w:rsidRPr="005E7AB9" w:rsidRDefault="005E7AB9" w:rsidP="005E7AB9">
            <w:pPr>
              <w:jc w:val="right"/>
              <w:rPr>
                <w:lang w:val="ru-RU" w:eastAsia="ru-RU"/>
              </w:rPr>
            </w:pPr>
            <w:r w:rsidRPr="005E7AB9">
              <w:rPr>
                <w:lang w:val="ru-RU" w:eastAsia="ru-RU"/>
              </w:rPr>
              <w:t>514,548</w:t>
            </w:r>
          </w:p>
        </w:tc>
        <w:tc>
          <w:tcPr>
            <w:tcW w:w="469" w:type="pct"/>
            <w:shd w:val="clear" w:color="auto" w:fill="auto"/>
            <w:noWrap/>
            <w:vAlign w:val="center"/>
            <w:hideMark/>
          </w:tcPr>
          <w:p w:rsidR="005E7AB9" w:rsidRPr="005E7AB9" w:rsidRDefault="005E7AB9" w:rsidP="005E7AB9">
            <w:pPr>
              <w:jc w:val="right"/>
              <w:rPr>
                <w:color w:val="000000"/>
                <w:lang w:val="ru-RU" w:eastAsia="ru-RU"/>
              </w:rPr>
            </w:pPr>
            <w:r w:rsidRPr="005E7AB9">
              <w:rPr>
                <w:color w:val="000000"/>
                <w:lang w:val="ru-RU" w:eastAsia="ru-RU"/>
              </w:rPr>
              <w:t>0,0</w:t>
            </w:r>
          </w:p>
        </w:tc>
      </w:tr>
      <w:tr w:rsidR="005E7AB9" w:rsidRPr="005E7AB9" w:rsidTr="00010F4A">
        <w:trPr>
          <w:trHeight w:val="415"/>
        </w:trPr>
        <w:tc>
          <w:tcPr>
            <w:tcW w:w="237" w:type="pct"/>
            <w:shd w:val="clear" w:color="auto" w:fill="auto"/>
            <w:hideMark/>
          </w:tcPr>
          <w:p w:rsidR="005E7AB9" w:rsidRPr="005E7AB9" w:rsidRDefault="005E7AB9" w:rsidP="005E7AB9">
            <w:pPr>
              <w:jc w:val="center"/>
              <w:rPr>
                <w:lang w:eastAsia="ru-RU"/>
              </w:rPr>
            </w:pPr>
            <w:r w:rsidRPr="005E7AB9">
              <w:rPr>
                <w:lang w:eastAsia="ru-RU"/>
              </w:rPr>
              <w:t> </w:t>
            </w:r>
          </w:p>
        </w:tc>
        <w:tc>
          <w:tcPr>
            <w:tcW w:w="486" w:type="pct"/>
            <w:shd w:val="clear" w:color="auto" w:fill="auto"/>
            <w:vAlign w:val="center"/>
            <w:hideMark/>
          </w:tcPr>
          <w:p w:rsidR="005E7AB9" w:rsidRPr="005E7AB9" w:rsidRDefault="005E7AB9" w:rsidP="005E7AB9">
            <w:pPr>
              <w:rPr>
                <w:lang w:eastAsia="ru-RU"/>
              </w:rPr>
            </w:pPr>
            <w:r w:rsidRPr="005E7AB9">
              <w:rPr>
                <w:lang w:eastAsia="ru-RU"/>
              </w:rPr>
              <w:t> </w:t>
            </w:r>
            <w:r w:rsidRPr="005E7AB9">
              <w:rPr>
                <w:b/>
                <w:bCs/>
                <w:i/>
                <w:iCs/>
                <w:lang w:eastAsia="ru-RU"/>
              </w:rPr>
              <w:t> 1412120</w:t>
            </w:r>
          </w:p>
        </w:tc>
        <w:tc>
          <w:tcPr>
            <w:tcW w:w="1715" w:type="pct"/>
            <w:shd w:val="clear" w:color="auto" w:fill="auto"/>
            <w:hideMark/>
          </w:tcPr>
          <w:p w:rsidR="005E7AB9" w:rsidRPr="005E7AB9" w:rsidRDefault="005E7AB9" w:rsidP="005E7AB9">
            <w:pPr>
              <w:rPr>
                <w:lang w:eastAsia="ru-RU"/>
              </w:rPr>
            </w:pPr>
            <w:r w:rsidRPr="005E7AB9">
              <w:rPr>
                <w:lang w:eastAsia="ru-RU"/>
              </w:rPr>
              <w:t xml:space="preserve"> - на забезпечення інвалідів</w:t>
            </w:r>
          </w:p>
        </w:tc>
        <w:tc>
          <w:tcPr>
            <w:tcW w:w="401" w:type="pct"/>
            <w:vMerge/>
            <w:shd w:val="clear" w:color="auto" w:fill="auto"/>
            <w:vAlign w:val="center"/>
            <w:hideMark/>
          </w:tcPr>
          <w:p w:rsidR="005E7AB9" w:rsidRPr="005E7AB9" w:rsidRDefault="005E7AB9" w:rsidP="005E7AB9">
            <w:pPr>
              <w:rPr>
                <w:lang w:eastAsia="ru-RU"/>
              </w:rPr>
            </w:pPr>
          </w:p>
        </w:tc>
        <w:tc>
          <w:tcPr>
            <w:tcW w:w="490" w:type="pct"/>
            <w:vMerge/>
            <w:shd w:val="clear" w:color="auto" w:fill="auto"/>
            <w:vAlign w:val="center"/>
            <w:hideMark/>
          </w:tcPr>
          <w:p w:rsidR="005E7AB9" w:rsidRPr="005E7AB9" w:rsidRDefault="005E7AB9" w:rsidP="005E7AB9">
            <w:pPr>
              <w:rPr>
                <w:lang w:eastAsia="ru-RU"/>
              </w:rPr>
            </w:pPr>
          </w:p>
        </w:tc>
        <w:tc>
          <w:tcPr>
            <w:tcW w:w="623" w:type="pct"/>
            <w:shd w:val="clear" w:color="auto" w:fill="auto"/>
            <w:noWrap/>
            <w:vAlign w:val="center"/>
            <w:hideMark/>
          </w:tcPr>
          <w:p w:rsidR="005E7AB9" w:rsidRPr="005E7AB9" w:rsidRDefault="005E7AB9" w:rsidP="005E7AB9">
            <w:pPr>
              <w:jc w:val="right"/>
              <w:rPr>
                <w:color w:val="000000"/>
                <w:lang w:val="ru-RU" w:eastAsia="ru-RU"/>
              </w:rPr>
            </w:pPr>
            <w:r w:rsidRPr="005E7AB9">
              <w:rPr>
                <w:color w:val="000000"/>
                <w:lang w:val="ru-RU" w:eastAsia="ru-RU"/>
              </w:rPr>
              <w:t>3344,726</w:t>
            </w:r>
          </w:p>
        </w:tc>
        <w:tc>
          <w:tcPr>
            <w:tcW w:w="579" w:type="pct"/>
            <w:shd w:val="clear" w:color="auto" w:fill="auto"/>
            <w:noWrap/>
            <w:vAlign w:val="center"/>
            <w:hideMark/>
          </w:tcPr>
          <w:p w:rsidR="005E7AB9" w:rsidRPr="005E7AB9" w:rsidRDefault="005E7AB9" w:rsidP="005E7AB9">
            <w:pPr>
              <w:jc w:val="right"/>
              <w:rPr>
                <w:color w:val="000000"/>
                <w:lang w:val="ru-RU" w:eastAsia="ru-RU"/>
              </w:rPr>
            </w:pPr>
            <w:r w:rsidRPr="005E7AB9">
              <w:rPr>
                <w:color w:val="000000"/>
                <w:lang w:val="ru-RU" w:eastAsia="ru-RU"/>
              </w:rPr>
              <w:t>1801,599</w:t>
            </w:r>
          </w:p>
        </w:tc>
        <w:tc>
          <w:tcPr>
            <w:tcW w:w="469" w:type="pct"/>
            <w:shd w:val="clear" w:color="auto" w:fill="auto"/>
            <w:noWrap/>
            <w:vAlign w:val="center"/>
            <w:hideMark/>
          </w:tcPr>
          <w:p w:rsidR="005E7AB9" w:rsidRPr="005E7AB9" w:rsidRDefault="005E7AB9" w:rsidP="005E7AB9">
            <w:pPr>
              <w:jc w:val="right"/>
              <w:rPr>
                <w:color w:val="000000"/>
                <w:lang w:val="ru-RU" w:eastAsia="ru-RU"/>
              </w:rPr>
            </w:pPr>
            <w:r w:rsidRPr="005E7AB9">
              <w:rPr>
                <w:color w:val="000000"/>
                <w:lang w:val="ru-RU" w:eastAsia="ru-RU"/>
              </w:rPr>
              <w:t>-46,1</w:t>
            </w:r>
          </w:p>
        </w:tc>
      </w:tr>
      <w:tr w:rsidR="005E7AB9" w:rsidRPr="005E7AB9" w:rsidTr="00010F4A">
        <w:trPr>
          <w:trHeight w:val="345"/>
        </w:trPr>
        <w:tc>
          <w:tcPr>
            <w:tcW w:w="237" w:type="pct"/>
            <w:shd w:val="clear" w:color="auto" w:fill="auto"/>
            <w:hideMark/>
          </w:tcPr>
          <w:p w:rsidR="005E7AB9" w:rsidRPr="005E7AB9" w:rsidRDefault="005E7AB9" w:rsidP="005E7AB9">
            <w:pPr>
              <w:jc w:val="center"/>
              <w:rPr>
                <w:i/>
                <w:iCs/>
                <w:lang w:eastAsia="ru-RU"/>
              </w:rPr>
            </w:pPr>
            <w:r w:rsidRPr="005E7AB9">
              <w:rPr>
                <w:i/>
                <w:iCs/>
                <w:lang w:eastAsia="ru-RU"/>
              </w:rPr>
              <w:t> </w:t>
            </w:r>
          </w:p>
        </w:tc>
        <w:tc>
          <w:tcPr>
            <w:tcW w:w="486" w:type="pct"/>
            <w:shd w:val="clear" w:color="auto" w:fill="auto"/>
            <w:vAlign w:val="center"/>
            <w:hideMark/>
          </w:tcPr>
          <w:p w:rsidR="005E7AB9" w:rsidRPr="005E7AB9" w:rsidRDefault="005E7AB9" w:rsidP="005E7AB9">
            <w:pPr>
              <w:rPr>
                <w:b/>
                <w:bCs/>
                <w:i/>
                <w:iCs/>
                <w:lang w:eastAsia="ru-RU"/>
              </w:rPr>
            </w:pPr>
            <w:r w:rsidRPr="005E7AB9">
              <w:rPr>
                <w:b/>
                <w:bCs/>
                <w:i/>
                <w:iCs/>
                <w:lang w:eastAsia="ru-RU"/>
              </w:rPr>
              <w:t> </w:t>
            </w:r>
          </w:p>
        </w:tc>
        <w:tc>
          <w:tcPr>
            <w:tcW w:w="4277" w:type="pct"/>
            <w:gridSpan w:val="6"/>
            <w:shd w:val="clear" w:color="auto" w:fill="auto"/>
            <w:hideMark/>
          </w:tcPr>
          <w:p w:rsidR="005E7AB9" w:rsidRPr="005E7AB9" w:rsidRDefault="005E7AB9" w:rsidP="005E7AB9">
            <w:pPr>
              <w:rPr>
                <w:i/>
                <w:iCs/>
                <w:lang w:eastAsia="ru-RU"/>
              </w:rPr>
            </w:pPr>
            <w:r w:rsidRPr="005E7AB9">
              <w:rPr>
                <w:i/>
                <w:iCs/>
                <w:lang w:eastAsia="ru-RU"/>
              </w:rPr>
              <w:t xml:space="preserve">Пояснення щодо причин розбіжностей між затвердженими та досягнутими результативними показниками: Кошти на реалізацію програми були використані на 60,0 </w:t>
            </w:r>
            <w:proofErr w:type="spellStart"/>
            <w:r w:rsidRPr="005E7AB9">
              <w:rPr>
                <w:i/>
                <w:iCs/>
                <w:lang w:eastAsia="ru-RU"/>
              </w:rPr>
              <w:t>відс</w:t>
            </w:r>
            <w:proofErr w:type="spellEnd"/>
            <w:r w:rsidRPr="005E7AB9">
              <w:rPr>
                <w:i/>
                <w:iCs/>
                <w:lang w:eastAsia="ru-RU"/>
              </w:rPr>
              <w:t xml:space="preserve">. річного плану (94,5 </w:t>
            </w:r>
            <w:proofErr w:type="spellStart"/>
            <w:r w:rsidRPr="005E7AB9">
              <w:rPr>
                <w:i/>
                <w:iCs/>
                <w:lang w:eastAsia="ru-RU"/>
              </w:rPr>
              <w:t>відс</w:t>
            </w:r>
            <w:proofErr w:type="spellEnd"/>
            <w:r w:rsidRPr="005E7AB9">
              <w:rPr>
                <w:i/>
                <w:iCs/>
                <w:lang w:eastAsia="ru-RU"/>
              </w:rPr>
              <w:t>. плану на період). Залишок коштів планується використати до кінця поточного року.</w:t>
            </w:r>
          </w:p>
        </w:tc>
      </w:tr>
      <w:tr w:rsidR="005E7AB9" w:rsidRPr="005E7AB9" w:rsidTr="00010F4A">
        <w:trPr>
          <w:trHeight w:val="300"/>
        </w:trPr>
        <w:tc>
          <w:tcPr>
            <w:tcW w:w="237" w:type="pct"/>
            <w:shd w:val="clear" w:color="auto" w:fill="auto"/>
            <w:hideMark/>
          </w:tcPr>
          <w:p w:rsidR="005E7AB9" w:rsidRPr="005E7AB9" w:rsidRDefault="005E7AB9" w:rsidP="005E7AB9">
            <w:pPr>
              <w:jc w:val="center"/>
              <w:rPr>
                <w:lang w:eastAsia="ru-RU"/>
              </w:rPr>
            </w:pPr>
            <w:r w:rsidRPr="005E7AB9">
              <w:rPr>
                <w:lang w:eastAsia="ru-RU"/>
              </w:rPr>
              <w:lastRenderedPageBreak/>
              <w:t>2</w:t>
            </w:r>
          </w:p>
        </w:tc>
        <w:tc>
          <w:tcPr>
            <w:tcW w:w="486"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1715" w:type="pct"/>
            <w:shd w:val="clear" w:color="auto" w:fill="auto"/>
            <w:hideMark/>
          </w:tcPr>
          <w:p w:rsidR="005E7AB9" w:rsidRPr="005E7AB9" w:rsidRDefault="005E7AB9" w:rsidP="005E7AB9">
            <w:pPr>
              <w:rPr>
                <w:b/>
                <w:bCs/>
                <w:i/>
                <w:iCs/>
                <w:lang w:eastAsia="ru-RU"/>
              </w:rPr>
            </w:pPr>
            <w:r w:rsidRPr="005E7AB9">
              <w:rPr>
                <w:b/>
                <w:bCs/>
                <w:i/>
                <w:iCs/>
                <w:lang w:eastAsia="ru-RU"/>
              </w:rPr>
              <w:t>Показники продукту:</w:t>
            </w:r>
          </w:p>
        </w:tc>
        <w:tc>
          <w:tcPr>
            <w:tcW w:w="401"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490"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623"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579"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469" w:type="pct"/>
            <w:shd w:val="clear" w:color="auto" w:fill="auto"/>
            <w:noWrap/>
            <w:vAlign w:val="bottom"/>
            <w:hideMark/>
          </w:tcPr>
          <w:p w:rsidR="005E7AB9" w:rsidRPr="005E7AB9" w:rsidRDefault="005E7AB9" w:rsidP="005E7AB9">
            <w:pPr>
              <w:rPr>
                <w:lang w:eastAsia="ru-RU"/>
              </w:rPr>
            </w:pPr>
            <w:r w:rsidRPr="005E7AB9">
              <w:rPr>
                <w:lang w:eastAsia="ru-RU"/>
              </w:rPr>
              <w:t> </w:t>
            </w:r>
          </w:p>
        </w:tc>
      </w:tr>
      <w:tr w:rsidR="005E7AB9" w:rsidRPr="005E7AB9" w:rsidTr="00010F4A">
        <w:trPr>
          <w:trHeight w:val="315"/>
        </w:trPr>
        <w:tc>
          <w:tcPr>
            <w:tcW w:w="237" w:type="pct"/>
            <w:shd w:val="clear" w:color="auto" w:fill="auto"/>
            <w:hideMark/>
          </w:tcPr>
          <w:p w:rsidR="005E7AB9" w:rsidRPr="005E7AB9" w:rsidRDefault="005E7AB9" w:rsidP="005E7AB9">
            <w:pPr>
              <w:jc w:val="center"/>
              <w:rPr>
                <w:lang w:eastAsia="ru-RU"/>
              </w:rPr>
            </w:pPr>
            <w:r w:rsidRPr="005E7AB9">
              <w:rPr>
                <w:lang w:eastAsia="ru-RU"/>
              </w:rPr>
              <w:t> </w:t>
            </w:r>
          </w:p>
        </w:tc>
        <w:tc>
          <w:tcPr>
            <w:tcW w:w="486" w:type="pct"/>
            <w:shd w:val="clear" w:color="auto" w:fill="auto"/>
            <w:vAlign w:val="center"/>
            <w:hideMark/>
          </w:tcPr>
          <w:p w:rsidR="005E7AB9" w:rsidRPr="005E7AB9" w:rsidRDefault="005E7AB9" w:rsidP="005E7AB9">
            <w:pPr>
              <w:rPr>
                <w:lang w:eastAsia="ru-RU"/>
              </w:rPr>
            </w:pPr>
            <w:r w:rsidRPr="005E7AB9">
              <w:rPr>
                <w:lang w:eastAsia="ru-RU"/>
              </w:rPr>
              <w:t> </w:t>
            </w:r>
            <w:r w:rsidRPr="005E7AB9">
              <w:rPr>
                <w:b/>
                <w:bCs/>
                <w:i/>
                <w:iCs/>
                <w:lang w:eastAsia="ru-RU"/>
              </w:rPr>
              <w:t> 1412010</w:t>
            </w:r>
          </w:p>
        </w:tc>
        <w:tc>
          <w:tcPr>
            <w:tcW w:w="1715" w:type="pct"/>
            <w:shd w:val="clear" w:color="auto" w:fill="auto"/>
            <w:hideMark/>
          </w:tcPr>
          <w:p w:rsidR="005E7AB9" w:rsidRPr="005E7AB9" w:rsidRDefault="005E7AB9" w:rsidP="005E7AB9">
            <w:pPr>
              <w:rPr>
                <w:lang w:eastAsia="ru-RU"/>
              </w:rPr>
            </w:pPr>
            <w:r w:rsidRPr="005E7AB9">
              <w:rPr>
                <w:lang w:eastAsia="ru-RU"/>
              </w:rPr>
              <w:t>кількість дітей-інвалідів, що забезпечені технічними засобами за програмою</w:t>
            </w:r>
          </w:p>
        </w:tc>
        <w:tc>
          <w:tcPr>
            <w:tcW w:w="401" w:type="pct"/>
            <w:shd w:val="clear" w:color="auto" w:fill="auto"/>
            <w:vAlign w:val="center"/>
            <w:hideMark/>
          </w:tcPr>
          <w:p w:rsidR="005E7AB9" w:rsidRPr="005E7AB9" w:rsidRDefault="005E7AB9" w:rsidP="005E7AB9">
            <w:pPr>
              <w:jc w:val="center"/>
              <w:rPr>
                <w:lang w:eastAsia="ru-RU"/>
              </w:rPr>
            </w:pPr>
            <w:r w:rsidRPr="005E7AB9">
              <w:rPr>
                <w:lang w:eastAsia="ru-RU"/>
              </w:rPr>
              <w:t>осіб</w:t>
            </w:r>
          </w:p>
        </w:tc>
        <w:tc>
          <w:tcPr>
            <w:tcW w:w="490" w:type="pct"/>
            <w:vMerge w:val="restart"/>
            <w:shd w:val="clear" w:color="auto" w:fill="auto"/>
            <w:vAlign w:val="center"/>
            <w:hideMark/>
          </w:tcPr>
          <w:p w:rsidR="005E7AB9" w:rsidRPr="005E7AB9" w:rsidRDefault="005E7AB9" w:rsidP="005E7AB9">
            <w:pPr>
              <w:jc w:val="center"/>
              <w:rPr>
                <w:lang w:eastAsia="ru-RU"/>
              </w:rPr>
            </w:pPr>
            <w:r w:rsidRPr="005E7AB9">
              <w:rPr>
                <w:lang w:eastAsia="ru-RU"/>
              </w:rPr>
              <w:t>статистична звітність</w:t>
            </w:r>
          </w:p>
        </w:tc>
        <w:tc>
          <w:tcPr>
            <w:tcW w:w="623" w:type="pct"/>
            <w:shd w:val="clear" w:color="auto" w:fill="auto"/>
            <w:noWrap/>
            <w:vAlign w:val="center"/>
            <w:hideMark/>
          </w:tcPr>
          <w:p w:rsidR="005E7AB9" w:rsidRPr="005E7AB9" w:rsidRDefault="005E7AB9" w:rsidP="005E7AB9">
            <w:pPr>
              <w:jc w:val="right"/>
              <w:rPr>
                <w:lang w:val="ru-RU" w:eastAsia="ru-RU"/>
              </w:rPr>
            </w:pPr>
            <w:r w:rsidRPr="005E7AB9">
              <w:rPr>
                <w:lang w:val="ru-RU" w:eastAsia="ru-RU"/>
              </w:rPr>
              <w:t>44</w:t>
            </w:r>
          </w:p>
        </w:tc>
        <w:tc>
          <w:tcPr>
            <w:tcW w:w="579" w:type="pct"/>
            <w:shd w:val="clear" w:color="auto" w:fill="auto"/>
            <w:noWrap/>
            <w:vAlign w:val="center"/>
            <w:hideMark/>
          </w:tcPr>
          <w:p w:rsidR="005E7AB9" w:rsidRPr="005E7AB9" w:rsidRDefault="005E7AB9" w:rsidP="005E7AB9">
            <w:pPr>
              <w:jc w:val="right"/>
              <w:rPr>
                <w:lang w:val="ru-RU" w:eastAsia="ru-RU"/>
              </w:rPr>
            </w:pPr>
            <w:r w:rsidRPr="005E7AB9">
              <w:rPr>
                <w:lang w:val="ru-RU" w:eastAsia="ru-RU"/>
              </w:rPr>
              <w:t>54</w:t>
            </w:r>
          </w:p>
        </w:tc>
        <w:tc>
          <w:tcPr>
            <w:tcW w:w="469" w:type="pct"/>
            <w:shd w:val="clear" w:color="auto" w:fill="auto"/>
            <w:noWrap/>
            <w:vAlign w:val="center"/>
            <w:hideMark/>
          </w:tcPr>
          <w:p w:rsidR="005E7AB9" w:rsidRPr="005E7AB9" w:rsidRDefault="005E7AB9" w:rsidP="005E7AB9">
            <w:pPr>
              <w:jc w:val="right"/>
              <w:rPr>
                <w:color w:val="000000"/>
                <w:lang w:val="ru-RU" w:eastAsia="ru-RU"/>
              </w:rPr>
            </w:pPr>
            <w:r w:rsidRPr="005E7AB9">
              <w:rPr>
                <w:color w:val="000000"/>
                <w:lang w:val="ru-RU" w:eastAsia="ru-RU"/>
              </w:rPr>
              <w:t>22,7</w:t>
            </w:r>
          </w:p>
        </w:tc>
      </w:tr>
      <w:tr w:rsidR="005E7AB9" w:rsidRPr="005E7AB9" w:rsidTr="00010F4A">
        <w:trPr>
          <w:trHeight w:val="300"/>
        </w:trPr>
        <w:tc>
          <w:tcPr>
            <w:tcW w:w="237" w:type="pct"/>
            <w:shd w:val="clear" w:color="auto" w:fill="auto"/>
            <w:hideMark/>
          </w:tcPr>
          <w:p w:rsidR="005E7AB9" w:rsidRPr="005E7AB9" w:rsidRDefault="005E7AB9" w:rsidP="005E7AB9">
            <w:pPr>
              <w:jc w:val="center"/>
              <w:rPr>
                <w:lang w:eastAsia="ru-RU"/>
              </w:rPr>
            </w:pPr>
            <w:r w:rsidRPr="005E7AB9">
              <w:rPr>
                <w:lang w:eastAsia="ru-RU"/>
              </w:rPr>
              <w:t> </w:t>
            </w:r>
          </w:p>
        </w:tc>
        <w:tc>
          <w:tcPr>
            <w:tcW w:w="486" w:type="pct"/>
            <w:shd w:val="clear" w:color="auto" w:fill="auto"/>
            <w:vAlign w:val="center"/>
            <w:hideMark/>
          </w:tcPr>
          <w:p w:rsidR="005E7AB9" w:rsidRPr="005E7AB9" w:rsidRDefault="005E7AB9" w:rsidP="005E7AB9">
            <w:pPr>
              <w:rPr>
                <w:lang w:eastAsia="ru-RU"/>
              </w:rPr>
            </w:pPr>
            <w:r w:rsidRPr="005E7AB9">
              <w:rPr>
                <w:lang w:eastAsia="ru-RU"/>
              </w:rPr>
              <w:t> </w:t>
            </w:r>
            <w:r w:rsidRPr="005E7AB9">
              <w:rPr>
                <w:b/>
                <w:bCs/>
                <w:i/>
                <w:iCs/>
                <w:lang w:eastAsia="ru-RU"/>
              </w:rPr>
              <w:t> 1412120</w:t>
            </w:r>
          </w:p>
        </w:tc>
        <w:tc>
          <w:tcPr>
            <w:tcW w:w="1715" w:type="pct"/>
            <w:shd w:val="clear" w:color="auto" w:fill="auto"/>
            <w:hideMark/>
          </w:tcPr>
          <w:p w:rsidR="005E7AB9" w:rsidRPr="005E7AB9" w:rsidRDefault="005E7AB9" w:rsidP="005E7AB9">
            <w:pPr>
              <w:rPr>
                <w:lang w:eastAsia="ru-RU"/>
              </w:rPr>
            </w:pPr>
            <w:r w:rsidRPr="005E7AB9">
              <w:rPr>
                <w:lang w:eastAsia="ru-RU"/>
              </w:rPr>
              <w:t>кількість інвалідів, що забезпечені технічними засобами за програмою</w:t>
            </w:r>
          </w:p>
        </w:tc>
        <w:tc>
          <w:tcPr>
            <w:tcW w:w="401" w:type="pct"/>
            <w:shd w:val="clear" w:color="auto" w:fill="auto"/>
            <w:vAlign w:val="center"/>
            <w:hideMark/>
          </w:tcPr>
          <w:p w:rsidR="005E7AB9" w:rsidRPr="005E7AB9" w:rsidRDefault="005E7AB9" w:rsidP="005E7AB9">
            <w:pPr>
              <w:jc w:val="center"/>
              <w:rPr>
                <w:lang w:eastAsia="ru-RU"/>
              </w:rPr>
            </w:pPr>
            <w:r w:rsidRPr="005E7AB9">
              <w:rPr>
                <w:lang w:eastAsia="ru-RU"/>
              </w:rPr>
              <w:t>осіб</w:t>
            </w:r>
          </w:p>
        </w:tc>
        <w:tc>
          <w:tcPr>
            <w:tcW w:w="490" w:type="pct"/>
            <w:vMerge/>
            <w:shd w:val="clear" w:color="auto" w:fill="auto"/>
            <w:vAlign w:val="center"/>
            <w:hideMark/>
          </w:tcPr>
          <w:p w:rsidR="005E7AB9" w:rsidRPr="005E7AB9" w:rsidRDefault="005E7AB9" w:rsidP="005E7AB9">
            <w:pPr>
              <w:rPr>
                <w:lang w:eastAsia="ru-RU"/>
              </w:rPr>
            </w:pPr>
          </w:p>
        </w:tc>
        <w:tc>
          <w:tcPr>
            <w:tcW w:w="623" w:type="pct"/>
            <w:shd w:val="clear" w:color="auto" w:fill="auto"/>
            <w:noWrap/>
            <w:vAlign w:val="center"/>
            <w:hideMark/>
          </w:tcPr>
          <w:p w:rsidR="005E7AB9" w:rsidRPr="005E7AB9" w:rsidRDefault="005E7AB9" w:rsidP="005E7AB9">
            <w:pPr>
              <w:jc w:val="right"/>
              <w:rPr>
                <w:color w:val="000000"/>
                <w:lang w:val="ru-RU" w:eastAsia="ru-RU"/>
              </w:rPr>
            </w:pPr>
            <w:r w:rsidRPr="005E7AB9">
              <w:rPr>
                <w:color w:val="000000"/>
                <w:lang w:val="ru-RU" w:eastAsia="ru-RU"/>
              </w:rPr>
              <w:t>299</w:t>
            </w:r>
          </w:p>
        </w:tc>
        <w:tc>
          <w:tcPr>
            <w:tcW w:w="579" w:type="pct"/>
            <w:shd w:val="clear" w:color="auto" w:fill="auto"/>
            <w:noWrap/>
            <w:vAlign w:val="center"/>
            <w:hideMark/>
          </w:tcPr>
          <w:p w:rsidR="005E7AB9" w:rsidRPr="005E7AB9" w:rsidRDefault="005E7AB9" w:rsidP="005E7AB9">
            <w:pPr>
              <w:jc w:val="right"/>
              <w:rPr>
                <w:lang w:val="ru-RU" w:eastAsia="ru-RU"/>
              </w:rPr>
            </w:pPr>
            <w:r w:rsidRPr="005E7AB9">
              <w:rPr>
                <w:lang w:val="ru-RU" w:eastAsia="ru-RU"/>
              </w:rPr>
              <w:t>235</w:t>
            </w:r>
          </w:p>
        </w:tc>
        <w:tc>
          <w:tcPr>
            <w:tcW w:w="469" w:type="pct"/>
            <w:shd w:val="clear" w:color="auto" w:fill="auto"/>
            <w:noWrap/>
            <w:vAlign w:val="center"/>
            <w:hideMark/>
          </w:tcPr>
          <w:p w:rsidR="005E7AB9" w:rsidRPr="005E7AB9" w:rsidRDefault="005E7AB9" w:rsidP="005E7AB9">
            <w:pPr>
              <w:jc w:val="right"/>
              <w:rPr>
                <w:color w:val="000000"/>
                <w:lang w:val="ru-RU" w:eastAsia="ru-RU"/>
              </w:rPr>
            </w:pPr>
            <w:r w:rsidRPr="005E7AB9">
              <w:rPr>
                <w:color w:val="000000"/>
                <w:lang w:val="ru-RU" w:eastAsia="ru-RU"/>
              </w:rPr>
              <w:t>-21,4</w:t>
            </w:r>
          </w:p>
        </w:tc>
      </w:tr>
      <w:tr w:rsidR="005E7AB9" w:rsidRPr="005E7AB9" w:rsidTr="00010F4A">
        <w:trPr>
          <w:trHeight w:val="885"/>
        </w:trPr>
        <w:tc>
          <w:tcPr>
            <w:tcW w:w="237" w:type="pct"/>
            <w:shd w:val="clear" w:color="auto" w:fill="auto"/>
            <w:hideMark/>
          </w:tcPr>
          <w:p w:rsidR="005E7AB9" w:rsidRPr="005E7AB9" w:rsidRDefault="005E7AB9" w:rsidP="005E7AB9">
            <w:pPr>
              <w:jc w:val="center"/>
              <w:rPr>
                <w:i/>
                <w:iCs/>
                <w:lang w:eastAsia="ru-RU"/>
              </w:rPr>
            </w:pPr>
            <w:r w:rsidRPr="005E7AB9">
              <w:rPr>
                <w:i/>
                <w:iCs/>
                <w:lang w:eastAsia="ru-RU"/>
              </w:rPr>
              <w:t> </w:t>
            </w:r>
          </w:p>
        </w:tc>
        <w:tc>
          <w:tcPr>
            <w:tcW w:w="486" w:type="pct"/>
            <w:shd w:val="clear" w:color="auto" w:fill="auto"/>
            <w:vAlign w:val="center"/>
            <w:hideMark/>
          </w:tcPr>
          <w:p w:rsidR="005E7AB9" w:rsidRPr="005E7AB9" w:rsidRDefault="005E7AB9" w:rsidP="005E7AB9">
            <w:pPr>
              <w:rPr>
                <w:b/>
                <w:bCs/>
                <w:i/>
                <w:iCs/>
                <w:lang w:eastAsia="ru-RU"/>
              </w:rPr>
            </w:pPr>
            <w:r w:rsidRPr="005E7AB9">
              <w:rPr>
                <w:b/>
                <w:bCs/>
                <w:i/>
                <w:iCs/>
                <w:lang w:eastAsia="ru-RU"/>
              </w:rPr>
              <w:t> </w:t>
            </w:r>
          </w:p>
        </w:tc>
        <w:tc>
          <w:tcPr>
            <w:tcW w:w="4277" w:type="pct"/>
            <w:gridSpan w:val="6"/>
            <w:shd w:val="clear" w:color="auto" w:fill="auto"/>
            <w:hideMark/>
          </w:tcPr>
          <w:p w:rsidR="005E7AB9" w:rsidRPr="005E7AB9" w:rsidRDefault="005E7AB9" w:rsidP="005E7AB9">
            <w:pPr>
              <w:rPr>
                <w:i/>
                <w:iCs/>
                <w:lang w:eastAsia="ru-RU"/>
              </w:rPr>
            </w:pPr>
            <w:r w:rsidRPr="005E7AB9">
              <w:rPr>
                <w:i/>
                <w:iCs/>
                <w:lang w:eastAsia="ru-RU"/>
              </w:rPr>
              <w:t xml:space="preserve">Пояснення щодо причин розбіжностей між затвердженими та досягнутими результативними показниками: Станом на 01.07.2017р., на обліку перебуває 54 дітей-інвалідів, які потребують забезпечення </w:t>
            </w:r>
            <w:proofErr w:type="spellStart"/>
            <w:r w:rsidRPr="005E7AB9">
              <w:rPr>
                <w:i/>
                <w:iCs/>
                <w:lang w:eastAsia="ru-RU"/>
              </w:rPr>
              <w:t>памперсами</w:t>
            </w:r>
            <w:proofErr w:type="spellEnd"/>
            <w:r w:rsidRPr="005E7AB9">
              <w:rPr>
                <w:i/>
                <w:iCs/>
                <w:lang w:eastAsia="ru-RU"/>
              </w:rPr>
              <w:t xml:space="preserve">. Протягом І півріччя 2017 р. їх забезпечення здійснюється за рахунок економії, що виникла за результатами проведеної процедури закупівлі (ціна за одиницю менше запланованої). Інвалідів забезпечено 235 осіб, або 78,6 </w:t>
            </w:r>
            <w:proofErr w:type="spellStart"/>
            <w:r w:rsidRPr="005E7AB9">
              <w:rPr>
                <w:i/>
                <w:iCs/>
                <w:lang w:eastAsia="ru-RU"/>
              </w:rPr>
              <w:t>відс</w:t>
            </w:r>
            <w:proofErr w:type="spellEnd"/>
            <w:r w:rsidRPr="005E7AB9">
              <w:rPr>
                <w:i/>
                <w:iCs/>
                <w:lang w:eastAsia="ru-RU"/>
              </w:rPr>
              <w:t>. до річного плану.</w:t>
            </w:r>
          </w:p>
        </w:tc>
      </w:tr>
      <w:tr w:rsidR="005E7AB9" w:rsidRPr="005E7AB9" w:rsidTr="00010F4A">
        <w:trPr>
          <w:trHeight w:val="300"/>
        </w:trPr>
        <w:tc>
          <w:tcPr>
            <w:tcW w:w="237" w:type="pct"/>
            <w:shd w:val="clear" w:color="auto" w:fill="auto"/>
            <w:hideMark/>
          </w:tcPr>
          <w:p w:rsidR="005E7AB9" w:rsidRPr="005E7AB9" w:rsidRDefault="005E7AB9" w:rsidP="005E7AB9">
            <w:pPr>
              <w:jc w:val="center"/>
              <w:rPr>
                <w:lang w:eastAsia="ru-RU"/>
              </w:rPr>
            </w:pPr>
            <w:r w:rsidRPr="005E7AB9">
              <w:rPr>
                <w:lang w:eastAsia="ru-RU"/>
              </w:rPr>
              <w:t>3</w:t>
            </w:r>
          </w:p>
        </w:tc>
        <w:tc>
          <w:tcPr>
            <w:tcW w:w="486"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1715" w:type="pct"/>
            <w:shd w:val="clear" w:color="auto" w:fill="auto"/>
            <w:hideMark/>
          </w:tcPr>
          <w:p w:rsidR="005E7AB9" w:rsidRPr="005E7AB9" w:rsidRDefault="005E7AB9" w:rsidP="005E7AB9">
            <w:pPr>
              <w:rPr>
                <w:b/>
                <w:bCs/>
                <w:i/>
                <w:iCs/>
                <w:lang w:eastAsia="ru-RU"/>
              </w:rPr>
            </w:pPr>
            <w:r w:rsidRPr="005E7AB9">
              <w:rPr>
                <w:b/>
                <w:bCs/>
                <w:i/>
                <w:iCs/>
                <w:lang w:eastAsia="ru-RU"/>
              </w:rPr>
              <w:t>Показники ефективності:</w:t>
            </w:r>
          </w:p>
        </w:tc>
        <w:tc>
          <w:tcPr>
            <w:tcW w:w="401"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490"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623"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579"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469" w:type="pct"/>
            <w:shd w:val="clear" w:color="auto" w:fill="auto"/>
            <w:noWrap/>
            <w:vAlign w:val="bottom"/>
            <w:hideMark/>
          </w:tcPr>
          <w:p w:rsidR="005E7AB9" w:rsidRPr="005E7AB9" w:rsidRDefault="005E7AB9" w:rsidP="005E7AB9">
            <w:pPr>
              <w:rPr>
                <w:lang w:eastAsia="ru-RU"/>
              </w:rPr>
            </w:pPr>
            <w:r w:rsidRPr="005E7AB9">
              <w:rPr>
                <w:lang w:eastAsia="ru-RU"/>
              </w:rPr>
              <w:t> </w:t>
            </w:r>
          </w:p>
        </w:tc>
      </w:tr>
      <w:tr w:rsidR="005E7AB9" w:rsidRPr="005E7AB9" w:rsidTr="00010F4A">
        <w:trPr>
          <w:trHeight w:val="570"/>
        </w:trPr>
        <w:tc>
          <w:tcPr>
            <w:tcW w:w="237" w:type="pct"/>
            <w:shd w:val="clear" w:color="auto" w:fill="auto"/>
            <w:hideMark/>
          </w:tcPr>
          <w:p w:rsidR="005E7AB9" w:rsidRPr="005E7AB9" w:rsidRDefault="005E7AB9" w:rsidP="005E7AB9">
            <w:pPr>
              <w:jc w:val="center"/>
              <w:rPr>
                <w:lang w:eastAsia="ru-RU"/>
              </w:rPr>
            </w:pPr>
            <w:r w:rsidRPr="005E7AB9">
              <w:rPr>
                <w:lang w:eastAsia="ru-RU"/>
              </w:rPr>
              <w:t> </w:t>
            </w:r>
          </w:p>
        </w:tc>
        <w:tc>
          <w:tcPr>
            <w:tcW w:w="486" w:type="pct"/>
            <w:shd w:val="clear" w:color="auto" w:fill="auto"/>
            <w:vAlign w:val="center"/>
            <w:hideMark/>
          </w:tcPr>
          <w:p w:rsidR="005E7AB9" w:rsidRPr="005E7AB9" w:rsidRDefault="005E7AB9" w:rsidP="005E7AB9">
            <w:pPr>
              <w:rPr>
                <w:lang w:eastAsia="ru-RU"/>
              </w:rPr>
            </w:pPr>
            <w:r w:rsidRPr="005E7AB9">
              <w:rPr>
                <w:lang w:eastAsia="ru-RU"/>
              </w:rPr>
              <w:t> </w:t>
            </w:r>
            <w:r w:rsidRPr="005E7AB9">
              <w:rPr>
                <w:b/>
                <w:bCs/>
                <w:i/>
                <w:iCs/>
                <w:lang w:eastAsia="ru-RU"/>
              </w:rPr>
              <w:t> 1412010</w:t>
            </w:r>
          </w:p>
        </w:tc>
        <w:tc>
          <w:tcPr>
            <w:tcW w:w="1715" w:type="pct"/>
            <w:shd w:val="clear" w:color="auto" w:fill="auto"/>
            <w:hideMark/>
          </w:tcPr>
          <w:p w:rsidR="005E7AB9" w:rsidRPr="005E7AB9" w:rsidRDefault="005E7AB9" w:rsidP="005E7AB9">
            <w:pPr>
              <w:rPr>
                <w:lang w:eastAsia="ru-RU"/>
              </w:rPr>
            </w:pPr>
            <w:r w:rsidRPr="005E7AB9">
              <w:rPr>
                <w:lang w:eastAsia="ru-RU"/>
              </w:rPr>
              <w:t>показник забезпечення технічними засобами дітей-інвалідів</w:t>
            </w:r>
          </w:p>
        </w:tc>
        <w:tc>
          <w:tcPr>
            <w:tcW w:w="401" w:type="pct"/>
            <w:shd w:val="clear" w:color="auto" w:fill="auto"/>
            <w:vAlign w:val="center"/>
            <w:hideMark/>
          </w:tcPr>
          <w:p w:rsidR="005E7AB9" w:rsidRPr="005E7AB9" w:rsidRDefault="005E7AB9" w:rsidP="005E7AB9">
            <w:pPr>
              <w:jc w:val="center"/>
              <w:rPr>
                <w:lang w:eastAsia="ru-RU"/>
              </w:rPr>
            </w:pPr>
            <w:r w:rsidRPr="005E7AB9">
              <w:rPr>
                <w:lang w:eastAsia="ru-RU"/>
              </w:rPr>
              <w:t>%</w:t>
            </w:r>
          </w:p>
        </w:tc>
        <w:tc>
          <w:tcPr>
            <w:tcW w:w="490" w:type="pct"/>
            <w:vMerge w:val="restart"/>
            <w:shd w:val="clear" w:color="auto" w:fill="auto"/>
            <w:vAlign w:val="center"/>
            <w:hideMark/>
          </w:tcPr>
          <w:p w:rsidR="005E7AB9" w:rsidRPr="005E7AB9" w:rsidRDefault="005E7AB9" w:rsidP="005E7AB9">
            <w:pPr>
              <w:jc w:val="center"/>
              <w:rPr>
                <w:lang w:eastAsia="ru-RU"/>
              </w:rPr>
            </w:pPr>
            <w:r w:rsidRPr="005E7AB9">
              <w:rPr>
                <w:lang w:eastAsia="ru-RU"/>
              </w:rPr>
              <w:t>статистична звітність</w:t>
            </w:r>
          </w:p>
        </w:tc>
        <w:tc>
          <w:tcPr>
            <w:tcW w:w="623" w:type="pct"/>
            <w:shd w:val="clear" w:color="auto" w:fill="auto"/>
            <w:noWrap/>
            <w:vAlign w:val="center"/>
            <w:hideMark/>
          </w:tcPr>
          <w:p w:rsidR="005E7AB9" w:rsidRPr="005E7AB9" w:rsidRDefault="005E7AB9" w:rsidP="005E7AB9">
            <w:pPr>
              <w:jc w:val="right"/>
              <w:rPr>
                <w:lang w:val="ru-RU" w:eastAsia="ru-RU"/>
              </w:rPr>
            </w:pPr>
            <w:r w:rsidRPr="005E7AB9">
              <w:rPr>
                <w:lang w:val="ru-RU" w:eastAsia="ru-RU"/>
              </w:rPr>
              <w:t>100,0</w:t>
            </w:r>
          </w:p>
        </w:tc>
        <w:tc>
          <w:tcPr>
            <w:tcW w:w="579" w:type="pct"/>
            <w:shd w:val="clear" w:color="auto" w:fill="auto"/>
            <w:noWrap/>
            <w:vAlign w:val="center"/>
            <w:hideMark/>
          </w:tcPr>
          <w:p w:rsidR="005E7AB9" w:rsidRPr="005E7AB9" w:rsidRDefault="005E7AB9" w:rsidP="005E7AB9">
            <w:pPr>
              <w:jc w:val="right"/>
              <w:rPr>
                <w:lang w:val="ru-RU" w:eastAsia="ru-RU"/>
              </w:rPr>
            </w:pPr>
            <w:r w:rsidRPr="005E7AB9">
              <w:rPr>
                <w:lang w:val="ru-RU" w:eastAsia="ru-RU"/>
              </w:rPr>
              <w:t>122,7</w:t>
            </w:r>
          </w:p>
        </w:tc>
        <w:tc>
          <w:tcPr>
            <w:tcW w:w="469" w:type="pct"/>
            <w:shd w:val="clear" w:color="auto" w:fill="auto"/>
            <w:noWrap/>
            <w:vAlign w:val="center"/>
            <w:hideMark/>
          </w:tcPr>
          <w:p w:rsidR="005E7AB9" w:rsidRPr="005E7AB9" w:rsidRDefault="005E7AB9" w:rsidP="005E7AB9">
            <w:pPr>
              <w:jc w:val="right"/>
              <w:rPr>
                <w:color w:val="000000"/>
                <w:lang w:val="ru-RU" w:eastAsia="ru-RU"/>
              </w:rPr>
            </w:pPr>
            <w:r w:rsidRPr="005E7AB9">
              <w:rPr>
                <w:color w:val="000000"/>
                <w:lang w:val="ru-RU" w:eastAsia="ru-RU"/>
              </w:rPr>
              <w:t>22,7</w:t>
            </w:r>
          </w:p>
        </w:tc>
      </w:tr>
      <w:tr w:rsidR="005E7AB9" w:rsidRPr="005E7AB9" w:rsidTr="00010F4A">
        <w:trPr>
          <w:trHeight w:val="570"/>
        </w:trPr>
        <w:tc>
          <w:tcPr>
            <w:tcW w:w="237" w:type="pct"/>
            <w:shd w:val="clear" w:color="auto" w:fill="auto"/>
            <w:hideMark/>
          </w:tcPr>
          <w:p w:rsidR="005E7AB9" w:rsidRPr="005E7AB9" w:rsidRDefault="005E7AB9" w:rsidP="005E7AB9">
            <w:pPr>
              <w:jc w:val="center"/>
              <w:rPr>
                <w:lang w:eastAsia="ru-RU"/>
              </w:rPr>
            </w:pPr>
          </w:p>
        </w:tc>
        <w:tc>
          <w:tcPr>
            <w:tcW w:w="486" w:type="pct"/>
            <w:shd w:val="clear" w:color="auto" w:fill="auto"/>
            <w:vAlign w:val="center"/>
            <w:hideMark/>
          </w:tcPr>
          <w:p w:rsidR="005E7AB9" w:rsidRPr="005E7AB9" w:rsidRDefault="005E7AB9" w:rsidP="005E7AB9">
            <w:pPr>
              <w:rPr>
                <w:lang w:eastAsia="ru-RU"/>
              </w:rPr>
            </w:pPr>
            <w:r w:rsidRPr="005E7AB9">
              <w:rPr>
                <w:lang w:eastAsia="ru-RU"/>
              </w:rPr>
              <w:t> </w:t>
            </w:r>
            <w:r w:rsidRPr="005E7AB9">
              <w:rPr>
                <w:b/>
                <w:bCs/>
                <w:i/>
                <w:iCs/>
                <w:lang w:eastAsia="ru-RU"/>
              </w:rPr>
              <w:t> 1412120</w:t>
            </w:r>
          </w:p>
        </w:tc>
        <w:tc>
          <w:tcPr>
            <w:tcW w:w="1715" w:type="pct"/>
            <w:shd w:val="clear" w:color="auto" w:fill="auto"/>
            <w:hideMark/>
          </w:tcPr>
          <w:p w:rsidR="005E7AB9" w:rsidRPr="005E7AB9" w:rsidRDefault="005E7AB9" w:rsidP="005E7AB9">
            <w:pPr>
              <w:rPr>
                <w:lang w:eastAsia="ru-RU"/>
              </w:rPr>
            </w:pPr>
            <w:r w:rsidRPr="005E7AB9">
              <w:rPr>
                <w:lang w:eastAsia="ru-RU"/>
              </w:rPr>
              <w:t>показник забезпечення технічними засобами інвалідів</w:t>
            </w:r>
          </w:p>
        </w:tc>
        <w:tc>
          <w:tcPr>
            <w:tcW w:w="401" w:type="pct"/>
            <w:shd w:val="clear" w:color="auto" w:fill="auto"/>
            <w:vAlign w:val="center"/>
            <w:hideMark/>
          </w:tcPr>
          <w:p w:rsidR="005E7AB9" w:rsidRPr="005E7AB9" w:rsidRDefault="005E7AB9" w:rsidP="005E7AB9">
            <w:pPr>
              <w:jc w:val="center"/>
              <w:rPr>
                <w:lang w:eastAsia="ru-RU"/>
              </w:rPr>
            </w:pPr>
            <w:r w:rsidRPr="005E7AB9">
              <w:rPr>
                <w:lang w:eastAsia="ru-RU"/>
              </w:rPr>
              <w:t>%</w:t>
            </w:r>
          </w:p>
        </w:tc>
        <w:tc>
          <w:tcPr>
            <w:tcW w:w="490" w:type="pct"/>
            <w:vMerge/>
            <w:shd w:val="clear" w:color="auto" w:fill="auto"/>
            <w:vAlign w:val="center"/>
            <w:hideMark/>
          </w:tcPr>
          <w:p w:rsidR="005E7AB9" w:rsidRPr="005E7AB9" w:rsidRDefault="005E7AB9" w:rsidP="005E7AB9">
            <w:pPr>
              <w:jc w:val="center"/>
              <w:rPr>
                <w:lang w:eastAsia="ru-RU"/>
              </w:rPr>
            </w:pPr>
          </w:p>
        </w:tc>
        <w:tc>
          <w:tcPr>
            <w:tcW w:w="623" w:type="pct"/>
            <w:shd w:val="clear" w:color="auto" w:fill="auto"/>
            <w:noWrap/>
            <w:vAlign w:val="center"/>
            <w:hideMark/>
          </w:tcPr>
          <w:p w:rsidR="005E7AB9" w:rsidRPr="005E7AB9" w:rsidRDefault="005E7AB9" w:rsidP="005E7AB9">
            <w:pPr>
              <w:jc w:val="right"/>
              <w:rPr>
                <w:color w:val="000000"/>
                <w:lang w:val="ru-RU" w:eastAsia="ru-RU"/>
              </w:rPr>
            </w:pPr>
            <w:r w:rsidRPr="005E7AB9">
              <w:rPr>
                <w:color w:val="000000"/>
                <w:lang w:val="ru-RU" w:eastAsia="ru-RU"/>
              </w:rPr>
              <w:t>100,0</w:t>
            </w:r>
          </w:p>
        </w:tc>
        <w:tc>
          <w:tcPr>
            <w:tcW w:w="579" w:type="pct"/>
            <w:shd w:val="clear" w:color="auto" w:fill="auto"/>
            <w:noWrap/>
            <w:vAlign w:val="center"/>
            <w:hideMark/>
          </w:tcPr>
          <w:p w:rsidR="005E7AB9" w:rsidRPr="005E7AB9" w:rsidRDefault="005E7AB9" w:rsidP="005E7AB9">
            <w:pPr>
              <w:jc w:val="right"/>
              <w:rPr>
                <w:color w:val="000000"/>
                <w:lang w:val="ru-RU" w:eastAsia="ru-RU"/>
              </w:rPr>
            </w:pPr>
            <w:r w:rsidRPr="005E7AB9">
              <w:rPr>
                <w:color w:val="000000"/>
                <w:lang w:val="ru-RU" w:eastAsia="ru-RU"/>
              </w:rPr>
              <w:t>78,6</w:t>
            </w:r>
          </w:p>
        </w:tc>
        <w:tc>
          <w:tcPr>
            <w:tcW w:w="469" w:type="pct"/>
            <w:shd w:val="clear" w:color="auto" w:fill="auto"/>
            <w:noWrap/>
            <w:vAlign w:val="center"/>
            <w:hideMark/>
          </w:tcPr>
          <w:p w:rsidR="005E7AB9" w:rsidRPr="005E7AB9" w:rsidRDefault="005E7AB9" w:rsidP="005E7AB9">
            <w:pPr>
              <w:jc w:val="right"/>
              <w:rPr>
                <w:color w:val="000000"/>
                <w:lang w:val="ru-RU" w:eastAsia="ru-RU"/>
              </w:rPr>
            </w:pPr>
            <w:r w:rsidRPr="005E7AB9">
              <w:rPr>
                <w:color w:val="000000"/>
                <w:lang w:val="ru-RU" w:eastAsia="ru-RU"/>
              </w:rPr>
              <w:t>-21,4</w:t>
            </w:r>
          </w:p>
        </w:tc>
      </w:tr>
      <w:tr w:rsidR="005E7AB9" w:rsidRPr="005E7AB9" w:rsidTr="00010F4A">
        <w:trPr>
          <w:trHeight w:val="555"/>
        </w:trPr>
        <w:tc>
          <w:tcPr>
            <w:tcW w:w="237" w:type="pct"/>
            <w:shd w:val="clear" w:color="auto" w:fill="auto"/>
            <w:hideMark/>
          </w:tcPr>
          <w:p w:rsidR="005E7AB9" w:rsidRPr="005E7AB9" w:rsidRDefault="005E7AB9" w:rsidP="005E7AB9">
            <w:pPr>
              <w:jc w:val="center"/>
              <w:rPr>
                <w:i/>
                <w:iCs/>
                <w:lang w:eastAsia="ru-RU"/>
              </w:rPr>
            </w:pPr>
            <w:r w:rsidRPr="005E7AB9">
              <w:rPr>
                <w:i/>
                <w:iCs/>
                <w:lang w:eastAsia="ru-RU"/>
              </w:rPr>
              <w:t> </w:t>
            </w:r>
          </w:p>
        </w:tc>
        <w:tc>
          <w:tcPr>
            <w:tcW w:w="486" w:type="pct"/>
            <w:shd w:val="clear" w:color="auto" w:fill="auto"/>
            <w:vAlign w:val="center"/>
            <w:hideMark/>
          </w:tcPr>
          <w:p w:rsidR="005E7AB9" w:rsidRPr="005E7AB9" w:rsidRDefault="005E7AB9" w:rsidP="005E7AB9">
            <w:pPr>
              <w:rPr>
                <w:b/>
                <w:bCs/>
                <w:i/>
                <w:iCs/>
                <w:lang w:eastAsia="ru-RU"/>
              </w:rPr>
            </w:pPr>
            <w:r w:rsidRPr="005E7AB9">
              <w:rPr>
                <w:b/>
                <w:bCs/>
                <w:i/>
                <w:iCs/>
                <w:lang w:eastAsia="ru-RU"/>
              </w:rPr>
              <w:t> </w:t>
            </w:r>
          </w:p>
        </w:tc>
        <w:tc>
          <w:tcPr>
            <w:tcW w:w="4277" w:type="pct"/>
            <w:gridSpan w:val="6"/>
            <w:shd w:val="clear" w:color="auto" w:fill="auto"/>
            <w:hideMark/>
          </w:tcPr>
          <w:p w:rsidR="005E7AB9" w:rsidRPr="005E7AB9" w:rsidRDefault="005E7AB9" w:rsidP="005E7AB9">
            <w:pPr>
              <w:rPr>
                <w:i/>
                <w:iCs/>
                <w:lang w:eastAsia="ru-RU"/>
              </w:rPr>
            </w:pPr>
            <w:r w:rsidRPr="005E7AB9">
              <w:rPr>
                <w:i/>
                <w:iCs/>
                <w:lang w:eastAsia="ru-RU"/>
              </w:rPr>
              <w:t xml:space="preserve">Пояснення щодо причин розбіжностей між затвердженими та досягнутими результативними показниками: За рахунок економії коштів показник забезпечення технічними засобами дітей-інвалідів перевиконано на 22,7 </w:t>
            </w:r>
            <w:proofErr w:type="spellStart"/>
            <w:r w:rsidRPr="005E7AB9">
              <w:rPr>
                <w:i/>
                <w:iCs/>
                <w:lang w:eastAsia="ru-RU"/>
              </w:rPr>
              <w:t>відс</w:t>
            </w:r>
            <w:proofErr w:type="spellEnd"/>
            <w:r w:rsidRPr="005E7AB9">
              <w:rPr>
                <w:i/>
                <w:iCs/>
                <w:lang w:eastAsia="ru-RU"/>
              </w:rPr>
              <w:t xml:space="preserve">. Показник забезпечення технічними засобами інвалідів становить 78,6 </w:t>
            </w:r>
            <w:proofErr w:type="spellStart"/>
            <w:r w:rsidRPr="005E7AB9">
              <w:rPr>
                <w:i/>
                <w:iCs/>
                <w:lang w:eastAsia="ru-RU"/>
              </w:rPr>
              <w:t>відс</w:t>
            </w:r>
            <w:proofErr w:type="spellEnd"/>
            <w:r w:rsidRPr="005E7AB9">
              <w:rPr>
                <w:i/>
                <w:iCs/>
                <w:lang w:eastAsia="ru-RU"/>
              </w:rPr>
              <w:t xml:space="preserve">. Закупівля технічних засобів проводилась відповідно  до фактичної потреби. У ІІІ кварталі 2017 року планується придбати </w:t>
            </w:r>
            <w:proofErr w:type="spellStart"/>
            <w:r w:rsidRPr="005E7AB9">
              <w:rPr>
                <w:i/>
                <w:iCs/>
                <w:lang w:eastAsia="ru-RU"/>
              </w:rPr>
              <w:t>високопоглинальні</w:t>
            </w:r>
            <w:proofErr w:type="spellEnd"/>
            <w:r w:rsidRPr="005E7AB9">
              <w:rPr>
                <w:i/>
                <w:iCs/>
                <w:lang w:eastAsia="ru-RU"/>
              </w:rPr>
              <w:t xml:space="preserve"> прокладки для жінок, сечоприймачі для чоловіків.. Після проведення відповідних процедур закупівлі до кінця року інваліди будуть забезпечені </w:t>
            </w:r>
            <w:proofErr w:type="spellStart"/>
            <w:r w:rsidRPr="005E7AB9">
              <w:rPr>
                <w:i/>
                <w:iCs/>
                <w:lang w:eastAsia="ru-RU"/>
              </w:rPr>
              <w:t>тех.засобами</w:t>
            </w:r>
            <w:proofErr w:type="spellEnd"/>
            <w:r w:rsidRPr="005E7AB9">
              <w:rPr>
                <w:i/>
                <w:iCs/>
                <w:lang w:eastAsia="ru-RU"/>
              </w:rPr>
              <w:t xml:space="preserve"> на 100 </w:t>
            </w:r>
            <w:proofErr w:type="spellStart"/>
            <w:r w:rsidRPr="005E7AB9">
              <w:rPr>
                <w:i/>
                <w:iCs/>
                <w:lang w:eastAsia="ru-RU"/>
              </w:rPr>
              <w:t>відс</w:t>
            </w:r>
            <w:proofErr w:type="spellEnd"/>
            <w:r w:rsidRPr="005E7AB9">
              <w:rPr>
                <w:i/>
                <w:iCs/>
                <w:lang w:eastAsia="ru-RU"/>
              </w:rPr>
              <w:t>.</w:t>
            </w:r>
          </w:p>
        </w:tc>
      </w:tr>
      <w:tr w:rsidR="005E7AB9" w:rsidRPr="005E7AB9" w:rsidTr="00010F4A">
        <w:trPr>
          <w:trHeight w:val="300"/>
        </w:trPr>
        <w:tc>
          <w:tcPr>
            <w:tcW w:w="237" w:type="pct"/>
            <w:shd w:val="clear" w:color="auto" w:fill="auto"/>
            <w:hideMark/>
          </w:tcPr>
          <w:p w:rsidR="005E7AB9" w:rsidRPr="005E7AB9" w:rsidRDefault="005E7AB9" w:rsidP="005E7AB9">
            <w:pPr>
              <w:jc w:val="center"/>
              <w:rPr>
                <w:lang w:eastAsia="ru-RU"/>
              </w:rPr>
            </w:pPr>
            <w:r w:rsidRPr="005E7AB9">
              <w:rPr>
                <w:lang w:eastAsia="ru-RU"/>
              </w:rPr>
              <w:t>4</w:t>
            </w:r>
          </w:p>
        </w:tc>
        <w:tc>
          <w:tcPr>
            <w:tcW w:w="486"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1715" w:type="pct"/>
            <w:shd w:val="clear" w:color="auto" w:fill="auto"/>
            <w:hideMark/>
          </w:tcPr>
          <w:p w:rsidR="005E7AB9" w:rsidRPr="005E7AB9" w:rsidRDefault="005E7AB9" w:rsidP="005E7AB9">
            <w:pPr>
              <w:rPr>
                <w:b/>
                <w:bCs/>
                <w:i/>
                <w:iCs/>
                <w:lang w:eastAsia="ru-RU"/>
              </w:rPr>
            </w:pPr>
            <w:r w:rsidRPr="005E7AB9">
              <w:rPr>
                <w:b/>
                <w:bCs/>
                <w:i/>
                <w:iCs/>
                <w:lang w:eastAsia="ru-RU"/>
              </w:rPr>
              <w:t>Показники якості:</w:t>
            </w:r>
          </w:p>
        </w:tc>
        <w:tc>
          <w:tcPr>
            <w:tcW w:w="401"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490"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623"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579" w:type="pct"/>
            <w:shd w:val="clear" w:color="auto" w:fill="auto"/>
            <w:hideMark/>
          </w:tcPr>
          <w:p w:rsidR="005E7AB9" w:rsidRPr="005E7AB9" w:rsidRDefault="005E7AB9" w:rsidP="005E7AB9">
            <w:pPr>
              <w:rPr>
                <w:b/>
                <w:bCs/>
                <w:i/>
                <w:iCs/>
                <w:lang w:eastAsia="ru-RU"/>
              </w:rPr>
            </w:pPr>
            <w:r w:rsidRPr="005E7AB9">
              <w:rPr>
                <w:b/>
                <w:bCs/>
                <w:i/>
                <w:iCs/>
                <w:lang w:eastAsia="ru-RU"/>
              </w:rPr>
              <w:t> </w:t>
            </w:r>
          </w:p>
        </w:tc>
        <w:tc>
          <w:tcPr>
            <w:tcW w:w="469" w:type="pct"/>
            <w:shd w:val="clear" w:color="auto" w:fill="auto"/>
            <w:noWrap/>
            <w:vAlign w:val="bottom"/>
            <w:hideMark/>
          </w:tcPr>
          <w:p w:rsidR="005E7AB9" w:rsidRPr="005E7AB9" w:rsidRDefault="005E7AB9" w:rsidP="005E7AB9">
            <w:pPr>
              <w:rPr>
                <w:lang w:eastAsia="ru-RU"/>
              </w:rPr>
            </w:pPr>
            <w:r w:rsidRPr="005E7AB9">
              <w:rPr>
                <w:lang w:eastAsia="ru-RU"/>
              </w:rPr>
              <w:t> </w:t>
            </w:r>
          </w:p>
        </w:tc>
      </w:tr>
      <w:tr w:rsidR="005E7AB9" w:rsidRPr="005E7AB9" w:rsidTr="00010F4A">
        <w:trPr>
          <w:trHeight w:val="555"/>
        </w:trPr>
        <w:tc>
          <w:tcPr>
            <w:tcW w:w="237" w:type="pct"/>
            <w:shd w:val="clear" w:color="auto" w:fill="auto"/>
            <w:hideMark/>
          </w:tcPr>
          <w:p w:rsidR="005E7AB9" w:rsidRPr="005E7AB9" w:rsidRDefault="005E7AB9" w:rsidP="005E7AB9">
            <w:pPr>
              <w:jc w:val="center"/>
              <w:rPr>
                <w:lang w:eastAsia="ru-RU"/>
              </w:rPr>
            </w:pPr>
            <w:r w:rsidRPr="005E7AB9">
              <w:rPr>
                <w:lang w:eastAsia="ru-RU"/>
              </w:rPr>
              <w:t> </w:t>
            </w:r>
          </w:p>
        </w:tc>
        <w:tc>
          <w:tcPr>
            <w:tcW w:w="486" w:type="pct"/>
            <w:shd w:val="clear" w:color="auto" w:fill="auto"/>
            <w:vAlign w:val="center"/>
            <w:hideMark/>
          </w:tcPr>
          <w:p w:rsidR="005E7AB9" w:rsidRPr="005E7AB9" w:rsidRDefault="005E7AB9" w:rsidP="005E7AB9">
            <w:pPr>
              <w:rPr>
                <w:lang w:eastAsia="ru-RU"/>
              </w:rPr>
            </w:pPr>
            <w:r w:rsidRPr="005E7AB9">
              <w:rPr>
                <w:lang w:eastAsia="ru-RU"/>
              </w:rPr>
              <w:t> </w:t>
            </w:r>
            <w:r w:rsidRPr="005E7AB9">
              <w:rPr>
                <w:b/>
                <w:bCs/>
                <w:i/>
                <w:iCs/>
                <w:lang w:eastAsia="ru-RU"/>
              </w:rPr>
              <w:t> 1412010</w:t>
            </w:r>
          </w:p>
        </w:tc>
        <w:tc>
          <w:tcPr>
            <w:tcW w:w="1715" w:type="pct"/>
            <w:shd w:val="clear" w:color="auto" w:fill="auto"/>
            <w:hideMark/>
          </w:tcPr>
          <w:p w:rsidR="005E7AB9" w:rsidRPr="005E7AB9" w:rsidRDefault="005E7AB9" w:rsidP="005E7AB9">
            <w:pPr>
              <w:rPr>
                <w:lang w:eastAsia="ru-RU"/>
              </w:rPr>
            </w:pPr>
            <w:r w:rsidRPr="005E7AB9">
              <w:rPr>
                <w:lang w:eastAsia="ru-RU"/>
              </w:rPr>
              <w:t>диспансерний облік дітей-інвалідів, що підлягають забезпеченню технічними засобами</w:t>
            </w:r>
          </w:p>
        </w:tc>
        <w:tc>
          <w:tcPr>
            <w:tcW w:w="401" w:type="pct"/>
            <w:shd w:val="clear" w:color="auto" w:fill="auto"/>
            <w:vAlign w:val="center"/>
            <w:hideMark/>
          </w:tcPr>
          <w:p w:rsidR="005E7AB9" w:rsidRPr="005E7AB9" w:rsidRDefault="005E7AB9" w:rsidP="005E7AB9">
            <w:pPr>
              <w:jc w:val="center"/>
              <w:rPr>
                <w:lang w:eastAsia="ru-RU"/>
              </w:rPr>
            </w:pPr>
            <w:r w:rsidRPr="005E7AB9">
              <w:rPr>
                <w:lang w:eastAsia="ru-RU"/>
              </w:rPr>
              <w:t>%</w:t>
            </w:r>
          </w:p>
        </w:tc>
        <w:tc>
          <w:tcPr>
            <w:tcW w:w="490" w:type="pct"/>
            <w:vMerge w:val="restart"/>
            <w:shd w:val="clear" w:color="auto" w:fill="auto"/>
            <w:vAlign w:val="center"/>
            <w:hideMark/>
          </w:tcPr>
          <w:p w:rsidR="005E7AB9" w:rsidRPr="005E7AB9" w:rsidRDefault="005E7AB9" w:rsidP="005E7AB9">
            <w:pPr>
              <w:jc w:val="center"/>
              <w:rPr>
                <w:lang w:eastAsia="ru-RU"/>
              </w:rPr>
            </w:pPr>
            <w:r w:rsidRPr="005E7AB9">
              <w:rPr>
                <w:lang w:eastAsia="ru-RU"/>
              </w:rPr>
              <w:t>статистична звітність</w:t>
            </w:r>
          </w:p>
        </w:tc>
        <w:tc>
          <w:tcPr>
            <w:tcW w:w="623" w:type="pct"/>
            <w:shd w:val="clear" w:color="auto" w:fill="auto"/>
            <w:noWrap/>
            <w:vAlign w:val="bottom"/>
            <w:hideMark/>
          </w:tcPr>
          <w:p w:rsidR="005E7AB9" w:rsidRPr="005E7AB9" w:rsidRDefault="005E7AB9" w:rsidP="005E7AB9">
            <w:pPr>
              <w:jc w:val="right"/>
              <w:rPr>
                <w:lang w:eastAsia="ru-RU"/>
              </w:rPr>
            </w:pPr>
            <w:r w:rsidRPr="005E7AB9">
              <w:rPr>
                <w:lang w:eastAsia="ru-RU"/>
              </w:rPr>
              <w:t>100</w:t>
            </w:r>
          </w:p>
        </w:tc>
        <w:tc>
          <w:tcPr>
            <w:tcW w:w="579" w:type="pct"/>
            <w:shd w:val="clear" w:color="auto" w:fill="auto"/>
            <w:vAlign w:val="bottom"/>
            <w:hideMark/>
          </w:tcPr>
          <w:p w:rsidR="005E7AB9" w:rsidRPr="005E7AB9" w:rsidRDefault="005E7AB9" w:rsidP="005E7AB9">
            <w:pPr>
              <w:jc w:val="right"/>
              <w:rPr>
                <w:lang w:eastAsia="ru-RU"/>
              </w:rPr>
            </w:pPr>
            <w:r w:rsidRPr="005E7AB9">
              <w:rPr>
                <w:lang w:eastAsia="ru-RU"/>
              </w:rPr>
              <w:t>100</w:t>
            </w:r>
          </w:p>
        </w:tc>
        <w:tc>
          <w:tcPr>
            <w:tcW w:w="469" w:type="pct"/>
            <w:shd w:val="clear" w:color="auto" w:fill="auto"/>
            <w:noWrap/>
            <w:vAlign w:val="bottom"/>
            <w:hideMark/>
          </w:tcPr>
          <w:p w:rsidR="005E7AB9" w:rsidRPr="005E7AB9" w:rsidRDefault="005E7AB9" w:rsidP="005E7AB9">
            <w:pPr>
              <w:jc w:val="right"/>
              <w:rPr>
                <w:color w:val="000000"/>
                <w:lang w:eastAsia="ru-RU"/>
              </w:rPr>
            </w:pPr>
            <w:r w:rsidRPr="005E7AB9">
              <w:rPr>
                <w:color w:val="000000"/>
                <w:lang w:eastAsia="ru-RU"/>
              </w:rPr>
              <w:t>0,0</w:t>
            </w:r>
          </w:p>
        </w:tc>
      </w:tr>
      <w:tr w:rsidR="005E7AB9" w:rsidRPr="005E7AB9" w:rsidTr="00010F4A">
        <w:trPr>
          <w:trHeight w:val="570"/>
        </w:trPr>
        <w:tc>
          <w:tcPr>
            <w:tcW w:w="237" w:type="pct"/>
            <w:shd w:val="clear" w:color="auto" w:fill="auto"/>
            <w:hideMark/>
          </w:tcPr>
          <w:p w:rsidR="005E7AB9" w:rsidRPr="005E7AB9" w:rsidRDefault="005E7AB9" w:rsidP="005E7AB9">
            <w:pPr>
              <w:jc w:val="center"/>
              <w:rPr>
                <w:lang w:eastAsia="ru-RU"/>
              </w:rPr>
            </w:pPr>
            <w:r w:rsidRPr="005E7AB9">
              <w:rPr>
                <w:lang w:eastAsia="ru-RU"/>
              </w:rPr>
              <w:t> </w:t>
            </w:r>
          </w:p>
        </w:tc>
        <w:tc>
          <w:tcPr>
            <w:tcW w:w="486" w:type="pct"/>
            <w:shd w:val="clear" w:color="auto" w:fill="auto"/>
            <w:vAlign w:val="center"/>
            <w:hideMark/>
          </w:tcPr>
          <w:p w:rsidR="005E7AB9" w:rsidRPr="005E7AB9" w:rsidRDefault="005E7AB9" w:rsidP="005E7AB9">
            <w:pPr>
              <w:rPr>
                <w:lang w:eastAsia="ru-RU"/>
              </w:rPr>
            </w:pPr>
            <w:r w:rsidRPr="005E7AB9">
              <w:rPr>
                <w:lang w:eastAsia="ru-RU"/>
              </w:rPr>
              <w:t> </w:t>
            </w:r>
            <w:r w:rsidRPr="005E7AB9">
              <w:rPr>
                <w:b/>
                <w:bCs/>
                <w:i/>
                <w:iCs/>
                <w:lang w:eastAsia="ru-RU"/>
              </w:rPr>
              <w:t> 1412120</w:t>
            </w:r>
          </w:p>
        </w:tc>
        <w:tc>
          <w:tcPr>
            <w:tcW w:w="1715" w:type="pct"/>
            <w:shd w:val="clear" w:color="auto" w:fill="auto"/>
            <w:hideMark/>
          </w:tcPr>
          <w:p w:rsidR="005E7AB9" w:rsidRPr="005E7AB9" w:rsidRDefault="005E7AB9" w:rsidP="005E7AB9">
            <w:pPr>
              <w:rPr>
                <w:lang w:eastAsia="ru-RU"/>
              </w:rPr>
            </w:pPr>
            <w:r w:rsidRPr="005E7AB9">
              <w:rPr>
                <w:lang w:eastAsia="ru-RU"/>
              </w:rPr>
              <w:t>диспансерний облік інвалідів, що підлягають забезпеченню технічними засобами</w:t>
            </w:r>
          </w:p>
        </w:tc>
        <w:tc>
          <w:tcPr>
            <w:tcW w:w="401" w:type="pct"/>
            <w:shd w:val="clear" w:color="auto" w:fill="auto"/>
            <w:vAlign w:val="center"/>
            <w:hideMark/>
          </w:tcPr>
          <w:p w:rsidR="005E7AB9" w:rsidRPr="005E7AB9" w:rsidRDefault="005E7AB9" w:rsidP="005E7AB9">
            <w:pPr>
              <w:jc w:val="center"/>
              <w:rPr>
                <w:lang w:eastAsia="ru-RU"/>
              </w:rPr>
            </w:pPr>
            <w:r w:rsidRPr="005E7AB9">
              <w:rPr>
                <w:lang w:eastAsia="ru-RU"/>
              </w:rPr>
              <w:t>%</w:t>
            </w:r>
          </w:p>
        </w:tc>
        <w:tc>
          <w:tcPr>
            <w:tcW w:w="490" w:type="pct"/>
            <w:vMerge/>
            <w:shd w:val="clear" w:color="auto" w:fill="auto"/>
            <w:vAlign w:val="center"/>
            <w:hideMark/>
          </w:tcPr>
          <w:p w:rsidR="005E7AB9" w:rsidRPr="005E7AB9" w:rsidRDefault="005E7AB9" w:rsidP="005E7AB9">
            <w:pPr>
              <w:rPr>
                <w:lang w:eastAsia="ru-RU"/>
              </w:rPr>
            </w:pPr>
          </w:p>
        </w:tc>
        <w:tc>
          <w:tcPr>
            <w:tcW w:w="623" w:type="pct"/>
            <w:shd w:val="clear" w:color="auto" w:fill="auto"/>
            <w:noWrap/>
            <w:vAlign w:val="bottom"/>
            <w:hideMark/>
          </w:tcPr>
          <w:p w:rsidR="005E7AB9" w:rsidRPr="005E7AB9" w:rsidRDefault="005E7AB9" w:rsidP="005E7AB9">
            <w:pPr>
              <w:jc w:val="right"/>
              <w:rPr>
                <w:lang w:eastAsia="ru-RU"/>
              </w:rPr>
            </w:pPr>
            <w:r w:rsidRPr="005E7AB9">
              <w:rPr>
                <w:lang w:eastAsia="ru-RU"/>
              </w:rPr>
              <w:t>100</w:t>
            </w:r>
          </w:p>
        </w:tc>
        <w:tc>
          <w:tcPr>
            <w:tcW w:w="579" w:type="pct"/>
            <w:shd w:val="clear" w:color="auto" w:fill="auto"/>
            <w:vAlign w:val="bottom"/>
            <w:hideMark/>
          </w:tcPr>
          <w:p w:rsidR="005E7AB9" w:rsidRPr="005E7AB9" w:rsidRDefault="005E7AB9" w:rsidP="005E7AB9">
            <w:pPr>
              <w:jc w:val="right"/>
              <w:rPr>
                <w:lang w:eastAsia="ru-RU"/>
              </w:rPr>
            </w:pPr>
            <w:r w:rsidRPr="005E7AB9">
              <w:rPr>
                <w:lang w:eastAsia="ru-RU"/>
              </w:rPr>
              <w:t>100</w:t>
            </w:r>
          </w:p>
        </w:tc>
        <w:tc>
          <w:tcPr>
            <w:tcW w:w="469" w:type="pct"/>
            <w:shd w:val="clear" w:color="auto" w:fill="auto"/>
            <w:noWrap/>
            <w:vAlign w:val="bottom"/>
            <w:hideMark/>
          </w:tcPr>
          <w:p w:rsidR="005E7AB9" w:rsidRPr="005E7AB9" w:rsidRDefault="005E7AB9" w:rsidP="005E7AB9">
            <w:pPr>
              <w:jc w:val="right"/>
              <w:rPr>
                <w:lang w:eastAsia="ru-RU"/>
              </w:rPr>
            </w:pPr>
            <w:r w:rsidRPr="005E7AB9">
              <w:rPr>
                <w:color w:val="000000"/>
                <w:lang w:eastAsia="ru-RU"/>
              </w:rPr>
              <w:t>0,0</w:t>
            </w:r>
          </w:p>
        </w:tc>
      </w:tr>
      <w:tr w:rsidR="005E7AB9" w:rsidRPr="005E7AB9" w:rsidTr="00010F4A">
        <w:trPr>
          <w:trHeight w:val="570"/>
        </w:trPr>
        <w:tc>
          <w:tcPr>
            <w:tcW w:w="237" w:type="pct"/>
            <w:shd w:val="clear" w:color="auto" w:fill="auto"/>
            <w:hideMark/>
          </w:tcPr>
          <w:p w:rsidR="005E7AB9" w:rsidRPr="005E7AB9" w:rsidRDefault="005E7AB9" w:rsidP="005E7AB9">
            <w:pPr>
              <w:jc w:val="center"/>
              <w:rPr>
                <w:lang w:eastAsia="ru-RU"/>
              </w:rPr>
            </w:pPr>
          </w:p>
        </w:tc>
        <w:tc>
          <w:tcPr>
            <w:tcW w:w="486" w:type="pct"/>
            <w:shd w:val="clear" w:color="auto" w:fill="auto"/>
            <w:vAlign w:val="center"/>
            <w:hideMark/>
          </w:tcPr>
          <w:p w:rsidR="005E7AB9" w:rsidRPr="005E7AB9" w:rsidRDefault="005E7AB9" w:rsidP="005E7AB9">
            <w:pPr>
              <w:rPr>
                <w:lang w:eastAsia="ru-RU"/>
              </w:rPr>
            </w:pPr>
          </w:p>
        </w:tc>
        <w:tc>
          <w:tcPr>
            <w:tcW w:w="4277" w:type="pct"/>
            <w:gridSpan w:val="6"/>
            <w:shd w:val="clear" w:color="auto" w:fill="auto"/>
            <w:hideMark/>
          </w:tcPr>
          <w:p w:rsidR="005E7AB9" w:rsidRPr="005E7AB9" w:rsidRDefault="005E7AB9" w:rsidP="005E7AB9">
            <w:pPr>
              <w:rPr>
                <w:color w:val="000000"/>
                <w:lang w:eastAsia="ru-RU"/>
              </w:rPr>
            </w:pPr>
            <w:r w:rsidRPr="005E7AB9">
              <w:rPr>
                <w:i/>
                <w:iCs/>
                <w:lang w:eastAsia="ru-RU"/>
              </w:rPr>
              <w:t xml:space="preserve">Пояснення щодо причин розбіжностей між затвердженими та досягнутими результативними показниками: Спеціалістами КЗ "Черкаська міська дитяча лікарня ЧМР" та Центрів первинної медико-санітарної допомоги міста забезпечено диспансерний облік інвалідів та дітей-інвалідів, що підлягають забезпеченню технічними засобами, на 100 </w:t>
            </w:r>
            <w:proofErr w:type="spellStart"/>
            <w:r w:rsidRPr="005E7AB9">
              <w:rPr>
                <w:i/>
                <w:iCs/>
                <w:lang w:eastAsia="ru-RU"/>
              </w:rPr>
              <w:t>відс</w:t>
            </w:r>
            <w:proofErr w:type="spellEnd"/>
            <w:r w:rsidRPr="005E7AB9">
              <w:rPr>
                <w:i/>
                <w:iCs/>
                <w:lang w:eastAsia="ru-RU"/>
              </w:rPr>
              <w:t>.</w:t>
            </w:r>
          </w:p>
        </w:tc>
      </w:tr>
    </w:tbl>
    <w:p w:rsidR="005E7AB9" w:rsidRPr="005E7AB9" w:rsidRDefault="005E7AB9" w:rsidP="005E7AB9">
      <w:pPr>
        <w:rPr>
          <w:lang w:eastAsia="ru-RU"/>
        </w:rPr>
      </w:pPr>
    </w:p>
    <w:p w:rsidR="007D58A4" w:rsidRDefault="007D58A4" w:rsidP="00DA39C7">
      <w:pPr>
        <w:jc w:val="both"/>
        <w:outlineLvl w:val="0"/>
        <w:rPr>
          <w:sz w:val="28"/>
          <w:szCs w:val="28"/>
        </w:rPr>
      </w:pPr>
    </w:p>
    <w:sectPr w:rsidR="007D58A4" w:rsidSect="008661F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C54" w:rsidRDefault="00091C54">
      <w:r>
        <w:separator/>
      </w:r>
    </w:p>
  </w:endnote>
  <w:endnote w:type="continuationSeparator" w:id="0">
    <w:p w:rsidR="00091C54" w:rsidRDefault="0009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C54" w:rsidRDefault="00091C54">
      <w:r>
        <w:separator/>
      </w:r>
    </w:p>
  </w:footnote>
  <w:footnote w:type="continuationSeparator" w:id="0">
    <w:p w:rsidR="00091C54" w:rsidRDefault="00091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D8E" w:rsidRDefault="005E7AB9">
    <w:pPr>
      <w:pStyle w:val="a6"/>
      <w:jc w:val="center"/>
    </w:pPr>
    <w:r>
      <w:fldChar w:fldCharType="begin"/>
    </w:r>
    <w:r>
      <w:instrText>PAGE   \* MERGEFORMAT</w:instrText>
    </w:r>
    <w:r>
      <w:fldChar w:fldCharType="separate"/>
    </w:r>
    <w:r w:rsidR="006B6182">
      <w:rPr>
        <w:noProof/>
      </w:rPr>
      <w:t>25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844E1"/>
    <w:multiLevelType w:val="hybridMultilevel"/>
    <w:tmpl w:val="25EA04E0"/>
    <w:lvl w:ilvl="0" w:tplc="2CE49B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6E76B4"/>
    <w:multiLevelType w:val="hybridMultilevel"/>
    <w:tmpl w:val="521A34CA"/>
    <w:lvl w:ilvl="0" w:tplc="1D8841CC">
      <w:start w:val="2"/>
      <w:numFmt w:val="decimal"/>
      <w:lvlText w:val="%1."/>
      <w:lvlJc w:val="left"/>
      <w:pPr>
        <w:tabs>
          <w:tab w:val="num" w:pos="720"/>
        </w:tabs>
        <w:ind w:left="170" w:firstLine="1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D16413"/>
    <w:multiLevelType w:val="hybridMultilevel"/>
    <w:tmpl w:val="76B0CA1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1BBC41CA"/>
    <w:multiLevelType w:val="hybridMultilevel"/>
    <w:tmpl w:val="058E98F0"/>
    <w:lvl w:ilvl="0" w:tplc="ECB2F2B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537FD8"/>
    <w:multiLevelType w:val="multilevel"/>
    <w:tmpl w:val="288A9336"/>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855EC3"/>
    <w:multiLevelType w:val="hybridMultilevel"/>
    <w:tmpl w:val="5060D8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C9A67E0"/>
    <w:multiLevelType w:val="hybridMultilevel"/>
    <w:tmpl w:val="873469B0"/>
    <w:lvl w:ilvl="0" w:tplc="04D47D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4D4F11A1"/>
    <w:multiLevelType w:val="hybridMultilevel"/>
    <w:tmpl w:val="412E12BE"/>
    <w:lvl w:ilvl="0" w:tplc="80A4BA94">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F2B3F41"/>
    <w:multiLevelType w:val="hybridMultilevel"/>
    <w:tmpl w:val="41D845AE"/>
    <w:lvl w:ilvl="0" w:tplc="E09AFDF4">
      <w:start w:val="5"/>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9">
    <w:nsid w:val="5FC544CA"/>
    <w:multiLevelType w:val="multilevel"/>
    <w:tmpl w:val="99C0CB12"/>
    <w:lvl w:ilvl="0">
      <w:start w:val="2"/>
      <w:numFmt w:val="decimal"/>
      <w:lvlText w:val="%1."/>
      <w:lvlJc w:val="left"/>
      <w:pPr>
        <w:tabs>
          <w:tab w:val="num" w:pos="720"/>
        </w:tabs>
        <w:ind w:left="340" w:firstLine="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0BB77DC"/>
    <w:multiLevelType w:val="hybridMultilevel"/>
    <w:tmpl w:val="BCCEDBF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CF45F18"/>
    <w:multiLevelType w:val="hybridMultilevel"/>
    <w:tmpl w:val="749ADDA4"/>
    <w:lvl w:ilvl="0" w:tplc="979CA9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10"/>
  </w:num>
  <w:num w:numId="6">
    <w:abstractNumId w:val="8"/>
  </w:num>
  <w:num w:numId="7">
    <w:abstractNumId w:val="1"/>
  </w:num>
  <w:num w:numId="8">
    <w:abstractNumId w:val="4"/>
  </w:num>
  <w:num w:numId="9">
    <w:abstractNumId w:val="9"/>
  </w:num>
  <w:num w:numId="10">
    <w:abstractNumId w:val="1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9C7"/>
    <w:rsid w:val="00062255"/>
    <w:rsid w:val="00091C54"/>
    <w:rsid w:val="001038B8"/>
    <w:rsid w:val="001357CC"/>
    <w:rsid w:val="001655BE"/>
    <w:rsid w:val="001D698E"/>
    <w:rsid w:val="002478FE"/>
    <w:rsid w:val="0027283B"/>
    <w:rsid w:val="002745C3"/>
    <w:rsid w:val="00277336"/>
    <w:rsid w:val="002E6DB0"/>
    <w:rsid w:val="00354DC6"/>
    <w:rsid w:val="003F73BF"/>
    <w:rsid w:val="00436565"/>
    <w:rsid w:val="004C1669"/>
    <w:rsid w:val="004C77D9"/>
    <w:rsid w:val="00502251"/>
    <w:rsid w:val="0053242F"/>
    <w:rsid w:val="0054273C"/>
    <w:rsid w:val="005E5E2C"/>
    <w:rsid w:val="005E7AB9"/>
    <w:rsid w:val="006667F2"/>
    <w:rsid w:val="00681D6C"/>
    <w:rsid w:val="006A3BF8"/>
    <w:rsid w:val="006A4438"/>
    <w:rsid w:val="006B306B"/>
    <w:rsid w:val="006B6182"/>
    <w:rsid w:val="007456AB"/>
    <w:rsid w:val="0077145D"/>
    <w:rsid w:val="007D58A4"/>
    <w:rsid w:val="00810798"/>
    <w:rsid w:val="008661F8"/>
    <w:rsid w:val="00895F2D"/>
    <w:rsid w:val="00B7155B"/>
    <w:rsid w:val="00BC36C7"/>
    <w:rsid w:val="00C43439"/>
    <w:rsid w:val="00C479D3"/>
    <w:rsid w:val="00D80F63"/>
    <w:rsid w:val="00DA39C7"/>
    <w:rsid w:val="00E25483"/>
    <w:rsid w:val="00EF7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255"/>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5E7AB9"/>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7AB9"/>
    <w:rPr>
      <w:rFonts w:ascii="Cambria" w:eastAsia="Times New Roman" w:hAnsi="Cambria" w:cs="Times New Roman"/>
      <w:b/>
      <w:bCs/>
      <w:kern w:val="32"/>
      <w:sz w:val="32"/>
      <w:szCs w:val="32"/>
      <w:lang w:val="x-none" w:eastAsia="x-none"/>
    </w:rPr>
  </w:style>
  <w:style w:type="numbering" w:customStyle="1" w:styleId="11">
    <w:name w:val="Нет списка1"/>
    <w:next w:val="a2"/>
    <w:uiPriority w:val="99"/>
    <w:semiHidden/>
    <w:unhideWhenUsed/>
    <w:rsid w:val="005E7AB9"/>
  </w:style>
  <w:style w:type="paragraph" w:styleId="a3">
    <w:name w:val="Title"/>
    <w:aliases w:val="Заголовок2"/>
    <w:basedOn w:val="a"/>
    <w:next w:val="a"/>
    <w:link w:val="a4"/>
    <w:autoRedefine/>
    <w:qFormat/>
    <w:rsid w:val="005E7AB9"/>
    <w:pPr>
      <w:spacing w:before="240" w:after="60"/>
      <w:outlineLvl w:val="0"/>
    </w:pPr>
    <w:rPr>
      <w:rFonts w:ascii="Cambria" w:hAnsi="Cambria"/>
      <w:b/>
      <w:bCs/>
      <w:kern w:val="28"/>
      <w:sz w:val="32"/>
      <w:szCs w:val="32"/>
      <w:lang w:val="x-none" w:eastAsia="x-none"/>
    </w:rPr>
  </w:style>
  <w:style w:type="character" w:customStyle="1" w:styleId="a4">
    <w:name w:val="Название Знак"/>
    <w:aliases w:val="Заголовок2 Знак"/>
    <w:basedOn w:val="a0"/>
    <w:link w:val="a3"/>
    <w:rsid w:val="005E7AB9"/>
    <w:rPr>
      <w:rFonts w:ascii="Cambria" w:eastAsia="Times New Roman" w:hAnsi="Cambria" w:cs="Times New Roman"/>
      <w:b/>
      <w:bCs/>
      <w:kern w:val="28"/>
      <w:sz w:val="32"/>
      <w:szCs w:val="32"/>
      <w:lang w:val="x-none" w:eastAsia="x-none"/>
    </w:rPr>
  </w:style>
  <w:style w:type="table" w:styleId="a5">
    <w:name w:val="Table Grid"/>
    <w:basedOn w:val="a1"/>
    <w:uiPriority w:val="59"/>
    <w:rsid w:val="005E7A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5E7AB9"/>
    <w:pPr>
      <w:tabs>
        <w:tab w:val="center" w:pos="4677"/>
        <w:tab w:val="right" w:pos="9355"/>
      </w:tabs>
    </w:pPr>
    <w:rPr>
      <w:lang w:val="ru-RU" w:eastAsia="ru-RU"/>
    </w:rPr>
  </w:style>
  <w:style w:type="character" w:customStyle="1" w:styleId="a7">
    <w:name w:val="Верхний колонтитул Знак"/>
    <w:basedOn w:val="a0"/>
    <w:link w:val="a6"/>
    <w:uiPriority w:val="99"/>
    <w:rsid w:val="005E7AB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E7AB9"/>
    <w:pPr>
      <w:tabs>
        <w:tab w:val="center" w:pos="4677"/>
        <w:tab w:val="right" w:pos="9355"/>
      </w:tabs>
    </w:pPr>
    <w:rPr>
      <w:lang w:val="ru-RU" w:eastAsia="ru-RU"/>
    </w:rPr>
  </w:style>
  <w:style w:type="character" w:customStyle="1" w:styleId="a9">
    <w:name w:val="Нижний колонтитул Знак"/>
    <w:basedOn w:val="a0"/>
    <w:link w:val="a8"/>
    <w:uiPriority w:val="99"/>
    <w:rsid w:val="005E7AB9"/>
    <w:rPr>
      <w:rFonts w:ascii="Times New Roman" w:eastAsia="Times New Roman" w:hAnsi="Times New Roman" w:cs="Times New Roman"/>
      <w:sz w:val="24"/>
      <w:szCs w:val="24"/>
      <w:lang w:eastAsia="ru-RU"/>
    </w:rPr>
  </w:style>
  <w:style w:type="paragraph" w:styleId="aa">
    <w:name w:val="Normal (Web)"/>
    <w:basedOn w:val="a"/>
    <w:rsid w:val="005E7AB9"/>
    <w:rPr>
      <w:rFonts w:ascii="Verdana" w:hAnsi="Verdana"/>
      <w:sz w:val="17"/>
      <w:szCs w:val="17"/>
      <w:lang w:val="ru-RU" w:eastAsia="ru-RU"/>
    </w:rPr>
  </w:style>
  <w:style w:type="character" w:customStyle="1" w:styleId="3">
    <w:name w:val="Знак Знак3"/>
    <w:rsid w:val="005E7AB9"/>
    <w:rPr>
      <w:rFonts w:ascii="Cambria" w:hAnsi="Cambria"/>
      <w:b/>
      <w:bCs/>
      <w:kern w:val="32"/>
      <w:sz w:val="32"/>
      <w:szCs w:val="32"/>
    </w:rPr>
  </w:style>
  <w:style w:type="character" w:styleId="ab">
    <w:name w:val="Hyperlink"/>
    <w:rsid w:val="005E7AB9"/>
    <w:rPr>
      <w:color w:val="0000FF"/>
      <w:u w:val="single"/>
    </w:rPr>
  </w:style>
  <w:style w:type="character" w:customStyle="1" w:styleId="rvts23">
    <w:name w:val="rvts23"/>
    <w:basedOn w:val="a0"/>
    <w:rsid w:val="005E7AB9"/>
  </w:style>
  <w:style w:type="paragraph" w:styleId="HTML">
    <w:name w:val="HTML Preformatted"/>
    <w:basedOn w:val="a"/>
    <w:link w:val="HTML0"/>
    <w:uiPriority w:val="99"/>
    <w:rsid w:val="005E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E7AB9"/>
    <w:rPr>
      <w:rFonts w:ascii="Courier New" w:eastAsia="Times New Roman" w:hAnsi="Courier New" w:cs="Courier New"/>
      <w:sz w:val="20"/>
      <w:szCs w:val="20"/>
      <w:lang w:eastAsia="ru-RU"/>
    </w:rPr>
  </w:style>
  <w:style w:type="paragraph" w:customStyle="1" w:styleId="western">
    <w:name w:val="western"/>
    <w:basedOn w:val="a"/>
    <w:rsid w:val="005E7AB9"/>
    <w:pPr>
      <w:spacing w:before="100" w:beforeAutospacing="1" w:after="100" w:afterAutospacing="1"/>
    </w:pPr>
    <w:rPr>
      <w:lang w:val="ru-RU" w:eastAsia="ru-RU"/>
    </w:rPr>
  </w:style>
  <w:style w:type="paragraph" w:styleId="ac">
    <w:name w:val="Plain Text"/>
    <w:basedOn w:val="a"/>
    <w:link w:val="ad"/>
    <w:rsid w:val="005E7AB9"/>
    <w:rPr>
      <w:rFonts w:ascii="Courier New" w:hAnsi="Courier New" w:cs="Courier New"/>
      <w:sz w:val="20"/>
      <w:szCs w:val="20"/>
      <w:lang w:val="ru-RU" w:eastAsia="ru-RU"/>
    </w:rPr>
  </w:style>
  <w:style w:type="character" w:customStyle="1" w:styleId="ad">
    <w:name w:val="Текст Знак"/>
    <w:basedOn w:val="a0"/>
    <w:link w:val="ac"/>
    <w:rsid w:val="005E7AB9"/>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6B6182"/>
    <w:rPr>
      <w:rFonts w:ascii="Tahoma" w:hAnsi="Tahoma" w:cs="Tahoma"/>
      <w:sz w:val="16"/>
      <w:szCs w:val="16"/>
    </w:rPr>
  </w:style>
  <w:style w:type="character" w:customStyle="1" w:styleId="af">
    <w:name w:val="Текст выноски Знак"/>
    <w:basedOn w:val="a0"/>
    <w:link w:val="ae"/>
    <w:uiPriority w:val="99"/>
    <w:semiHidden/>
    <w:rsid w:val="006B6182"/>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255"/>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5E7AB9"/>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7AB9"/>
    <w:rPr>
      <w:rFonts w:ascii="Cambria" w:eastAsia="Times New Roman" w:hAnsi="Cambria" w:cs="Times New Roman"/>
      <w:b/>
      <w:bCs/>
      <w:kern w:val="32"/>
      <w:sz w:val="32"/>
      <w:szCs w:val="32"/>
      <w:lang w:val="x-none" w:eastAsia="x-none"/>
    </w:rPr>
  </w:style>
  <w:style w:type="numbering" w:customStyle="1" w:styleId="11">
    <w:name w:val="Нет списка1"/>
    <w:next w:val="a2"/>
    <w:uiPriority w:val="99"/>
    <w:semiHidden/>
    <w:unhideWhenUsed/>
    <w:rsid w:val="005E7AB9"/>
  </w:style>
  <w:style w:type="paragraph" w:styleId="a3">
    <w:name w:val="Title"/>
    <w:aliases w:val="Заголовок2"/>
    <w:basedOn w:val="a"/>
    <w:next w:val="a"/>
    <w:link w:val="a4"/>
    <w:autoRedefine/>
    <w:qFormat/>
    <w:rsid w:val="005E7AB9"/>
    <w:pPr>
      <w:spacing w:before="240" w:after="60"/>
      <w:outlineLvl w:val="0"/>
    </w:pPr>
    <w:rPr>
      <w:rFonts w:ascii="Cambria" w:hAnsi="Cambria"/>
      <w:b/>
      <w:bCs/>
      <w:kern w:val="28"/>
      <w:sz w:val="32"/>
      <w:szCs w:val="32"/>
      <w:lang w:val="x-none" w:eastAsia="x-none"/>
    </w:rPr>
  </w:style>
  <w:style w:type="character" w:customStyle="1" w:styleId="a4">
    <w:name w:val="Название Знак"/>
    <w:aliases w:val="Заголовок2 Знак"/>
    <w:basedOn w:val="a0"/>
    <w:link w:val="a3"/>
    <w:rsid w:val="005E7AB9"/>
    <w:rPr>
      <w:rFonts w:ascii="Cambria" w:eastAsia="Times New Roman" w:hAnsi="Cambria" w:cs="Times New Roman"/>
      <w:b/>
      <w:bCs/>
      <w:kern w:val="28"/>
      <w:sz w:val="32"/>
      <w:szCs w:val="32"/>
      <w:lang w:val="x-none" w:eastAsia="x-none"/>
    </w:rPr>
  </w:style>
  <w:style w:type="table" w:styleId="a5">
    <w:name w:val="Table Grid"/>
    <w:basedOn w:val="a1"/>
    <w:uiPriority w:val="59"/>
    <w:rsid w:val="005E7A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5E7AB9"/>
    <w:pPr>
      <w:tabs>
        <w:tab w:val="center" w:pos="4677"/>
        <w:tab w:val="right" w:pos="9355"/>
      </w:tabs>
    </w:pPr>
    <w:rPr>
      <w:lang w:val="ru-RU" w:eastAsia="ru-RU"/>
    </w:rPr>
  </w:style>
  <w:style w:type="character" w:customStyle="1" w:styleId="a7">
    <w:name w:val="Верхний колонтитул Знак"/>
    <w:basedOn w:val="a0"/>
    <w:link w:val="a6"/>
    <w:uiPriority w:val="99"/>
    <w:rsid w:val="005E7AB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E7AB9"/>
    <w:pPr>
      <w:tabs>
        <w:tab w:val="center" w:pos="4677"/>
        <w:tab w:val="right" w:pos="9355"/>
      </w:tabs>
    </w:pPr>
    <w:rPr>
      <w:lang w:val="ru-RU" w:eastAsia="ru-RU"/>
    </w:rPr>
  </w:style>
  <w:style w:type="character" w:customStyle="1" w:styleId="a9">
    <w:name w:val="Нижний колонтитул Знак"/>
    <w:basedOn w:val="a0"/>
    <w:link w:val="a8"/>
    <w:uiPriority w:val="99"/>
    <w:rsid w:val="005E7AB9"/>
    <w:rPr>
      <w:rFonts w:ascii="Times New Roman" w:eastAsia="Times New Roman" w:hAnsi="Times New Roman" w:cs="Times New Roman"/>
      <w:sz w:val="24"/>
      <w:szCs w:val="24"/>
      <w:lang w:eastAsia="ru-RU"/>
    </w:rPr>
  </w:style>
  <w:style w:type="paragraph" w:styleId="aa">
    <w:name w:val="Normal (Web)"/>
    <w:basedOn w:val="a"/>
    <w:rsid w:val="005E7AB9"/>
    <w:rPr>
      <w:rFonts w:ascii="Verdana" w:hAnsi="Verdana"/>
      <w:sz w:val="17"/>
      <w:szCs w:val="17"/>
      <w:lang w:val="ru-RU" w:eastAsia="ru-RU"/>
    </w:rPr>
  </w:style>
  <w:style w:type="character" w:customStyle="1" w:styleId="3">
    <w:name w:val="Знак Знак3"/>
    <w:rsid w:val="005E7AB9"/>
    <w:rPr>
      <w:rFonts w:ascii="Cambria" w:hAnsi="Cambria"/>
      <w:b/>
      <w:bCs/>
      <w:kern w:val="32"/>
      <w:sz w:val="32"/>
      <w:szCs w:val="32"/>
    </w:rPr>
  </w:style>
  <w:style w:type="character" w:styleId="ab">
    <w:name w:val="Hyperlink"/>
    <w:rsid w:val="005E7AB9"/>
    <w:rPr>
      <w:color w:val="0000FF"/>
      <w:u w:val="single"/>
    </w:rPr>
  </w:style>
  <w:style w:type="character" w:customStyle="1" w:styleId="rvts23">
    <w:name w:val="rvts23"/>
    <w:basedOn w:val="a0"/>
    <w:rsid w:val="005E7AB9"/>
  </w:style>
  <w:style w:type="paragraph" w:styleId="HTML">
    <w:name w:val="HTML Preformatted"/>
    <w:basedOn w:val="a"/>
    <w:link w:val="HTML0"/>
    <w:uiPriority w:val="99"/>
    <w:rsid w:val="005E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E7AB9"/>
    <w:rPr>
      <w:rFonts w:ascii="Courier New" w:eastAsia="Times New Roman" w:hAnsi="Courier New" w:cs="Courier New"/>
      <w:sz w:val="20"/>
      <w:szCs w:val="20"/>
      <w:lang w:eastAsia="ru-RU"/>
    </w:rPr>
  </w:style>
  <w:style w:type="paragraph" w:customStyle="1" w:styleId="western">
    <w:name w:val="western"/>
    <w:basedOn w:val="a"/>
    <w:rsid w:val="005E7AB9"/>
    <w:pPr>
      <w:spacing w:before="100" w:beforeAutospacing="1" w:after="100" w:afterAutospacing="1"/>
    </w:pPr>
    <w:rPr>
      <w:lang w:val="ru-RU" w:eastAsia="ru-RU"/>
    </w:rPr>
  </w:style>
  <w:style w:type="paragraph" w:styleId="ac">
    <w:name w:val="Plain Text"/>
    <w:basedOn w:val="a"/>
    <w:link w:val="ad"/>
    <w:rsid w:val="005E7AB9"/>
    <w:rPr>
      <w:rFonts w:ascii="Courier New" w:hAnsi="Courier New" w:cs="Courier New"/>
      <w:sz w:val="20"/>
      <w:szCs w:val="20"/>
      <w:lang w:val="ru-RU" w:eastAsia="ru-RU"/>
    </w:rPr>
  </w:style>
  <w:style w:type="character" w:customStyle="1" w:styleId="ad">
    <w:name w:val="Текст Знак"/>
    <w:basedOn w:val="a0"/>
    <w:link w:val="ac"/>
    <w:rsid w:val="005E7AB9"/>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6B6182"/>
    <w:rPr>
      <w:rFonts w:ascii="Tahoma" w:hAnsi="Tahoma" w:cs="Tahoma"/>
      <w:sz w:val="16"/>
      <w:szCs w:val="16"/>
    </w:rPr>
  </w:style>
  <w:style w:type="character" w:customStyle="1" w:styleId="af">
    <w:name w:val="Текст выноски Знак"/>
    <w:basedOn w:val="a0"/>
    <w:link w:val="ae"/>
    <w:uiPriority w:val="99"/>
    <w:semiHidden/>
    <w:rsid w:val="006B6182"/>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21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k_mzv@zdrav.ck.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6F783-B09B-465E-8DE7-7BD081D72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7590</Words>
  <Characters>43263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Гаврилова Жанна</cp:lastModifiedBy>
  <cp:revision>7</cp:revision>
  <cp:lastPrinted>2017-08-28T13:27:00Z</cp:lastPrinted>
  <dcterms:created xsi:type="dcterms:W3CDTF">2017-09-20T09:01:00Z</dcterms:created>
  <dcterms:modified xsi:type="dcterms:W3CDTF">2017-09-28T11:12:00Z</dcterms:modified>
</cp:coreProperties>
</file>